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4BF4C" w14:textId="185CC543" w:rsidR="00316B3F" w:rsidRPr="00316B3F" w:rsidRDefault="00F625A6" w:rsidP="00C429BF">
      <w:pPr>
        <w:tabs>
          <w:tab w:val="left" w:pos="6583"/>
        </w:tabs>
        <w:rPr>
          <w:rFonts w:ascii="Georgia Pro" w:hAnsi="Georgia Pro"/>
          <w:b/>
          <w:color w:val="1C2A55"/>
          <w:lang w:val="en-US"/>
        </w:rPr>
      </w:pPr>
      <w:r>
        <w:rPr>
          <w:noProof/>
        </w:rPr>
        <mc:AlternateContent>
          <mc:Choice Requires="wps">
            <w:drawing>
              <wp:anchor distT="0" distB="0" distL="114300" distR="114300" simplePos="0" relativeHeight="251652608" behindDoc="0" locked="0" layoutInCell="1" allowOverlap="1" wp14:anchorId="29574D54" wp14:editId="200968EA">
                <wp:simplePos x="0" y="0"/>
                <wp:positionH relativeFrom="page">
                  <wp:posOffset>351790</wp:posOffset>
                </wp:positionH>
                <wp:positionV relativeFrom="paragraph">
                  <wp:posOffset>2501900</wp:posOffset>
                </wp:positionV>
                <wp:extent cx="6858000" cy="7893050"/>
                <wp:effectExtent l="0" t="0" r="0" b="0"/>
                <wp:wrapNone/>
                <wp:docPr id="16" name="Rectangle 1"/>
                <wp:cNvGraphicFramePr/>
                <a:graphic xmlns:a="http://schemas.openxmlformats.org/drawingml/2006/main">
                  <a:graphicData uri="http://schemas.microsoft.com/office/word/2010/wordprocessingShape">
                    <wps:wsp>
                      <wps:cNvSpPr/>
                      <wps:spPr>
                        <a:xfrm>
                          <a:off x="0" y="0"/>
                          <a:ext cx="6858000" cy="7893050"/>
                        </a:xfrm>
                        <a:prstGeom prst="rect">
                          <a:avLst/>
                        </a:prstGeom>
                        <a:ln>
                          <a:noFill/>
                        </a:ln>
                      </wps:spPr>
                      <wps:txbx>
                        <w:txbxContent>
                          <w:p w14:paraId="0F091A20" w14:textId="77777777" w:rsidR="00316B3F" w:rsidRPr="00316B3F" w:rsidRDefault="00316B3F" w:rsidP="00316B3F">
                            <w:pPr>
                              <w:spacing w:line="259" w:lineRule="auto"/>
                              <w:jc w:val="center"/>
                              <w:rPr>
                                <w:rFonts w:ascii="Candara" w:hAnsi="Candara"/>
                                <w:b/>
                                <w:bCs/>
                                <w:color w:val="D9D9D9"/>
                                <w:spacing w:val="-6"/>
                                <w:w w:val="106"/>
                                <w:sz w:val="36"/>
                                <w:szCs w:val="48"/>
                                <w:lang w:val="el-GR"/>
                              </w:rPr>
                            </w:pPr>
                            <w:r w:rsidRPr="00316B3F">
                              <w:rPr>
                                <w:rFonts w:ascii="Candara" w:hAnsi="Candara"/>
                                <w:b/>
                                <w:bCs/>
                                <w:color w:val="D9D9D9"/>
                                <w:spacing w:val="-6"/>
                                <w:w w:val="106"/>
                                <w:sz w:val="36"/>
                                <w:szCs w:val="48"/>
                                <w:lang w:val="el-GR"/>
                              </w:rPr>
                              <w:t>ΔΕΛΤΙΟ ΤΥΠΟΥ</w:t>
                            </w:r>
                          </w:p>
                          <w:p w14:paraId="6B3C0913" w14:textId="77777777" w:rsidR="00316B3F" w:rsidRPr="00E64881" w:rsidRDefault="00316B3F" w:rsidP="00316B3F">
                            <w:pPr>
                              <w:spacing w:line="259" w:lineRule="auto"/>
                              <w:jc w:val="center"/>
                              <w:rPr>
                                <w:rFonts w:ascii="Candara" w:hAnsi="Candara"/>
                                <w:b/>
                                <w:bCs/>
                                <w:color w:val="D9D9D9"/>
                                <w:spacing w:val="-6"/>
                                <w:w w:val="106"/>
                                <w:sz w:val="14"/>
                                <w:szCs w:val="20"/>
                                <w:lang w:val="el-GR"/>
                              </w:rPr>
                            </w:pPr>
                          </w:p>
                          <w:p w14:paraId="79351ABB" w14:textId="1FF0A59F" w:rsidR="00316B3F" w:rsidRPr="00316B3F" w:rsidRDefault="00316B3F" w:rsidP="00316B3F">
                            <w:pPr>
                              <w:spacing w:line="259" w:lineRule="auto"/>
                              <w:jc w:val="center"/>
                              <w:rPr>
                                <w:rFonts w:ascii="Candara" w:hAnsi="Candara"/>
                                <w:b/>
                                <w:bCs/>
                                <w:color w:val="D9D9D9"/>
                                <w:spacing w:val="-6"/>
                                <w:w w:val="106"/>
                                <w:sz w:val="32"/>
                                <w:szCs w:val="44"/>
                                <w:lang w:val="el-GR"/>
                              </w:rPr>
                            </w:pPr>
                            <w:r w:rsidRPr="00316B3F">
                              <w:rPr>
                                <w:rFonts w:ascii="Candara" w:hAnsi="Candara"/>
                                <w:b/>
                                <w:bCs/>
                                <w:color w:val="D9D9D9"/>
                                <w:spacing w:val="-6"/>
                                <w:w w:val="106"/>
                                <w:sz w:val="32"/>
                                <w:szCs w:val="44"/>
                                <w:lang w:val="el-GR"/>
                              </w:rPr>
                              <w:t>Επιτιμοποίηση του Διακεκριμένου Καθηγητή Οικονομικών της Υγείας J</w:t>
                            </w:r>
                            <w:r w:rsidR="00FF4A64">
                              <w:rPr>
                                <w:rFonts w:ascii="Candara" w:hAnsi="Candara"/>
                                <w:b/>
                                <w:bCs/>
                                <w:color w:val="D9D9D9"/>
                                <w:spacing w:val="-6"/>
                                <w:w w:val="106"/>
                                <w:sz w:val="32"/>
                                <w:szCs w:val="44"/>
                                <w:lang w:val="en-US"/>
                              </w:rPr>
                              <w:t>ohann</w:t>
                            </w:r>
                            <w:r w:rsidR="00FF4A64" w:rsidRPr="00FF4A64">
                              <w:rPr>
                                <w:rFonts w:ascii="Candara" w:hAnsi="Candara"/>
                                <w:b/>
                                <w:bCs/>
                                <w:color w:val="D9D9D9"/>
                                <w:spacing w:val="-6"/>
                                <w:w w:val="106"/>
                                <w:sz w:val="32"/>
                                <w:szCs w:val="44"/>
                                <w:lang w:val="el-GR"/>
                              </w:rPr>
                              <w:t>-</w:t>
                            </w:r>
                            <w:r w:rsidRPr="00316B3F">
                              <w:rPr>
                                <w:rFonts w:ascii="Candara" w:hAnsi="Candara"/>
                                <w:b/>
                                <w:bCs/>
                                <w:color w:val="D9D9D9"/>
                                <w:spacing w:val="-6"/>
                                <w:w w:val="106"/>
                                <w:sz w:val="32"/>
                                <w:szCs w:val="44"/>
                                <w:lang w:val="el-GR"/>
                              </w:rPr>
                              <w:t>Matthias Graf von der Schulenburg</w:t>
                            </w:r>
                          </w:p>
                          <w:p w14:paraId="054F6974" w14:textId="77777777" w:rsidR="00316B3F" w:rsidRPr="000A0C94" w:rsidRDefault="00316B3F" w:rsidP="00316B3F">
                            <w:pPr>
                              <w:spacing w:line="259" w:lineRule="auto"/>
                              <w:jc w:val="center"/>
                              <w:rPr>
                                <w:rFonts w:ascii="Candara" w:hAnsi="Candara"/>
                                <w:b/>
                                <w:bCs/>
                                <w:color w:val="D9D9D9"/>
                                <w:spacing w:val="-6"/>
                                <w:w w:val="106"/>
                                <w:sz w:val="18"/>
                                <w:szCs w:val="24"/>
                                <w:lang w:val="el-GR"/>
                              </w:rPr>
                            </w:pPr>
                          </w:p>
                          <w:p w14:paraId="528D41CF" w14:textId="5A8C69A7" w:rsidR="00316B3F" w:rsidRPr="00B451FB" w:rsidRDefault="00316B3F" w:rsidP="001F3025">
                            <w:pPr>
                              <w:spacing w:after="100" w:line="259" w:lineRule="auto"/>
                              <w:jc w:val="both"/>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Το Τμήμα Πληροφορικής του Ιονίου Πανεπιστημίου έχει την τιμή να ανακοινώσει την Αναγόρευση σε Επίτιμο Διδάκτορα του διακεκριμένου Γερμανού Καθηγητή Οικονομικών J</w:t>
                            </w:r>
                            <w:r w:rsidR="00FF4A64">
                              <w:rPr>
                                <w:rFonts w:ascii="Candara" w:hAnsi="Candara"/>
                                <w:color w:val="D9D9D9"/>
                                <w:spacing w:val="-6"/>
                                <w:w w:val="106"/>
                                <w:sz w:val="28"/>
                                <w:szCs w:val="28"/>
                                <w:lang w:val="en-US"/>
                              </w:rPr>
                              <w:t>ohann</w:t>
                            </w:r>
                            <w:r w:rsidR="00FF4A64" w:rsidRPr="00FF4A64">
                              <w:rPr>
                                <w:rFonts w:ascii="Candara" w:hAnsi="Candara"/>
                                <w:color w:val="D9D9D9"/>
                                <w:spacing w:val="-6"/>
                                <w:w w:val="106"/>
                                <w:sz w:val="28"/>
                                <w:szCs w:val="28"/>
                                <w:lang w:val="el-GR"/>
                              </w:rPr>
                              <w:t>-</w:t>
                            </w:r>
                            <w:r w:rsidRPr="00DF0947">
                              <w:rPr>
                                <w:rFonts w:ascii="Candara" w:hAnsi="Candara"/>
                                <w:color w:val="D9D9D9"/>
                                <w:spacing w:val="-6"/>
                                <w:w w:val="106"/>
                                <w:sz w:val="28"/>
                                <w:szCs w:val="28"/>
                                <w:lang w:val="el-GR"/>
                              </w:rPr>
                              <w:t xml:space="preserve">Matthias Graf von der Schulenburg, τιμώντας τη διεθνή προσφορά του στα οικονομικά της υγείας, </w:t>
                            </w:r>
                            <w:r w:rsidR="008348AC">
                              <w:rPr>
                                <w:rFonts w:ascii="Candara" w:hAnsi="Candara"/>
                                <w:color w:val="D9D9D9"/>
                                <w:spacing w:val="-6"/>
                                <w:w w:val="106"/>
                                <w:sz w:val="28"/>
                                <w:szCs w:val="28"/>
                                <w:lang w:val="el-GR"/>
                              </w:rPr>
                              <w:t xml:space="preserve">στα πληροφοριακά συστήματα υγείας, </w:t>
                            </w:r>
                            <w:r w:rsidRPr="00DF0947">
                              <w:rPr>
                                <w:rFonts w:ascii="Candara" w:hAnsi="Candara"/>
                                <w:color w:val="D9D9D9"/>
                                <w:spacing w:val="-6"/>
                                <w:w w:val="106"/>
                                <w:sz w:val="28"/>
                                <w:szCs w:val="28"/>
                                <w:lang w:val="el-GR"/>
                              </w:rPr>
                              <w:t xml:space="preserve">στη διαχείριση </w:t>
                            </w:r>
                            <w:r w:rsidR="008348AC">
                              <w:rPr>
                                <w:rFonts w:ascii="Candara" w:hAnsi="Candara"/>
                                <w:color w:val="D9D9D9"/>
                                <w:spacing w:val="-6"/>
                                <w:w w:val="106"/>
                                <w:sz w:val="28"/>
                                <w:szCs w:val="28"/>
                                <w:lang w:val="el-GR"/>
                              </w:rPr>
                              <w:t xml:space="preserve">ρίσκου, </w:t>
                            </w:r>
                            <w:r w:rsidRPr="00DF0947">
                              <w:rPr>
                                <w:rFonts w:ascii="Candara" w:hAnsi="Candara"/>
                                <w:color w:val="D9D9D9"/>
                                <w:spacing w:val="-6"/>
                                <w:w w:val="106"/>
                                <w:sz w:val="28"/>
                                <w:szCs w:val="28"/>
                                <w:lang w:val="el-GR"/>
                              </w:rPr>
                              <w:t>και στην ασφαλιστική επιστήμη.</w:t>
                            </w:r>
                          </w:p>
                          <w:p w14:paraId="08C41EB0" w14:textId="10F26296" w:rsidR="00316B3F" w:rsidRPr="00D5287A" w:rsidRDefault="00651D38" w:rsidP="001F3025">
                            <w:pPr>
                              <w:spacing w:after="100" w:line="259" w:lineRule="auto"/>
                              <w:jc w:val="both"/>
                              <w:rPr>
                                <w:rFonts w:ascii="Candara" w:hAnsi="Candara"/>
                                <w:color w:val="D9D9D9"/>
                                <w:spacing w:val="-6"/>
                                <w:w w:val="106"/>
                                <w:sz w:val="28"/>
                                <w:szCs w:val="28"/>
                                <w:lang w:val="el-GR"/>
                              </w:rPr>
                            </w:pPr>
                            <w:r w:rsidRPr="00651D38">
                              <w:rPr>
                                <w:rFonts w:ascii="Candara" w:hAnsi="Candara"/>
                                <w:color w:val="D9D9D9"/>
                                <w:spacing w:val="-6"/>
                                <w:w w:val="106"/>
                                <w:sz w:val="28"/>
                                <w:szCs w:val="28"/>
                                <w:lang w:val="el-GR"/>
                              </w:rPr>
                              <w:t>Ο</w:t>
                            </w:r>
                            <w:r w:rsidR="00B94FB8" w:rsidRPr="00B94FB8">
                              <w:rPr>
                                <w:rFonts w:ascii="Candara" w:hAnsi="Candara"/>
                                <w:color w:val="D9D9D9"/>
                                <w:spacing w:val="-6"/>
                                <w:w w:val="106"/>
                                <w:sz w:val="28"/>
                                <w:szCs w:val="28"/>
                                <w:lang w:val="el-GR"/>
                              </w:rPr>
                              <w:t xml:space="preserve"> </w:t>
                            </w:r>
                            <w:r w:rsidR="00CA3B23" w:rsidRPr="00CA3B23">
                              <w:rPr>
                                <w:rFonts w:ascii="Candara" w:hAnsi="Candara"/>
                                <w:color w:val="D9D9D9"/>
                                <w:spacing w:val="-6"/>
                                <w:w w:val="106"/>
                                <w:sz w:val="28"/>
                                <w:szCs w:val="28"/>
                                <w:lang w:val="el-GR"/>
                              </w:rPr>
                              <w:t>Johann</w:t>
                            </w:r>
                            <w:r w:rsidR="00B94FB8" w:rsidRPr="00B94FB8">
                              <w:rPr>
                                <w:rFonts w:ascii="Candara" w:hAnsi="Candara"/>
                                <w:color w:val="D9D9D9"/>
                                <w:spacing w:val="-6"/>
                                <w:w w:val="106"/>
                                <w:sz w:val="28"/>
                                <w:szCs w:val="28"/>
                                <w:lang w:val="el-GR"/>
                              </w:rPr>
                              <w:t xml:space="preserve">-Matthias Graf von der Schulenburg είναι </w:t>
                            </w:r>
                            <w:r w:rsidR="00F625A6">
                              <w:rPr>
                                <w:rFonts w:ascii="Candara" w:hAnsi="Candara"/>
                                <w:color w:val="D9D9D9"/>
                                <w:spacing w:val="-6"/>
                                <w:w w:val="106"/>
                                <w:sz w:val="28"/>
                                <w:szCs w:val="28"/>
                                <w:lang w:val="el-GR"/>
                              </w:rPr>
                              <w:t xml:space="preserve">ομότιμος </w:t>
                            </w:r>
                            <w:r w:rsidR="00B94FB8" w:rsidRPr="00B94FB8">
                              <w:rPr>
                                <w:rFonts w:ascii="Candara" w:hAnsi="Candara"/>
                                <w:color w:val="D9D9D9"/>
                                <w:spacing w:val="-6"/>
                                <w:w w:val="106"/>
                                <w:sz w:val="28"/>
                                <w:szCs w:val="28"/>
                                <w:lang w:val="el-GR"/>
                              </w:rPr>
                              <w:t>καθηγητής Οικονομικών στο Πανεπιστήμιο</w:t>
                            </w:r>
                            <w:r w:rsidR="00F625A6">
                              <w:rPr>
                                <w:rFonts w:ascii="Candara" w:hAnsi="Candara"/>
                                <w:color w:val="D9D9D9"/>
                                <w:spacing w:val="-6"/>
                                <w:w w:val="106"/>
                                <w:sz w:val="28"/>
                                <w:szCs w:val="28"/>
                                <w:lang w:val="el-GR"/>
                              </w:rPr>
                              <w:t xml:space="preserve"> </w:t>
                            </w:r>
                            <w:r w:rsidR="00B94FB8" w:rsidRPr="00B94FB8">
                              <w:rPr>
                                <w:rFonts w:ascii="Candara" w:hAnsi="Candara"/>
                                <w:color w:val="D9D9D9"/>
                                <w:spacing w:val="-6"/>
                                <w:w w:val="106"/>
                                <w:sz w:val="28"/>
                                <w:szCs w:val="28"/>
                                <w:lang w:val="el-GR"/>
                              </w:rPr>
                              <w:t>του Α</w:t>
                            </w:r>
                            <w:r w:rsidR="00F625A6">
                              <w:rPr>
                                <w:rFonts w:ascii="Candara" w:hAnsi="Candara"/>
                                <w:color w:val="D9D9D9"/>
                                <w:spacing w:val="-6"/>
                                <w:w w:val="106"/>
                                <w:sz w:val="28"/>
                                <w:szCs w:val="28"/>
                                <w:lang w:val="el-GR"/>
                              </w:rPr>
                              <w:t>ν</w:t>
                            </w:r>
                            <w:r w:rsidR="00B94FB8" w:rsidRPr="00B94FB8">
                              <w:rPr>
                                <w:rFonts w:ascii="Candara" w:hAnsi="Candara"/>
                                <w:color w:val="D9D9D9"/>
                                <w:spacing w:val="-6"/>
                                <w:w w:val="106"/>
                                <w:sz w:val="28"/>
                                <w:szCs w:val="28"/>
                                <w:lang w:val="el-GR"/>
                              </w:rPr>
                              <w:t>νόβερου</w:t>
                            </w:r>
                            <w:r w:rsidR="00ED4F95" w:rsidRPr="00ED4F95">
                              <w:rPr>
                                <w:rFonts w:ascii="Candara" w:hAnsi="Candara"/>
                                <w:color w:val="D9D9D9"/>
                                <w:spacing w:val="-6"/>
                                <w:w w:val="106"/>
                                <w:sz w:val="28"/>
                                <w:szCs w:val="28"/>
                                <w:lang w:val="el-GR"/>
                              </w:rPr>
                              <w:t xml:space="preserve"> (Leibniz Universität Hannover)</w:t>
                            </w:r>
                            <w:r w:rsidR="0070044C">
                              <w:rPr>
                                <w:rFonts w:ascii="Candara" w:hAnsi="Candara"/>
                                <w:color w:val="D9D9D9"/>
                                <w:spacing w:val="-6"/>
                                <w:w w:val="106"/>
                                <w:sz w:val="28"/>
                                <w:szCs w:val="28"/>
                                <w:lang w:val="el-GR"/>
                              </w:rPr>
                              <w:t xml:space="preserve"> όπου </w:t>
                            </w:r>
                            <w:r w:rsidR="00244807">
                              <w:rPr>
                                <w:rFonts w:ascii="Candara" w:hAnsi="Candara"/>
                                <w:color w:val="D9D9D9"/>
                                <w:spacing w:val="-6"/>
                                <w:w w:val="106"/>
                                <w:sz w:val="28"/>
                                <w:szCs w:val="28"/>
                                <w:lang w:val="el-GR"/>
                              </w:rPr>
                              <w:t xml:space="preserve">για </w:t>
                            </w:r>
                            <w:r w:rsidRPr="00651D38">
                              <w:rPr>
                                <w:rFonts w:ascii="Candara" w:hAnsi="Candara"/>
                                <w:color w:val="D9D9D9"/>
                                <w:spacing w:val="-6"/>
                                <w:w w:val="106"/>
                                <w:sz w:val="28"/>
                                <w:szCs w:val="28"/>
                                <w:lang w:val="el-GR"/>
                              </w:rPr>
                              <w:t xml:space="preserve">περισσότερες από τρεις δεκαετίες διετέλεσε </w:t>
                            </w:r>
                            <w:r w:rsidR="006B46BE">
                              <w:rPr>
                                <w:rFonts w:ascii="Candara" w:hAnsi="Candara"/>
                                <w:color w:val="D9D9D9"/>
                                <w:spacing w:val="-6"/>
                                <w:w w:val="106"/>
                                <w:sz w:val="28"/>
                                <w:szCs w:val="28"/>
                                <w:lang w:val="el-GR"/>
                              </w:rPr>
                              <w:t>δ</w:t>
                            </w:r>
                            <w:r w:rsidRPr="00651D38">
                              <w:rPr>
                                <w:rFonts w:ascii="Candara" w:hAnsi="Candara"/>
                                <w:color w:val="D9D9D9"/>
                                <w:spacing w:val="-6"/>
                                <w:w w:val="106"/>
                                <w:sz w:val="28"/>
                                <w:szCs w:val="28"/>
                                <w:lang w:val="el-GR"/>
                              </w:rPr>
                              <w:t xml:space="preserve">ιευθυντής του </w:t>
                            </w:r>
                            <w:r w:rsidR="00F625A6" w:rsidRPr="00F625A6">
                              <w:rPr>
                                <w:rFonts w:ascii="Candara" w:hAnsi="Candara"/>
                                <w:color w:val="D9D9D9"/>
                                <w:spacing w:val="-6"/>
                                <w:w w:val="106"/>
                                <w:sz w:val="28"/>
                                <w:szCs w:val="28"/>
                                <w:lang w:val="el-GR"/>
                              </w:rPr>
                              <w:t xml:space="preserve">Ινστιτούτου </w:t>
                            </w:r>
                            <w:r w:rsidR="00F625A6">
                              <w:rPr>
                                <w:rFonts w:ascii="Candara" w:hAnsi="Candara"/>
                                <w:color w:val="D9D9D9"/>
                                <w:spacing w:val="-6"/>
                                <w:w w:val="106"/>
                                <w:sz w:val="28"/>
                                <w:szCs w:val="28"/>
                                <w:lang w:val="el-GR"/>
                              </w:rPr>
                              <w:t>Ρίσκου</w:t>
                            </w:r>
                            <w:r w:rsidR="00F625A6" w:rsidRPr="00F625A6">
                              <w:rPr>
                                <w:rFonts w:ascii="Candara" w:hAnsi="Candara"/>
                                <w:color w:val="D9D9D9"/>
                                <w:spacing w:val="-6"/>
                                <w:w w:val="106"/>
                                <w:sz w:val="28"/>
                                <w:szCs w:val="28"/>
                                <w:lang w:val="el-GR"/>
                              </w:rPr>
                              <w:t xml:space="preserve"> και Ασφάλισης</w:t>
                            </w:r>
                            <w:r w:rsidR="00F625A6">
                              <w:rPr>
                                <w:rFonts w:ascii="Candara" w:hAnsi="Candara"/>
                                <w:color w:val="D9D9D9"/>
                                <w:spacing w:val="-6"/>
                                <w:w w:val="106"/>
                                <w:sz w:val="28"/>
                                <w:szCs w:val="28"/>
                                <w:lang w:val="el-GR"/>
                              </w:rPr>
                              <w:t xml:space="preserve"> (</w:t>
                            </w:r>
                            <w:r w:rsidRPr="00651D38">
                              <w:rPr>
                                <w:rFonts w:ascii="Candara" w:hAnsi="Candara"/>
                                <w:color w:val="D9D9D9"/>
                                <w:spacing w:val="-6"/>
                                <w:w w:val="106"/>
                                <w:sz w:val="28"/>
                                <w:szCs w:val="28"/>
                                <w:lang w:val="el-GR"/>
                              </w:rPr>
                              <w:t>Institute for Risk and Insurance</w:t>
                            </w:r>
                            <w:r w:rsidR="00F625A6">
                              <w:rPr>
                                <w:rFonts w:ascii="Candara" w:hAnsi="Candara"/>
                                <w:color w:val="D9D9D9"/>
                                <w:spacing w:val="-6"/>
                                <w:w w:val="106"/>
                                <w:sz w:val="28"/>
                                <w:szCs w:val="28"/>
                                <w:lang w:val="el-GR"/>
                              </w:rPr>
                              <w:t>)</w:t>
                            </w:r>
                            <w:r w:rsidRPr="00651D38">
                              <w:rPr>
                                <w:rFonts w:ascii="Candara" w:hAnsi="Candara"/>
                                <w:color w:val="D9D9D9"/>
                                <w:spacing w:val="-6"/>
                                <w:w w:val="106"/>
                                <w:sz w:val="28"/>
                                <w:szCs w:val="28"/>
                                <w:lang w:val="el-GR"/>
                              </w:rPr>
                              <w:t xml:space="preserve"> και </w:t>
                            </w:r>
                            <w:r w:rsidR="00244807">
                              <w:rPr>
                                <w:rFonts w:ascii="Candara" w:hAnsi="Candara"/>
                                <w:color w:val="D9D9D9"/>
                                <w:spacing w:val="-6"/>
                                <w:w w:val="106"/>
                                <w:sz w:val="28"/>
                                <w:szCs w:val="28"/>
                                <w:lang w:val="el-GR"/>
                              </w:rPr>
                              <w:t>Πρόεδρος</w:t>
                            </w:r>
                            <w:r w:rsidRPr="00651D38">
                              <w:rPr>
                                <w:rFonts w:ascii="Candara" w:hAnsi="Candara"/>
                                <w:color w:val="D9D9D9"/>
                                <w:spacing w:val="-6"/>
                                <w:w w:val="106"/>
                                <w:sz w:val="28"/>
                                <w:szCs w:val="28"/>
                                <w:lang w:val="el-GR"/>
                              </w:rPr>
                              <w:t xml:space="preserve"> του </w:t>
                            </w:r>
                            <w:r w:rsidR="00F625A6" w:rsidRPr="00F625A6">
                              <w:rPr>
                                <w:rFonts w:ascii="Candara" w:hAnsi="Candara"/>
                                <w:color w:val="D9D9D9"/>
                                <w:spacing w:val="-6"/>
                                <w:w w:val="106"/>
                                <w:sz w:val="28"/>
                                <w:szCs w:val="28"/>
                              </w:rPr>
                              <w:t>Κέντρου Έρευνας στα Οικονομικά της Υγείας Α</w:t>
                            </w:r>
                            <w:r w:rsidR="00F625A6">
                              <w:rPr>
                                <w:rFonts w:ascii="Candara" w:hAnsi="Candara"/>
                                <w:color w:val="D9D9D9"/>
                                <w:spacing w:val="-6"/>
                                <w:w w:val="106"/>
                                <w:sz w:val="28"/>
                                <w:szCs w:val="28"/>
                                <w:lang w:val="el-GR"/>
                              </w:rPr>
                              <w:t>ν</w:t>
                            </w:r>
                            <w:r w:rsidR="00F625A6" w:rsidRPr="00F625A6">
                              <w:rPr>
                                <w:rFonts w:ascii="Candara" w:hAnsi="Candara"/>
                                <w:color w:val="D9D9D9"/>
                                <w:spacing w:val="-6"/>
                                <w:w w:val="106"/>
                                <w:sz w:val="28"/>
                                <w:szCs w:val="28"/>
                              </w:rPr>
                              <w:t>νόβερου</w:t>
                            </w:r>
                            <w:r w:rsidR="00F625A6">
                              <w:rPr>
                                <w:rFonts w:ascii="Candara" w:hAnsi="Candara"/>
                                <w:color w:val="D9D9D9"/>
                                <w:spacing w:val="-6"/>
                                <w:w w:val="106"/>
                                <w:sz w:val="28"/>
                                <w:szCs w:val="28"/>
                                <w:lang w:val="el-GR"/>
                              </w:rPr>
                              <w:t xml:space="preserve"> (</w:t>
                            </w:r>
                            <w:r w:rsidRPr="00651D38">
                              <w:rPr>
                                <w:rFonts w:ascii="Candara" w:hAnsi="Candara"/>
                                <w:color w:val="D9D9D9"/>
                                <w:spacing w:val="-6"/>
                                <w:w w:val="106"/>
                                <w:sz w:val="28"/>
                                <w:szCs w:val="28"/>
                                <w:lang w:val="el-GR"/>
                              </w:rPr>
                              <w:t>Center for Health Economics Research Hannover</w:t>
                            </w:r>
                            <w:r w:rsidR="00F625A6">
                              <w:rPr>
                                <w:rFonts w:ascii="Candara" w:hAnsi="Candara"/>
                                <w:color w:val="D9D9D9"/>
                                <w:spacing w:val="-6"/>
                                <w:w w:val="106"/>
                                <w:sz w:val="28"/>
                                <w:szCs w:val="28"/>
                                <w:lang w:val="el-GR"/>
                              </w:rPr>
                              <w:t>)</w:t>
                            </w:r>
                            <w:r w:rsidRPr="00651D38">
                              <w:rPr>
                                <w:rFonts w:ascii="Candara" w:hAnsi="Candara"/>
                                <w:color w:val="D9D9D9"/>
                                <w:spacing w:val="-6"/>
                                <w:w w:val="106"/>
                                <w:sz w:val="28"/>
                                <w:szCs w:val="28"/>
                                <w:lang w:val="el-GR"/>
                              </w:rPr>
                              <w:t>. Κατά τη διάρκεια της ακαδημαϊκής του πορείας συνέβαλε ουσιαστικά στην ανάπτυξη των οικονομικών της υγείας ως αυτόνομου και διεθνώς αναγνωρισμένου επιστημονικού πεδίου.</w:t>
                            </w:r>
                          </w:p>
                          <w:p w14:paraId="3D92E427" w14:textId="35336D15" w:rsidR="00316B3F" w:rsidRDefault="00316B3F" w:rsidP="001F3025">
                            <w:pPr>
                              <w:spacing w:after="100" w:line="259" w:lineRule="auto"/>
                              <w:jc w:val="both"/>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Έχει δημοσιεύσει περισσότερα από 50 βιβλία και 250 άρθρα</w:t>
                            </w:r>
                            <w:r w:rsidR="007E5CFA">
                              <w:rPr>
                                <w:rFonts w:ascii="Candara" w:hAnsi="Candara"/>
                                <w:color w:val="D9D9D9"/>
                                <w:spacing w:val="-6"/>
                                <w:w w:val="106"/>
                                <w:sz w:val="28"/>
                                <w:szCs w:val="28"/>
                                <w:lang w:val="el-GR"/>
                              </w:rPr>
                              <w:t>, ενώ έ</w:t>
                            </w:r>
                            <w:r w:rsidRPr="00DF0947">
                              <w:rPr>
                                <w:rFonts w:ascii="Candara" w:hAnsi="Candara"/>
                                <w:color w:val="D9D9D9"/>
                                <w:spacing w:val="-6"/>
                                <w:w w:val="106"/>
                                <w:sz w:val="28"/>
                                <w:szCs w:val="28"/>
                                <w:lang w:val="el-GR"/>
                              </w:rPr>
                              <w:t>χει τιμηθεί, μεταξύ άλλων, με το</w:t>
                            </w:r>
                            <w:r w:rsidR="0008502B" w:rsidRPr="0008502B">
                              <w:rPr>
                                <w:rFonts w:ascii="Candara" w:hAnsi="Candara"/>
                                <w:color w:val="D9D9D9"/>
                                <w:spacing w:val="-6"/>
                                <w:w w:val="106"/>
                                <w:sz w:val="28"/>
                                <w:szCs w:val="28"/>
                                <w:lang w:val="el-GR"/>
                              </w:rPr>
                              <w:t xml:space="preserve"> Γερμανογαλλικό Επιστημονικό</w:t>
                            </w:r>
                            <w:r w:rsidRPr="00DF0947">
                              <w:rPr>
                                <w:rFonts w:ascii="Candara" w:hAnsi="Candara"/>
                                <w:color w:val="D9D9D9"/>
                                <w:spacing w:val="-6"/>
                                <w:w w:val="106"/>
                                <w:sz w:val="28"/>
                                <w:szCs w:val="28"/>
                                <w:lang w:val="el-GR"/>
                              </w:rPr>
                              <w:t xml:space="preserve"> Βραβείο </w:t>
                            </w:r>
                            <w:r w:rsidR="00624F97">
                              <w:rPr>
                                <w:rFonts w:ascii="Candara" w:hAnsi="Candara"/>
                                <w:color w:val="D9D9D9"/>
                                <w:spacing w:val="-6"/>
                                <w:w w:val="106"/>
                                <w:sz w:val="28"/>
                                <w:szCs w:val="28"/>
                                <w:lang w:val="el-GR"/>
                              </w:rPr>
                              <w:t>«</w:t>
                            </w:r>
                            <w:r w:rsidRPr="00DF0947">
                              <w:rPr>
                                <w:rFonts w:ascii="Candara" w:hAnsi="Candara"/>
                                <w:color w:val="D9D9D9"/>
                                <w:spacing w:val="-6"/>
                                <w:w w:val="106"/>
                                <w:sz w:val="28"/>
                                <w:szCs w:val="28"/>
                                <w:lang w:val="el-GR"/>
                              </w:rPr>
                              <w:t>Alexander von Humboldt</w:t>
                            </w:r>
                            <w:r w:rsidR="00624F97">
                              <w:rPr>
                                <w:rFonts w:ascii="Candara" w:hAnsi="Candara"/>
                                <w:color w:val="D9D9D9"/>
                                <w:spacing w:val="-6"/>
                                <w:w w:val="106"/>
                                <w:sz w:val="28"/>
                                <w:szCs w:val="28"/>
                                <w:lang w:val="el-GR"/>
                              </w:rPr>
                              <w:t>»</w:t>
                            </w:r>
                            <w:r w:rsidRPr="00DF0947">
                              <w:rPr>
                                <w:rFonts w:ascii="Candara" w:hAnsi="Candara"/>
                                <w:color w:val="D9D9D9"/>
                                <w:spacing w:val="-6"/>
                                <w:w w:val="106"/>
                                <w:sz w:val="28"/>
                                <w:szCs w:val="28"/>
                                <w:lang w:val="el-GR"/>
                              </w:rPr>
                              <w:t>.</w:t>
                            </w:r>
                            <w:r w:rsidR="00651D38" w:rsidRPr="00651D38">
                              <w:rPr>
                                <w:rFonts w:ascii="Candara" w:hAnsi="Candara"/>
                                <w:color w:val="D9D9D9"/>
                                <w:spacing w:val="-6"/>
                                <w:w w:val="106"/>
                                <w:sz w:val="28"/>
                                <w:szCs w:val="28"/>
                                <w:lang w:val="el-GR"/>
                              </w:rPr>
                              <w:t xml:space="preserve"> </w:t>
                            </w:r>
                            <w:r w:rsidRPr="00DF0947">
                              <w:rPr>
                                <w:rFonts w:ascii="Candara" w:hAnsi="Candara"/>
                                <w:color w:val="D9D9D9"/>
                                <w:spacing w:val="-6"/>
                                <w:w w:val="106"/>
                                <w:sz w:val="28"/>
                                <w:szCs w:val="28"/>
                                <w:lang w:val="el-GR"/>
                              </w:rPr>
                              <w:t xml:space="preserve">Η επιτιμοποίησή του αναδεικνύει τη σύνδεση των οικονομικών της υγείας με την </w:t>
                            </w:r>
                            <w:r w:rsidR="008717D9">
                              <w:rPr>
                                <w:rFonts w:ascii="Candara" w:hAnsi="Candara"/>
                                <w:color w:val="D9D9D9"/>
                                <w:spacing w:val="-6"/>
                                <w:w w:val="106"/>
                                <w:sz w:val="28"/>
                                <w:szCs w:val="28"/>
                                <w:lang w:val="el-GR"/>
                              </w:rPr>
                              <w:t>επιστήμη της π</w:t>
                            </w:r>
                            <w:r w:rsidRPr="00DF0947">
                              <w:rPr>
                                <w:rFonts w:ascii="Candara" w:hAnsi="Candara"/>
                                <w:color w:val="D9D9D9"/>
                                <w:spacing w:val="-6"/>
                                <w:w w:val="106"/>
                                <w:sz w:val="28"/>
                                <w:szCs w:val="28"/>
                                <w:lang w:val="el-GR"/>
                              </w:rPr>
                              <w:t>ληροφορική</w:t>
                            </w:r>
                            <w:r w:rsidR="008717D9">
                              <w:rPr>
                                <w:rFonts w:ascii="Candara" w:hAnsi="Candara"/>
                                <w:color w:val="D9D9D9"/>
                                <w:spacing w:val="-6"/>
                                <w:w w:val="106"/>
                                <w:sz w:val="28"/>
                                <w:szCs w:val="28"/>
                                <w:lang w:val="el-GR"/>
                              </w:rPr>
                              <w:t>ς</w:t>
                            </w:r>
                            <w:r w:rsidR="00F7312B">
                              <w:rPr>
                                <w:rFonts w:ascii="Candara" w:hAnsi="Candara"/>
                                <w:color w:val="D9D9D9"/>
                                <w:spacing w:val="-6"/>
                                <w:w w:val="106"/>
                                <w:sz w:val="28"/>
                                <w:szCs w:val="28"/>
                                <w:lang w:val="el-GR"/>
                              </w:rPr>
                              <w:t xml:space="preserve"> και</w:t>
                            </w:r>
                            <w:r w:rsidRPr="00DF0947">
                              <w:rPr>
                                <w:rFonts w:ascii="Candara" w:hAnsi="Candara"/>
                                <w:color w:val="D9D9D9"/>
                                <w:spacing w:val="-6"/>
                                <w:w w:val="106"/>
                                <w:sz w:val="28"/>
                                <w:szCs w:val="28"/>
                                <w:lang w:val="el-GR"/>
                              </w:rPr>
                              <w:t xml:space="preserve"> την ανάλυση δεδομένων.</w:t>
                            </w:r>
                          </w:p>
                          <w:p w14:paraId="436E6BC1" w14:textId="443BCFA2" w:rsidR="00651D38" w:rsidRDefault="00651D38" w:rsidP="00316B3F">
                            <w:pPr>
                              <w:spacing w:line="259" w:lineRule="auto"/>
                              <w:jc w:val="both"/>
                              <w:rPr>
                                <w:rFonts w:ascii="Candara" w:hAnsi="Candara"/>
                                <w:color w:val="D9D9D9"/>
                                <w:spacing w:val="-6"/>
                                <w:w w:val="106"/>
                                <w:sz w:val="28"/>
                                <w:szCs w:val="28"/>
                                <w:lang w:val="el-GR"/>
                              </w:rPr>
                            </w:pPr>
                            <w:r w:rsidRPr="00651D38">
                              <w:rPr>
                                <w:rFonts w:ascii="Candara" w:hAnsi="Candara"/>
                                <w:color w:val="D9D9D9"/>
                                <w:spacing w:val="-6"/>
                                <w:w w:val="106"/>
                                <w:sz w:val="28"/>
                                <w:szCs w:val="28"/>
                                <w:lang w:val="el-GR"/>
                              </w:rPr>
                              <w:t>Η απονομή του τιμητικού τίτλου αποτελεί αναγνώριση μιας μακράς και εξαιρετικά παραγωγικής ακαδημαϊκής πορείας. Παράλληλα, ενισχύει τον διεθνή προσανατολισμό, τη διεπιστημονική φυσιογνωμία και τις ακαδημαϊκές συνεργασίες του Τμήματος Πληροφορικής και του Ιονίου Πανεπιστημίου.</w:t>
                            </w:r>
                          </w:p>
                          <w:p w14:paraId="02503333" w14:textId="64EA0867" w:rsidR="00316B3F" w:rsidRPr="000A0C94" w:rsidRDefault="00316B3F" w:rsidP="00316B3F">
                            <w:pPr>
                              <w:spacing w:line="259" w:lineRule="auto"/>
                              <w:jc w:val="both"/>
                              <w:rPr>
                                <w:rFonts w:ascii="Candara" w:hAnsi="Candara"/>
                                <w:color w:val="D9D9D9"/>
                                <w:spacing w:val="-6"/>
                                <w:w w:val="106"/>
                                <w:sz w:val="18"/>
                                <w:szCs w:val="18"/>
                                <w:lang w:val="el-GR"/>
                              </w:rPr>
                            </w:pPr>
                          </w:p>
                          <w:p w14:paraId="156DD974" w14:textId="3DA7BCB9" w:rsidR="00316B3F" w:rsidRPr="00DF0947" w:rsidRDefault="00316B3F" w:rsidP="00316B3F">
                            <w:pPr>
                              <w:spacing w:line="259" w:lineRule="auto"/>
                              <w:jc w:val="center"/>
                              <w:rPr>
                                <w:rFonts w:ascii="Candara" w:hAnsi="Candara"/>
                                <w:color w:val="D9D9D9"/>
                                <w:spacing w:val="-6"/>
                                <w:w w:val="106"/>
                                <w:sz w:val="28"/>
                                <w:szCs w:val="28"/>
                              </w:rPr>
                            </w:pPr>
                            <w:r w:rsidRPr="00DF0947">
                              <w:rPr>
                                <w:rFonts w:ascii="Candara" w:hAnsi="Candara"/>
                                <w:color w:val="D9D9D9"/>
                                <w:spacing w:val="-6"/>
                                <w:w w:val="106"/>
                                <w:sz w:val="28"/>
                                <w:szCs w:val="28"/>
                                <w:lang w:val="el-GR"/>
                              </w:rPr>
                              <w:t>Η τελετή επιτιμοποίησης θα πραγματοποιηθεί την</w:t>
                            </w:r>
                          </w:p>
                          <w:p w14:paraId="43DA7093" w14:textId="18564F64" w:rsidR="00316B3F" w:rsidRPr="00D7454D" w:rsidRDefault="00316B3F" w:rsidP="00D7454D">
                            <w:pPr>
                              <w:spacing w:line="259" w:lineRule="auto"/>
                              <w:jc w:val="center"/>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Τρίτη 13 Οκτωβρίου 2026</w:t>
                            </w:r>
                            <w:r w:rsidR="00D7454D" w:rsidRPr="00D7454D">
                              <w:rPr>
                                <w:rFonts w:ascii="Candara" w:hAnsi="Candara"/>
                                <w:color w:val="D9D9D9"/>
                                <w:spacing w:val="-6"/>
                                <w:w w:val="106"/>
                                <w:sz w:val="28"/>
                                <w:szCs w:val="28"/>
                                <w:lang w:val="el-GR"/>
                              </w:rPr>
                              <w:t xml:space="preserve">, </w:t>
                            </w:r>
                            <w:r w:rsidR="00D7454D">
                              <w:rPr>
                                <w:rFonts w:ascii="Candara" w:hAnsi="Candara"/>
                                <w:color w:val="D9D9D9"/>
                                <w:spacing w:val="-6"/>
                                <w:w w:val="106"/>
                                <w:sz w:val="28"/>
                                <w:szCs w:val="28"/>
                                <w:lang w:val="el-GR"/>
                              </w:rPr>
                              <w:t xml:space="preserve">Ώρα </w:t>
                            </w:r>
                            <w:r w:rsidR="00D7454D" w:rsidRPr="00D7454D">
                              <w:rPr>
                                <w:rFonts w:ascii="Candara" w:hAnsi="Candara"/>
                                <w:color w:val="D9D9D9"/>
                                <w:spacing w:val="-6"/>
                                <w:w w:val="106"/>
                                <w:sz w:val="28"/>
                                <w:szCs w:val="28"/>
                                <w:lang w:val="el-GR"/>
                              </w:rPr>
                              <w:t>1</w:t>
                            </w:r>
                            <w:r w:rsidR="00CB3CB3" w:rsidRPr="00CB3CB3">
                              <w:rPr>
                                <w:rFonts w:ascii="Candara" w:hAnsi="Candara"/>
                                <w:color w:val="D9D9D9"/>
                                <w:spacing w:val="-6"/>
                                <w:w w:val="106"/>
                                <w:sz w:val="28"/>
                                <w:szCs w:val="28"/>
                                <w:lang w:val="el-GR"/>
                              </w:rPr>
                              <w:t>9</w:t>
                            </w:r>
                            <w:r w:rsidR="00D7454D" w:rsidRPr="00D7454D">
                              <w:rPr>
                                <w:rFonts w:ascii="Candara" w:hAnsi="Candara"/>
                                <w:color w:val="D9D9D9"/>
                                <w:spacing w:val="-6"/>
                                <w:w w:val="106"/>
                                <w:sz w:val="28"/>
                                <w:szCs w:val="28"/>
                                <w:lang w:val="el-GR"/>
                              </w:rPr>
                              <w:t>:00 (*)</w:t>
                            </w:r>
                            <w:r w:rsidR="00D7454D">
                              <w:rPr>
                                <w:rFonts w:ascii="Candara" w:hAnsi="Candara"/>
                                <w:color w:val="D9D9D9"/>
                                <w:spacing w:val="-6"/>
                                <w:w w:val="106"/>
                                <w:sz w:val="28"/>
                                <w:szCs w:val="28"/>
                                <w:lang w:val="el-GR"/>
                              </w:rPr>
                              <w:t xml:space="preserve">, </w:t>
                            </w:r>
                            <w:r w:rsidR="002C77D4">
                              <w:rPr>
                                <w:rFonts w:ascii="Candara" w:hAnsi="Candara"/>
                                <w:color w:val="D9D9D9"/>
                                <w:spacing w:val="-6"/>
                                <w:w w:val="106"/>
                                <w:sz w:val="28"/>
                                <w:szCs w:val="28"/>
                                <w:lang w:val="el-GR"/>
                              </w:rPr>
                              <w:t>*</w:t>
                            </w:r>
                            <w:r w:rsidR="00D7454D" w:rsidRPr="00D7454D">
                              <w:rPr>
                                <w:rFonts w:ascii="Candara" w:hAnsi="Candara"/>
                                <w:color w:val="D9D9D9"/>
                                <w:spacing w:val="-6"/>
                                <w:w w:val="106"/>
                                <w:sz w:val="28"/>
                                <w:szCs w:val="28"/>
                                <w:lang w:val="el-GR"/>
                              </w:rPr>
                              <w:t>Πέρας προσέλευσης 1</w:t>
                            </w:r>
                            <w:r w:rsidR="00CB3CB3" w:rsidRPr="00CB3CB3">
                              <w:rPr>
                                <w:rFonts w:ascii="Candara" w:hAnsi="Candara"/>
                                <w:color w:val="D9D9D9"/>
                                <w:spacing w:val="-6"/>
                                <w:w w:val="106"/>
                                <w:sz w:val="28"/>
                                <w:szCs w:val="28"/>
                                <w:lang w:val="el-GR"/>
                              </w:rPr>
                              <w:t>8</w:t>
                            </w:r>
                            <w:r w:rsidR="00D7454D" w:rsidRPr="00D7454D">
                              <w:rPr>
                                <w:rFonts w:ascii="Candara" w:hAnsi="Candara"/>
                                <w:color w:val="D9D9D9"/>
                                <w:spacing w:val="-6"/>
                                <w:w w:val="106"/>
                                <w:sz w:val="28"/>
                                <w:szCs w:val="28"/>
                                <w:lang w:val="el-GR"/>
                              </w:rPr>
                              <w:t>:</w:t>
                            </w:r>
                            <w:r w:rsidR="009D669F">
                              <w:rPr>
                                <w:rFonts w:ascii="Candara" w:hAnsi="Candara"/>
                                <w:color w:val="D9D9D9"/>
                                <w:spacing w:val="-6"/>
                                <w:w w:val="106"/>
                                <w:sz w:val="28"/>
                                <w:szCs w:val="28"/>
                                <w:lang w:val="el-GR"/>
                              </w:rPr>
                              <w:t>5</w:t>
                            </w:r>
                            <w:r w:rsidR="00D7454D" w:rsidRPr="00D7454D">
                              <w:rPr>
                                <w:rFonts w:ascii="Candara" w:hAnsi="Candara"/>
                                <w:color w:val="D9D9D9"/>
                                <w:spacing w:val="-6"/>
                                <w:w w:val="106"/>
                                <w:sz w:val="28"/>
                                <w:szCs w:val="28"/>
                                <w:lang w:val="el-GR"/>
                              </w:rPr>
                              <w:t>0</w:t>
                            </w:r>
                          </w:p>
                          <w:p w14:paraId="51B9097E" w14:textId="7F1C3080" w:rsidR="00316B3F" w:rsidRDefault="00316B3F" w:rsidP="00B005D9">
                            <w:pPr>
                              <w:spacing w:after="40" w:line="259" w:lineRule="auto"/>
                              <w:jc w:val="center"/>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στην Ιόνιο Ακαδημία, στην Κέρκυρα.</w:t>
                            </w:r>
                          </w:p>
                          <w:p w14:paraId="3DE71233" w14:textId="27AB9E04" w:rsidR="00EF3BB3" w:rsidRPr="001F52D3" w:rsidRDefault="00EF3BB3" w:rsidP="00316B3F">
                            <w:pPr>
                              <w:spacing w:line="259" w:lineRule="auto"/>
                              <w:jc w:val="center"/>
                              <w:rPr>
                                <w:rFonts w:ascii="Candara" w:hAnsi="Candara"/>
                                <w:color w:val="D9D9D9"/>
                                <w:spacing w:val="-6"/>
                                <w:w w:val="106"/>
                                <w:sz w:val="28"/>
                                <w:szCs w:val="28"/>
                                <w:lang w:val="el-GR"/>
                              </w:rPr>
                            </w:pPr>
                            <w:r w:rsidRPr="001F52D3">
                              <w:rPr>
                                <w:rFonts w:ascii="Candara" w:hAnsi="Candara"/>
                                <w:color w:val="D9D9D9"/>
                                <w:spacing w:val="-6"/>
                                <w:w w:val="106"/>
                                <w:sz w:val="28"/>
                                <w:szCs w:val="28"/>
                                <w:lang w:val="el-GR"/>
                              </w:rPr>
                              <w:t xml:space="preserve">Σύνδεσμος </w:t>
                            </w:r>
                            <w:r w:rsidR="00A35826">
                              <w:rPr>
                                <w:rFonts w:ascii="Candara" w:hAnsi="Candara"/>
                                <w:color w:val="D9D9D9"/>
                                <w:spacing w:val="-6"/>
                                <w:w w:val="106"/>
                                <w:sz w:val="28"/>
                                <w:szCs w:val="28"/>
                                <w:lang w:val="el-GR"/>
                              </w:rPr>
                              <w:t>π</w:t>
                            </w:r>
                            <w:r w:rsidRPr="001F52D3">
                              <w:rPr>
                                <w:rFonts w:ascii="Candara" w:hAnsi="Candara"/>
                                <w:color w:val="D9D9D9"/>
                                <w:spacing w:val="-6"/>
                                <w:w w:val="106"/>
                                <w:sz w:val="28"/>
                                <w:szCs w:val="28"/>
                                <w:lang w:val="el-GR"/>
                              </w:rPr>
                              <w:t xml:space="preserve">αρακολούθησης: </w:t>
                            </w:r>
                            <w:hyperlink r:id="rId4" w:history="1">
                              <w:r w:rsidR="00E12652" w:rsidRPr="001F52D3">
                                <w:rPr>
                                  <w:rStyle w:val="Hyperlink"/>
                                  <w:rFonts w:ascii="Candara" w:hAnsi="Candara"/>
                                  <w:color w:val="D99594" w:themeColor="accent2" w:themeTint="99"/>
                                  <w:spacing w:val="-6"/>
                                  <w:w w:val="106"/>
                                  <w:sz w:val="28"/>
                                  <w:szCs w:val="28"/>
                                  <w:lang w:val="el-GR"/>
                                </w:rPr>
                                <w:t>https://new.diavlos.grnet.gr/el/event/9154</w:t>
                              </w:r>
                            </w:hyperlink>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9574D54" id="Rectangle 1" o:spid="_x0000_s1026" style="position:absolute;margin-left:27.7pt;margin-top:197pt;width:540pt;height:62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" filled="f" stroked="f">
                <v:textbox inset="0,0,0,0">
                  <w:txbxContent>
                    <w:p w14:paraId="0F091A20" w14:textId="77777777" w:rsidR="00316B3F" w:rsidRPr="00316B3F" w:rsidRDefault="00316B3F" w:rsidP="00316B3F">
                      <w:pPr>
                        <w:spacing w:line="259" w:lineRule="auto"/>
                        <w:jc w:val="center"/>
                        <w:rPr>
                          <w:rFonts w:ascii="Candara" w:hAnsi="Candara"/>
                          <w:b/>
                          <w:bCs/>
                          <w:color w:val="D9D9D9"/>
                          <w:spacing w:val="-6"/>
                          <w:w w:val="106"/>
                          <w:sz w:val="36"/>
                          <w:szCs w:val="48"/>
                          <w:lang w:val="el-GR"/>
                        </w:rPr>
                      </w:pPr>
                      <w:r w:rsidRPr="00316B3F">
                        <w:rPr>
                          <w:rFonts w:ascii="Candara" w:hAnsi="Candara"/>
                          <w:b/>
                          <w:bCs/>
                          <w:color w:val="D9D9D9"/>
                          <w:spacing w:val="-6"/>
                          <w:w w:val="106"/>
                          <w:sz w:val="36"/>
                          <w:szCs w:val="48"/>
                          <w:lang w:val="el-GR"/>
                        </w:rPr>
                        <w:t>ΔΕΛΤΙΟ ΤΥΠΟΥ</w:t>
                      </w:r>
                    </w:p>
                    <w:p w14:paraId="6B3C0913" w14:textId="77777777" w:rsidR="00316B3F" w:rsidRPr="00E64881" w:rsidRDefault="00316B3F" w:rsidP="00316B3F">
                      <w:pPr>
                        <w:spacing w:line="259" w:lineRule="auto"/>
                        <w:jc w:val="center"/>
                        <w:rPr>
                          <w:rFonts w:ascii="Candara" w:hAnsi="Candara"/>
                          <w:b/>
                          <w:bCs/>
                          <w:color w:val="D9D9D9"/>
                          <w:spacing w:val="-6"/>
                          <w:w w:val="106"/>
                          <w:sz w:val="14"/>
                          <w:szCs w:val="20"/>
                          <w:lang w:val="el-GR"/>
                        </w:rPr>
                      </w:pPr>
                    </w:p>
                    <w:p w14:paraId="79351ABB" w14:textId="1FF0A59F" w:rsidR="00316B3F" w:rsidRPr="00316B3F" w:rsidRDefault="00316B3F" w:rsidP="00316B3F">
                      <w:pPr>
                        <w:spacing w:line="259" w:lineRule="auto"/>
                        <w:jc w:val="center"/>
                        <w:rPr>
                          <w:rFonts w:ascii="Candara" w:hAnsi="Candara"/>
                          <w:b/>
                          <w:bCs/>
                          <w:color w:val="D9D9D9"/>
                          <w:spacing w:val="-6"/>
                          <w:w w:val="106"/>
                          <w:sz w:val="32"/>
                          <w:szCs w:val="44"/>
                          <w:lang w:val="el-GR"/>
                        </w:rPr>
                      </w:pPr>
                      <w:r w:rsidRPr="00316B3F">
                        <w:rPr>
                          <w:rFonts w:ascii="Candara" w:hAnsi="Candara"/>
                          <w:b/>
                          <w:bCs/>
                          <w:color w:val="D9D9D9"/>
                          <w:spacing w:val="-6"/>
                          <w:w w:val="106"/>
                          <w:sz w:val="32"/>
                          <w:szCs w:val="44"/>
                          <w:lang w:val="el-GR"/>
                        </w:rPr>
                        <w:t>Επιτιμοποίηση του Διακεκριμένου Καθηγητή Οικονομικών της Υγείας J</w:t>
                      </w:r>
                      <w:r w:rsidR="00FF4A64">
                        <w:rPr>
                          <w:rFonts w:ascii="Candara" w:hAnsi="Candara"/>
                          <w:b/>
                          <w:bCs/>
                          <w:color w:val="D9D9D9"/>
                          <w:spacing w:val="-6"/>
                          <w:w w:val="106"/>
                          <w:sz w:val="32"/>
                          <w:szCs w:val="44"/>
                          <w:lang w:val="en-US"/>
                        </w:rPr>
                        <w:t>ohann</w:t>
                      </w:r>
                      <w:r w:rsidR="00FF4A64" w:rsidRPr="00FF4A64">
                        <w:rPr>
                          <w:rFonts w:ascii="Candara" w:hAnsi="Candara"/>
                          <w:b/>
                          <w:bCs/>
                          <w:color w:val="D9D9D9"/>
                          <w:spacing w:val="-6"/>
                          <w:w w:val="106"/>
                          <w:sz w:val="32"/>
                          <w:szCs w:val="44"/>
                          <w:lang w:val="el-GR"/>
                        </w:rPr>
                        <w:t>-</w:t>
                      </w:r>
                      <w:r w:rsidRPr="00316B3F">
                        <w:rPr>
                          <w:rFonts w:ascii="Candara" w:hAnsi="Candara"/>
                          <w:b/>
                          <w:bCs/>
                          <w:color w:val="D9D9D9"/>
                          <w:spacing w:val="-6"/>
                          <w:w w:val="106"/>
                          <w:sz w:val="32"/>
                          <w:szCs w:val="44"/>
                          <w:lang w:val="el-GR"/>
                        </w:rPr>
                        <w:t>Matthias Graf von der Schulenburg</w:t>
                      </w:r>
                    </w:p>
                    <w:p w14:paraId="054F6974" w14:textId="77777777" w:rsidR="00316B3F" w:rsidRPr="000A0C94" w:rsidRDefault="00316B3F" w:rsidP="00316B3F">
                      <w:pPr>
                        <w:spacing w:line="259" w:lineRule="auto"/>
                        <w:jc w:val="center"/>
                        <w:rPr>
                          <w:rFonts w:ascii="Candara" w:hAnsi="Candara"/>
                          <w:b/>
                          <w:bCs/>
                          <w:color w:val="D9D9D9"/>
                          <w:spacing w:val="-6"/>
                          <w:w w:val="106"/>
                          <w:sz w:val="18"/>
                          <w:szCs w:val="24"/>
                          <w:lang w:val="el-GR"/>
                        </w:rPr>
                      </w:pPr>
                    </w:p>
                    <w:p w14:paraId="528D41CF" w14:textId="5A8C69A7" w:rsidR="00316B3F" w:rsidRPr="00B451FB" w:rsidRDefault="00316B3F" w:rsidP="001F3025">
                      <w:pPr>
                        <w:spacing w:after="100" w:line="259" w:lineRule="auto"/>
                        <w:jc w:val="both"/>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Το Τμήμα Πληροφορικής του Ιονίου Πανεπιστημίου έχει την τιμή να ανακοινώσει την Αναγόρευση σε Επίτιμο Διδάκτορα του διακεκριμένου Γερμανού Καθηγητή Οικονομικών J</w:t>
                      </w:r>
                      <w:r w:rsidR="00FF4A64">
                        <w:rPr>
                          <w:rFonts w:ascii="Candara" w:hAnsi="Candara"/>
                          <w:color w:val="D9D9D9"/>
                          <w:spacing w:val="-6"/>
                          <w:w w:val="106"/>
                          <w:sz w:val="28"/>
                          <w:szCs w:val="28"/>
                          <w:lang w:val="en-US"/>
                        </w:rPr>
                        <w:t>ohann</w:t>
                      </w:r>
                      <w:r w:rsidR="00FF4A64" w:rsidRPr="00FF4A64">
                        <w:rPr>
                          <w:rFonts w:ascii="Candara" w:hAnsi="Candara"/>
                          <w:color w:val="D9D9D9"/>
                          <w:spacing w:val="-6"/>
                          <w:w w:val="106"/>
                          <w:sz w:val="28"/>
                          <w:szCs w:val="28"/>
                          <w:lang w:val="el-GR"/>
                        </w:rPr>
                        <w:t>-</w:t>
                      </w:r>
                      <w:r w:rsidRPr="00DF0947">
                        <w:rPr>
                          <w:rFonts w:ascii="Candara" w:hAnsi="Candara"/>
                          <w:color w:val="D9D9D9"/>
                          <w:spacing w:val="-6"/>
                          <w:w w:val="106"/>
                          <w:sz w:val="28"/>
                          <w:szCs w:val="28"/>
                          <w:lang w:val="el-GR"/>
                        </w:rPr>
                        <w:t xml:space="preserve">Matthias Graf von der Schulenburg, τιμώντας τη διεθνή προσφορά του στα οικονομικά της υγείας, </w:t>
                      </w:r>
                      <w:r w:rsidR="008348AC">
                        <w:rPr>
                          <w:rFonts w:ascii="Candara" w:hAnsi="Candara"/>
                          <w:color w:val="D9D9D9"/>
                          <w:spacing w:val="-6"/>
                          <w:w w:val="106"/>
                          <w:sz w:val="28"/>
                          <w:szCs w:val="28"/>
                          <w:lang w:val="el-GR"/>
                        </w:rPr>
                        <w:t xml:space="preserve">στα πληροφοριακά συστήματα υγείας, </w:t>
                      </w:r>
                      <w:r w:rsidRPr="00DF0947">
                        <w:rPr>
                          <w:rFonts w:ascii="Candara" w:hAnsi="Candara"/>
                          <w:color w:val="D9D9D9"/>
                          <w:spacing w:val="-6"/>
                          <w:w w:val="106"/>
                          <w:sz w:val="28"/>
                          <w:szCs w:val="28"/>
                          <w:lang w:val="el-GR"/>
                        </w:rPr>
                        <w:t xml:space="preserve">στη διαχείριση </w:t>
                      </w:r>
                      <w:r w:rsidR="008348AC">
                        <w:rPr>
                          <w:rFonts w:ascii="Candara" w:hAnsi="Candara"/>
                          <w:color w:val="D9D9D9"/>
                          <w:spacing w:val="-6"/>
                          <w:w w:val="106"/>
                          <w:sz w:val="28"/>
                          <w:szCs w:val="28"/>
                          <w:lang w:val="el-GR"/>
                        </w:rPr>
                        <w:t xml:space="preserve">ρίσκου, </w:t>
                      </w:r>
                      <w:r w:rsidRPr="00DF0947">
                        <w:rPr>
                          <w:rFonts w:ascii="Candara" w:hAnsi="Candara"/>
                          <w:color w:val="D9D9D9"/>
                          <w:spacing w:val="-6"/>
                          <w:w w:val="106"/>
                          <w:sz w:val="28"/>
                          <w:szCs w:val="28"/>
                          <w:lang w:val="el-GR"/>
                        </w:rPr>
                        <w:t>και στην ασφαλιστική επιστήμη.</w:t>
                      </w:r>
                    </w:p>
                    <w:p w14:paraId="08C41EB0" w14:textId="10F26296" w:rsidR="00316B3F" w:rsidRPr="00D5287A" w:rsidRDefault="00651D38" w:rsidP="001F3025">
                      <w:pPr>
                        <w:spacing w:after="100" w:line="259" w:lineRule="auto"/>
                        <w:jc w:val="both"/>
                        <w:rPr>
                          <w:rFonts w:ascii="Candara" w:hAnsi="Candara"/>
                          <w:color w:val="D9D9D9"/>
                          <w:spacing w:val="-6"/>
                          <w:w w:val="106"/>
                          <w:sz w:val="28"/>
                          <w:szCs w:val="28"/>
                          <w:lang w:val="el-GR"/>
                        </w:rPr>
                      </w:pPr>
                      <w:r w:rsidRPr="00651D38">
                        <w:rPr>
                          <w:rFonts w:ascii="Candara" w:hAnsi="Candara"/>
                          <w:color w:val="D9D9D9"/>
                          <w:spacing w:val="-6"/>
                          <w:w w:val="106"/>
                          <w:sz w:val="28"/>
                          <w:szCs w:val="28"/>
                          <w:lang w:val="el-GR"/>
                        </w:rPr>
                        <w:t>Ο</w:t>
                      </w:r>
                      <w:r w:rsidR="00B94FB8" w:rsidRPr="00B94FB8">
                        <w:rPr>
                          <w:rFonts w:ascii="Candara" w:hAnsi="Candara"/>
                          <w:color w:val="D9D9D9"/>
                          <w:spacing w:val="-6"/>
                          <w:w w:val="106"/>
                          <w:sz w:val="28"/>
                          <w:szCs w:val="28"/>
                          <w:lang w:val="el-GR"/>
                        </w:rPr>
                        <w:t xml:space="preserve"> </w:t>
                      </w:r>
                      <w:r w:rsidR="00CA3B23" w:rsidRPr="00CA3B23">
                        <w:rPr>
                          <w:rFonts w:ascii="Candara" w:hAnsi="Candara"/>
                          <w:color w:val="D9D9D9"/>
                          <w:spacing w:val="-6"/>
                          <w:w w:val="106"/>
                          <w:sz w:val="28"/>
                          <w:szCs w:val="28"/>
                          <w:lang w:val="el-GR"/>
                        </w:rPr>
                        <w:t>Johann</w:t>
                      </w:r>
                      <w:r w:rsidR="00B94FB8" w:rsidRPr="00B94FB8">
                        <w:rPr>
                          <w:rFonts w:ascii="Candara" w:hAnsi="Candara"/>
                          <w:color w:val="D9D9D9"/>
                          <w:spacing w:val="-6"/>
                          <w:w w:val="106"/>
                          <w:sz w:val="28"/>
                          <w:szCs w:val="28"/>
                          <w:lang w:val="el-GR"/>
                        </w:rPr>
                        <w:t xml:space="preserve">-Matthias Graf von der Schulenburg είναι </w:t>
                      </w:r>
                      <w:r w:rsidR="00F625A6">
                        <w:rPr>
                          <w:rFonts w:ascii="Candara" w:hAnsi="Candara"/>
                          <w:color w:val="D9D9D9"/>
                          <w:spacing w:val="-6"/>
                          <w:w w:val="106"/>
                          <w:sz w:val="28"/>
                          <w:szCs w:val="28"/>
                          <w:lang w:val="el-GR"/>
                        </w:rPr>
                        <w:t xml:space="preserve">ομότιμος </w:t>
                      </w:r>
                      <w:r w:rsidR="00B94FB8" w:rsidRPr="00B94FB8">
                        <w:rPr>
                          <w:rFonts w:ascii="Candara" w:hAnsi="Candara"/>
                          <w:color w:val="D9D9D9"/>
                          <w:spacing w:val="-6"/>
                          <w:w w:val="106"/>
                          <w:sz w:val="28"/>
                          <w:szCs w:val="28"/>
                          <w:lang w:val="el-GR"/>
                        </w:rPr>
                        <w:t>καθηγητής Οικονομικών στο Πανεπιστήμιο</w:t>
                      </w:r>
                      <w:r w:rsidR="00F625A6">
                        <w:rPr>
                          <w:rFonts w:ascii="Candara" w:hAnsi="Candara"/>
                          <w:color w:val="D9D9D9"/>
                          <w:spacing w:val="-6"/>
                          <w:w w:val="106"/>
                          <w:sz w:val="28"/>
                          <w:szCs w:val="28"/>
                          <w:lang w:val="el-GR"/>
                        </w:rPr>
                        <w:t xml:space="preserve"> </w:t>
                      </w:r>
                      <w:r w:rsidR="00B94FB8" w:rsidRPr="00B94FB8">
                        <w:rPr>
                          <w:rFonts w:ascii="Candara" w:hAnsi="Candara"/>
                          <w:color w:val="D9D9D9"/>
                          <w:spacing w:val="-6"/>
                          <w:w w:val="106"/>
                          <w:sz w:val="28"/>
                          <w:szCs w:val="28"/>
                          <w:lang w:val="el-GR"/>
                        </w:rPr>
                        <w:t>του Α</w:t>
                      </w:r>
                      <w:r w:rsidR="00F625A6">
                        <w:rPr>
                          <w:rFonts w:ascii="Candara" w:hAnsi="Candara"/>
                          <w:color w:val="D9D9D9"/>
                          <w:spacing w:val="-6"/>
                          <w:w w:val="106"/>
                          <w:sz w:val="28"/>
                          <w:szCs w:val="28"/>
                          <w:lang w:val="el-GR"/>
                        </w:rPr>
                        <w:t>ν</w:t>
                      </w:r>
                      <w:r w:rsidR="00B94FB8" w:rsidRPr="00B94FB8">
                        <w:rPr>
                          <w:rFonts w:ascii="Candara" w:hAnsi="Candara"/>
                          <w:color w:val="D9D9D9"/>
                          <w:spacing w:val="-6"/>
                          <w:w w:val="106"/>
                          <w:sz w:val="28"/>
                          <w:szCs w:val="28"/>
                          <w:lang w:val="el-GR"/>
                        </w:rPr>
                        <w:t>νόβερου</w:t>
                      </w:r>
                      <w:r w:rsidR="00ED4F95" w:rsidRPr="00ED4F95">
                        <w:rPr>
                          <w:rFonts w:ascii="Candara" w:hAnsi="Candara"/>
                          <w:color w:val="D9D9D9"/>
                          <w:spacing w:val="-6"/>
                          <w:w w:val="106"/>
                          <w:sz w:val="28"/>
                          <w:szCs w:val="28"/>
                          <w:lang w:val="el-GR"/>
                        </w:rPr>
                        <w:t xml:space="preserve"> (Leibniz Universität Hannover)</w:t>
                      </w:r>
                      <w:r w:rsidR="0070044C">
                        <w:rPr>
                          <w:rFonts w:ascii="Candara" w:hAnsi="Candara"/>
                          <w:color w:val="D9D9D9"/>
                          <w:spacing w:val="-6"/>
                          <w:w w:val="106"/>
                          <w:sz w:val="28"/>
                          <w:szCs w:val="28"/>
                          <w:lang w:val="el-GR"/>
                        </w:rPr>
                        <w:t xml:space="preserve"> όπου </w:t>
                      </w:r>
                      <w:r w:rsidR="00244807">
                        <w:rPr>
                          <w:rFonts w:ascii="Candara" w:hAnsi="Candara"/>
                          <w:color w:val="D9D9D9"/>
                          <w:spacing w:val="-6"/>
                          <w:w w:val="106"/>
                          <w:sz w:val="28"/>
                          <w:szCs w:val="28"/>
                          <w:lang w:val="el-GR"/>
                        </w:rPr>
                        <w:t xml:space="preserve">για </w:t>
                      </w:r>
                      <w:r w:rsidRPr="00651D38">
                        <w:rPr>
                          <w:rFonts w:ascii="Candara" w:hAnsi="Candara"/>
                          <w:color w:val="D9D9D9"/>
                          <w:spacing w:val="-6"/>
                          <w:w w:val="106"/>
                          <w:sz w:val="28"/>
                          <w:szCs w:val="28"/>
                          <w:lang w:val="el-GR"/>
                        </w:rPr>
                        <w:t xml:space="preserve">περισσότερες από τρεις δεκαετίες διετέλεσε </w:t>
                      </w:r>
                      <w:r w:rsidR="006B46BE">
                        <w:rPr>
                          <w:rFonts w:ascii="Candara" w:hAnsi="Candara"/>
                          <w:color w:val="D9D9D9"/>
                          <w:spacing w:val="-6"/>
                          <w:w w:val="106"/>
                          <w:sz w:val="28"/>
                          <w:szCs w:val="28"/>
                          <w:lang w:val="el-GR"/>
                        </w:rPr>
                        <w:t>δ</w:t>
                      </w:r>
                      <w:r w:rsidRPr="00651D38">
                        <w:rPr>
                          <w:rFonts w:ascii="Candara" w:hAnsi="Candara"/>
                          <w:color w:val="D9D9D9"/>
                          <w:spacing w:val="-6"/>
                          <w:w w:val="106"/>
                          <w:sz w:val="28"/>
                          <w:szCs w:val="28"/>
                          <w:lang w:val="el-GR"/>
                        </w:rPr>
                        <w:t xml:space="preserve">ιευθυντής του </w:t>
                      </w:r>
                      <w:r w:rsidR="00F625A6" w:rsidRPr="00F625A6">
                        <w:rPr>
                          <w:rFonts w:ascii="Candara" w:hAnsi="Candara"/>
                          <w:color w:val="D9D9D9"/>
                          <w:spacing w:val="-6"/>
                          <w:w w:val="106"/>
                          <w:sz w:val="28"/>
                          <w:szCs w:val="28"/>
                          <w:lang w:val="el-GR"/>
                        </w:rPr>
                        <w:t xml:space="preserve">Ινστιτούτου </w:t>
                      </w:r>
                      <w:r w:rsidR="00F625A6">
                        <w:rPr>
                          <w:rFonts w:ascii="Candara" w:hAnsi="Candara"/>
                          <w:color w:val="D9D9D9"/>
                          <w:spacing w:val="-6"/>
                          <w:w w:val="106"/>
                          <w:sz w:val="28"/>
                          <w:szCs w:val="28"/>
                          <w:lang w:val="el-GR"/>
                        </w:rPr>
                        <w:t>Ρίσκου</w:t>
                      </w:r>
                      <w:r w:rsidR="00F625A6" w:rsidRPr="00F625A6">
                        <w:rPr>
                          <w:rFonts w:ascii="Candara" w:hAnsi="Candara"/>
                          <w:color w:val="D9D9D9"/>
                          <w:spacing w:val="-6"/>
                          <w:w w:val="106"/>
                          <w:sz w:val="28"/>
                          <w:szCs w:val="28"/>
                          <w:lang w:val="el-GR"/>
                        </w:rPr>
                        <w:t xml:space="preserve"> και Ασφάλισης</w:t>
                      </w:r>
                      <w:r w:rsidR="00F625A6">
                        <w:rPr>
                          <w:rFonts w:ascii="Candara" w:hAnsi="Candara"/>
                          <w:color w:val="D9D9D9"/>
                          <w:spacing w:val="-6"/>
                          <w:w w:val="106"/>
                          <w:sz w:val="28"/>
                          <w:szCs w:val="28"/>
                          <w:lang w:val="el-GR"/>
                        </w:rPr>
                        <w:t xml:space="preserve"> (</w:t>
                      </w:r>
                      <w:r w:rsidRPr="00651D38">
                        <w:rPr>
                          <w:rFonts w:ascii="Candara" w:hAnsi="Candara"/>
                          <w:color w:val="D9D9D9"/>
                          <w:spacing w:val="-6"/>
                          <w:w w:val="106"/>
                          <w:sz w:val="28"/>
                          <w:szCs w:val="28"/>
                          <w:lang w:val="el-GR"/>
                        </w:rPr>
                        <w:t>Institute for Risk and Insurance</w:t>
                      </w:r>
                      <w:r w:rsidR="00F625A6">
                        <w:rPr>
                          <w:rFonts w:ascii="Candara" w:hAnsi="Candara"/>
                          <w:color w:val="D9D9D9"/>
                          <w:spacing w:val="-6"/>
                          <w:w w:val="106"/>
                          <w:sz w:val="28"/>
                          <w:szCs w:val="28"/>
                          <w:lang w:val="el-GR"/>
                        </w:rPr>
                        <w:t>)</w:t>
                      </w:r>
                      <w:r w:rsidRPr="00651D38">
                        <w:rPr>
                          <w:rFonts w:ascii="Candara" w:hAnsi="Candara"/>
                          <w:color w:val="D9D9D9"/>
                          <w:spacing w:val="-6"/>
                          <w:w w:val="106"/>
                          <w:sz w:val="28"/>
                          <w:szCs w:val="28"/>
                          <w:lang w:val="el-GR"/>
                        </w:rPr>
                        <w:t xml:space="preserve"> και </w:t>
                      </w:r>
                      <w:r w:rsidR="00244807">
                        <w:rPr>
                          <w:rFonts w:ascii="Candara" w:hAnsi="Candara"/>
                          <w:color w:val="D9D9D9"/>
                          <w:spacing w:val="-6"/>
                          <w:w w:val="106"/>
                          <w:sz w:val="28"/>
                          <w:szCs w:val="28"/>
                          <w:lang w:val="el-GR"/>
                        </w:rPr>
                        <w:t>Πρόεδρος</w:t>
                      </w:r>
                      <w:r w:rsidRPr="00651D38">
                        <w:rPr>
                          <w:rFonts w:ascii="Candara" w:hAnsi="Candara"/>
                          <w:color w:val="D9D9D9"/>
                          <w:spacing w:val="-6"/>
                          <w:w w:val="106"/>
                          <w:sz w:val="28"/>
                          <w:szCs w:val="28"/>
                          <w:lang w:val="el-GR"/>
                        </w:rPr>
                        <w:t xml:space="preserve"> του </w:t>
                      </w:r>
                      <w:r w:rsidR="00F625A6" w:rsidRPr="00F625A6">
                        <w:rPr>
                          <w:rFonts w:ascii="Candara" w:hAnsi="Candara"/>
                          <w:color w:val="D9D9D9"/>
                          <w:spacing w:val="-6"/>
                          <w:w w:val="106"/>
                          <w:sz w:val="28"/>
                          <w:szCs w:val="28"/>
                        </w:rPr>
                        <w:t>Κέντρου Έρευνας στα Οικονομικά της Υγείας Α</w:t>
                      </w:r>
                      <w:r w:rsidR="00F625A6">
                        <w:rPr>
                          <w:rFonts w:ascii="Candara" w:hAnsi="Candara"/>
                          <w:color w:val="D9D9D9"/>
                          <w:spacing w:val="-6"/>
                          <w:w w:val="106"/>
                          <w:sz w:val="28"/>
                          <w:szCs w:val="28"/>
                          <w:lang w:val="el-GR"/>
                        </w:rPr>
                        <w:t>ν</w:t>
                      </w:r>
                      <w:r w:rsidR="00F625A6" w:rsidRPr="00F625A6">
                        <w:rPr>
                          <w:rFonts w:ascii="Candara" w:hAnsi="Candara"/>
                          <w:color w:val="D9D9D9"/>
                          <w:spacing w:val="-6"/>
                          <w:w w:val="106"/>
                          <w:sz w:val="28"/>
                          <w:szCs w:val="28"/>
                        </w:rPr>
                        <w:t>νόβερου</w:t>
                      </w:r>
                      <w:r w:rsidR="00F625A6">
                        <w:rPr>
                          <w:rFonts w:ascii="Candara" w:hAnsi="Candara"/>
                          <w:color w:val="D9D9D9"/>
                          <w:spacing w:val="-6"/>
                          <w:w w:val="106"/>
                          <w:sz w:val="28"/>
                          <w:szCs w:val="28"/>
                          <w:lang w:val="el-GR"/>
                        </w:rPr>
                        <w:t xml:space="preserve"> (</w:t>
                      </w:r>
                      <w:r w:rsidRPr="00651D38">
                        <w:rPr>
                          <w:rFonts w:ascii="Candara" w:hAnsi="Candara"/>
                          <w:color w:val="D9D9D9"/>
                          <w:spacing w:val="-6"/>
                          <w:w w:val="106"/>
                          <w:sz w:val="28"/>
                          <w:szCs w:val="28"/>
                          <w:lang w:val="el-GR"/>
                        </w:rPr>
                        <w:t>Center for Health Economics Research Hannover</w:t>
                      </w:r>
                      <w:r w:rsidR="00F625A6">
                        <w:rPr>
                          <w:rFonts w:ascii="Candara" w:hAnsi="Candara"/>
                          <w:color w:val="D9D9D9"/>
                          <w:spacing w:val="-6"/>
                          <w:w w:val="106"/>
                          <w:sz w:val="28"/>
                          <w:szCs w:val="28"/>
                          <w:lang w:val="el-GR"/>
                        </w:rPr>
                        <w:t>)</w:t>
                      </w:r>
                      <w:r w:rsidRPr="00651D38">
                        <w:rPr>
                          <w:rFonts w:ascii="Candara" w:hAnsi="Candara"/>
                          <w:color w:val="D9D9D9"/>
                          <w:spacing w:val="-6"/>
                          <w:w w:val="106"/>
                          <w:sz w:val="28"/>
                          <w:szCs w:val="28"/>
                          <w:lang w:val="el-GR"/>
                        </w:rPr>
                        <w:t>. Κατά τη διάρκεια της ακαδημαϊκής του πορείας συνέβαλε ουσιαστικά στην ανάπτυξη των οικονομικών της υγείας ως αυτόνομου και διεθνώς αναγνωρισμένου επιστημονικού πεδίου.</w:t>
                      </w:r>
                    </w:p>
                    <w:p w14:paraId="3D92E427" w14:textId="35336D15" w:rsidR="00316B3F" w:rsidRDefault="00316B3F" w:rsidP="001F3025">
                      <w:pPr>
                        <w:spacing w:after="100" w:line="259" w:lineRule="auto"/>
                        <w:jc w:val="both"/>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Έχει δημοσιεύσει περισσότερα από 50 βιβλία και 250 άρθρα</w:t>
                      </w:r>
                      <w:r w:rsidR="007E5CFA">
                        <w:rPr>
                          <w:rFonts w:ascii="Candara" w:hAnsi="Candara"/>
                          <w:color w:val="D9D9D9"/>
                          <w:spacing w:val="-6"/>
                          <w:w w:val="106"/>
                          <w:sz w:val="28"/>
                          <w:szCs w:val="28"/>
                          <w:lang w:val="el-GR"/>
                        </w:rPr>
                        <w:t>, ενώ έ</w:t>
                      </w:r>
                      <w:r w:rsidRPr="00DF0947">
                        <w:rPr>
                          <w:rFonts w:ascii="Candara" w:hAnsi="Candara"/>
                          <w:color w:val="D9D9D9"/>
                          <w:spacing w:val="-6"/>
                          <w:w w:val="106"/>
                          <w:sz w:val="28"/>
                          <w:szCs w:val="28"/>
                          <w:lang w:val="el-GR"/>
                        </w:rPr>
                        <w:t>χει τιμηθεί, μεταξύ άλλων, με το</w:t>
                      </w:r>
                      <w:r w:rsidR="0008502B" w:rsidRPr="0008502B">
                        <w:rPr>
                          <w:rFonts w:ascii="Candara" w:hAnsi="Candara"/>
                          <w:color w:val="D9D9D9"/>
                          <w:spacing w:val="-6"/>
                          <w:w w:val="106"/>
                          <w:sz w:val="28"/>
                          <w:szCs w:val="28"/>
                          <w:lang w:val="el-GR"/>
                        </w:rPr>
                        <w:t xml:space="preserve"> Γερμανογαλλικό Επιστημονικό</w:t>
                      </w:r>
                      <w:r w:rsidRPr="00DF0947">
                        <w:rPr>
                          <w:rFonts w:ascii="Candara" w:hAnsi="Candara"/>
                          <w:color w:val="D9D9D9"/>
                          <w:spacing w:val="-6"/>
                          <w:w w:val="106"/>
                          <w:sz w:val="28"/>
                          <w:szCs w:val="28"/>
                          <w:lang w:val="el-GR"/>
                        </w:rPr>
                        <w:t xml:space="preserve"> Βραβείο </w:t>
                      </w:r>
                      <w:r w:rsidR="00624F97">
                        <w:rPr>
                          <w:rFonts w:ascii="Candara" w:hAnsi="Candara"/>
                          <w:color w:val="D9D9D9"/>
                          <w:spacing w:val="-6"/>
                          <w:w w:val="106"/>
                          <w:sz w:val="28"/>
                          <w:szCs w:val="28"/>
                          <w:lang w:val="el-GR"/>
                        </w:rPr>
                        <w:t>«</w:t>
                      </w:r>
                      <w:r w:rsidRPr="00DF0947">
                        <w:rPr>
                          <w:rFonts w:ascii="Candara" w:hAnsi="Candara"/>
                          <w:color w:val="D9D9D9"/>
                          <w:spacing w:val="-6"/>
                          <w:w w:val="106"/>
                          <w:sz w:val="28"/>
                          <w:szCs w:val="28"/>
                          <w:lang w:val="el-GR"/>
                        </w:rPr>
                        <w:t>Alexander von Humboldt</w:t>
                      </w:r>
                      <w:r w:rsidR="00624F97">
                        <w:rPr>
                          <w:rFonts w:ascii="Candara" w:hAnsi="Candara"/>
                          <w:color w:val="D9D9D9"/>
                          <w:spacing w:val="-6"/>
                          <w:w w:val="106"/>
                          <w:sz w:val="28"/>
                          <w:szCs w:val="28"/>
                          <w:lang w:val="el-GR"/>
                        </w:rPr>
                        <w:t>»</w:t>
                      </w:r>
                      <w:r w:rsidRPr="00DF0947">
                        <w:rPr>
                          <w:rFonts w:ascii="Candara" w:hAnsi="Candara"/>
                          <w:color w:val="D9D9D9"/>
                          <w:spacing w:val="-6"/>
                          <w:w w:val="106"/>
                          <w:sz w:val="28"/>
                          <w:szCs w:val="28"/>
                          <w:lang w:val="el-GR"/>
                        </w:rPr>
                        <w:t>.</w:t>
                      </w:r>
                      <w:r w:rsidR="00651D38" w:rsidRPr="00651D38">
                        <w:rPr>
                          <w:rFonts w:ascii="Candara" w:hAnsi="Candara"/>
                          <w:color w:val="D9D9D9"/>
                          <w:spacing w:val="-6"/>
                          <w:w w:val="106"/>
                          <w:sz w:val="28"/>
                          <w:szCs w:val="28"/>
                          <w:lang w:val="el-GR"/>
                        </w:rPr>
                        <w:t xml:space="preserve"> </w:t>
                      </w:r>
                      <w:r w:rsidRPr="00DF0947">
                        <w:rPr>
                          <w:rFonts w:ascii="Candara" w:hAnsi="Candara"/>
                          <w:color w:val="D9D9D9"/>
                          <w:spacing w:val="-6"/>
                          <w:w w:val="106"/>
                          <w:sz w:val="28"/>
                          <w:szCs w:val="28"/>
                          <w:lang w:val="el-GR"/>
                        </w:rPr>
                        <w:t xml:space="preserve">Η επιτιμοποίησή του αναδεικνύει τη σύνδεση των οικονομικών της υγείας με την </w:t>
                      </w:r>
                      <w:r w:rsidR="008717D9">
                        <w:rPr>
                          <w:rFonts w:ascii="Candara" w:hAnsi="Candara"/>
                          <w:color w:val="D9D9D9"/>
                          <w:spacing w:val="-6"/>
                          <w:w w:val="106"/>
                          <w:sz w:val="28"/>
                          <w:szCs w:val="28"/>
                          <w:lang w:val="el-GR"/>
                        </w:rPr>
                        <w:t>επιστήμη της π</w:t>
                      </w:r>
                      <w:r w:rsidRPr="00DF0947">
                        <w:rPr>
                          <w:rFonts w:ascii="Candara" w:hAnsi="Candara"/>
                          <w:color w:val="D9D9D9"/>
                          <w:spacing w:val="-6"/>
                          <w:w w:val="106"/>
                          <w:sz w:val="28"/>
                          <w:szCs w:val="28"/>
                          <w:lang w:val="el-GR"/>
                        </w:rPr>
                        <w:t>ληροφορική</w:t>
                      </w:r>
                      <w:r w:rsidR="008717D9">
                        <w:rPr>
                          <w:rFonts w:ascii="Candara" w:hAnsi="Candara"/>
                          <w:color w:val="D9D9D9"/>
                          <w:spacing w:val="-6"/>
                          <w:w w:val="106"/>
                          <w:sz w:val="28"/>
                          <w:szCs w:val="28"/>
                          <w:lang w:val="el-GR"/>
                        </w:rPr>
                        <w:t>ς</w:t>
                      </w:r>
                      <w:r w:rsidR="00F7312B">
                        <w:rPr>
                          <w:rFonts w:ascii="Candara" w:hAnsi="Candara"/>
                          <w:color w:val="D9D9D9"/>
                          <w:spacing w:val="-6"/>
                          <w:w w:val="106"/>
                          <w:sz w:val="28"/>
                          <w:szCs w:val="28"/>
                          <w:lang w:val="el-GR"/>
                        </w:rPr>
                        <w:t xml:space="preserve"> και</w:t>
                      </w:r>
                      <w:r w:rsidRPr="00DF0947">
                        <w:rPr>
                          <w:rFonts w:ascii="Candara" w:hAnsi="Candara"/>
                          <w:color w:val="D9D9D9"/>
                          <w:spacing w:val="-6"/>
                          <w:w w:val="106"/>
                          <w:sz w:val="28"/>
                          <w:szCs w:val="28"/>
                          <w:lang w:val="el-GR"/>
                        </w:rPr>
                        <w:t xml:space="preserve"> την ανάλυση δεδομένων.</w:t>
                      </w:r>
                    </w:p>
                    <w:p w14:paraId="436E6BC1" w14:textId="443BCFA2" w:rsidR="00651D38" w:rsidRDefault="00651D38" w:rsidP="00316B3F">
                      <w:pPr>
                        <w:spacing w:line="259" w:lineRule="auto"/>
                        <w:jc w:val="both"/>
                        <w:rPr>
                          <w:rFonts w:ascii="Candara" w:hAnsi="Candara"/>
                          <w:color w:val="D9D9D9"/>
                          <w:spacing w:val="-6"/>
                          <w:w w:val="106"/>
                          <w:sz w:val="28"/>
                          <w:szCs w:val="28"/>
                          <w:lang w:val="el-GR"/>
                        </w:rPr>
                      </w:pPr>
                      <w:r w:rsidRPr="00651D38">
                        <w:rPr>
                          <w:rFonts w:ascii="Candara" w:hAnsi="Candara"/>
                          <w:color w:val="D9D9D9"/>
                          <w:spacing w:val="-6"/>
                          <w:w w:val="106"/>
                          <w:sz w:val="28"/>
                          <w:szCs w:val="28"/>
                          <w:lang w:val="el-GR"/>
                        </w:rPr>
                        <w:t>Η απονομή του τιμητικού τίτλου αποτελεί αναγνώριση μιας μακράς και εξαιρετικά παραγωγικής ακαδημαϊκής πορείας. Παράλληλα, ενισχύει τον διεθνή προσανατολισμό, τη διεπιστημονική φυσιογνωμία και τις ακαδημαϊκές συνεργασίες του Τμήματος Πληροφορικής και του Ιονίου Πανεπιστημίου.</w:t>
                      </w:r>
                    </w:p>
                    <w:p w14:paraId="02503333" w14:textId="64EA0867" w:rsidR="00316B3F" w:rsidRPr="000A0C94" w:rsidRDefault="00316B3F" w:rsidP="00316B3F">
                      <w:pPr>
                        <w:spacing w:line="259" w:lineRule="auto"/>
                        <w:jc w:val="both"/>
                        <w:rPr>
                          <w:rFonts w:ascii="Candara" w:hAnsi="Candara"/>
                          <w:color w:val="D9D9D9"/>
                          <w:spacing w:val="-6"/>
                          <w:w w:val="106"/>
                          <w:sz w:val="18"/>
                          <w:szCs w:val="18"/>
                          <w:lang w:val="el-GR"/>
                        </w:rPr>
                      </w:pPr>
                    </w:p>
                    <w:p w14:paraId="156DD974" w14:textId="3DA7BCB9" w:rsidR="00316B3F" w:rsidRPr="00DF0947" w:rsidRDefault="00316B3F" w:rsidP="00316B3F">
                      <w:pPr>
                        <w:spacing w:line="259" w:lineRule="auto"/>
                        <w:jc w:val="center"/>
                        <w:rPr>
                          <w:rFonts w:ascii="Candara" w:hAnsi="Candara"/>
                          <w:color w:val="D9D9D9"/>
                          <w:spacing w:val="-6"/>
                          <w:w w:val="106"/>
                          <w:sz w:val="28"/>
                          <w:szCs w:val="28"/>
                        </w:rPr>
                      </w:pPr>
                      <w:r w:rsidRPr="00DF0947">
                        <w:rPr>
                          <w:rFonts w:ascii="Candara" w:hAnsi="Candara"/>
                          <w:color w:val="D9D9D9"/>
                          <w:spacing w:val="-6"/>
                          <w:w w:val="106"/>
                          <w:sz w:val="28"/>
                          <w:szCs w:val="28"/>
                          <w:lang w:val="el-GR"/>
                        </w:rPr>
                        <w:t>Η τελετή επιτιμοποίησης θα πραγματοποιηθεί την</w:t>
                      </w:r>
                    </w:p>
                    <w:p w14:paraId="43DA7093" w14:textId="18564F64" w:rsidR="00316B3F" w:rsidRPr="00D7454D" w:rsidRDefault="00316B3F" w:rsidP="00D7454D">
                      <w:pPr>
                        <w:spacing w:line="259" w:lineRule="auto"/>
                        <w:jc w:val="center"/>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Τρίτη 13 Οκτωβρίου 2026</w:t>
                      </w:r>
                      <w:r w:rsidR="00D7454D" w:rsidRPr="00D7454D">
                        <w:rPr>
                          <w:rFonts w:ascii="Candara" w:hAnsi="Candara"/>
                          <w:color w:val="D9D9D9"/>
                          <w:spacing w:val="-6"/>
                          <w:w w:val="106"/>
                          <w:sz w:val="28"/>
                          <w:szCs w:val="28"/>
                          <w:lang w:val="el-GR"/>
                        </w:rPr>
                        <w:t xml:space="preserve">, </w:t>
                      </w:r>
                      <w:r w:rsidR="00D7454D">
                        <w:rPr>
                          <w:rFonts w:ascii="Candara" w:hAnsi="Candara"/>
                          <w:color w:val="D9D9D9"/>
                          <w:spacing w:val="-6"/>
                          <w:w w:val="106"/>
                          <w:sz w:val="28"/>
                          <w:szCs w:val="28"/>
                          <w:lang w:val="el-GR"/>
                        </w:rPr>
                        <w:t xml:space="preserve">Ώρα </w:t>
                      </w:r>
                      <w:r w:rsidR="00D7454D" w:rsidRPr="00D7454D">
                        <w:rPr>
                          <w:rFonts w:ascii="Candara" w:hAnsi="Candara"/>
                          <w:color w:val="D9D9D9"/>
                          <w:spacing w:val="-6"/>
                          <w:w w:val="106"/>
                          <w:sz w:val="28"/>
                          <w:szCs w:val="28"/>
                          <w:lang w:val="el-GR"/>
                        </w:rPr>
                        <w:t>1</w:t>
                      </w:r>
                      <w:r w:rsidR="00CB3CB3" w:rsidRPr="00CB3CB3">
                        <w:rPr>
                          <w:rFonts w:ascii="Candara" w:hAnsi="Candara"/>
                          <w:color w:val="D9D9D9"/>
                          <w:spacing w:val="-6"/>
                          <w:w w:val="106"/>
                          <w:sz w:val="28"/>
                          <w:szCs w:val="28"/>
                          <w:lang w:val="el-GR"/>
                        </w:rPr>
                        <w:t>9</w:t>
                      </w:r>
                      <w:r w:rsidR="00D7454D" w:rsidRPr="00D7454D">
                        <w:rPr>
                          <w:rFonts w:ascii="Candara" w:hAnsi="Candara"/>
                          <w:color w:val="D9D9D9"/>
                          <w:spacing w:val="-6"/>
                          <w:w w:val="106"/>
                          <w:sz w:val="28"/>
                          <w:szCs w:val="28"/>
                          <w:lang w:val="el-GR"/>
                        </w:rPr>
                        <w:t>:00 (*)</w:t>
                      </w:r>
                      <w:r w:rsidR="00D7454D">
                        <w:rPr>
                          <w:rFonts w:ascii="Candara" w:hAnsi="Candara"/>
                          <w:color w:val="D9D9D9"/>
                          <w:spacing w:val="-6"/>
                          <w:w w:val="106"/>
                          <w:sz w:val="28"/>
                          <w:szCs w:val="28"/>
                          <w:lang w:val="el-GR"/>
                        </w:rPr>
                        <w:t xml:space="preserve">, </w:t>
                      </w:r>
                      <w:r w:rsidR="002C77D4">
                        <w:rPr>
                          <w:rFonts w:ascii="Candara" w:hAnsi="Candara"/>
                          <w:color w:val="D9D9D9"/>
                          <w:spacing w:val="-6"/>
                          <w:w w:val="106"/>
                          <w:sz w:val="28"/>
                          <w:szCs w:val="28"/>
                          <w:lang w:val="el-GR"/>
                        </w:rPr>
                        <w:t>*</w:t>
                      </w:r>
                      <w:r w:rsidR="00D7454D" w:rsidRPr="00D7454D">
                        <w:rPr>
                          <w:rFonts w:ascii="Candara" w:hAnsi="Candara"/>
                          <w:color w:val="D9D9D9"/>
                          <w:spacing w:val="-6"/>
                          <w:w w:val="106"/>
                          <w:sz w:val="28"/>
                          <w:szCs w:val="28"/>
                          <w:lang w:val="el-GR"/>
                        </w:rPr>
                        <w:t>Πέρας προσέλευσης 1</w:t>
                      </w:r>
                      <w:r w:rsidR="00CB3CB3" w:rsidRPr="00CB3CB3">
                        <w:rPr>
                          <w:rFonts w:ascii="Candara" w:hAnsi="Candara"/>
                          <w:color w:val="D9D9D9"/>
                          <w:spacing w:val="-6"/>
                          <w:w w:val="106"/>
                          <w:sz w:val="28"/>
                          <w:szCs w:val="28"/>
                          <w:lang w:val="el-GR"/>
                        </w:rPr>
                        <w:t>8</w:t>
                      </w:r>
                      <w:r w:rsidR="00D7454D" w:rsidRPr="00D7454D">
                        <w:rPr>
                          <w:rFonts w:ascii="Candara" w:hAnsi="Candara"/>
                          <w:color w:val="D9D9D9"/>
                          <w:spacing w:val="-6"/>
                          <w:w w:val="106"/>
                          <w:sz w:val="28"/>
                          <w:szCs w:val="28"/>
                          <w:lang w:val="el-GR"/>
                        </w:rPr>
                        <w:t>:</w:t>
                      </w:r>
                      <w:r w:rsidR="009D669F">
                        <w:rPr>
                          <w:rFonts w:ascii="Candara" w:hAnsi="Candara"/>
                          <w:color w:val="D9D9D9"/>
                          <w:spacing w:val="-6"/>
                          <w:w w:val="106"/>
                          <w:sz w:val="28"/>
                          <w:szCs w:val="28"/>
                          <w:lang w:val="el-GR"/>
                        </w:rPr>
                        <w:t>5</w:t>
                      </w:r>
                      <w:r w:rsidR="00D7454D" w:rsidRPr="00D7454D">
                        <w:rPr>
                          <w:rFonts w:ascii="Candara" w:hAnsi="Candara"/>
                          <w:color w:val="D9D9D9"/>
                          <w:spacing w:val="-6"/>
                          <w:w w:val="106"/>
                          <w:sz w:val="28"/>
                          <w:szCs w:val="28"/>
                          <w:lang w:val="el-GR"/>
                        </w:rPr>
                        <w:t>0</w:t>
                      </w:r>
                    </w:p>
                    <w:p w14:paraId="51B9097E" w14:textId="7F1C3080" w:rsidR="00316B3F" w:rsidRDefault="00316B3F" w:rsidP="00B005D9">
                      <w:pPr>
                        <w:spacing w:after="40" w:line="259" w:lineRule="auto"/>
                        <w:jc w:val="center"/>
                        <w:rPr>
                          <w:rFonts w:ascii="Candara" w:hAnsi="Candara"/>
                          <w:color w:val="D9D9D9"/>
                          <w:spacing w:val="-6"/>
                          <w:w w:val="106"/>
                          <w:sz w:val="28"/>
                          <w:szCs w:val="28"/>
                          <w:lang w:val="el-GR"/>
                        </w:rPr>
                      </w:pPr>
                      <w:r w:rsidRPr="00DF0947">
                        <w:rPr>
                          <w:rFonts w:ascii="Candara" w:hAnsi="Candara"/>
                          <w:color w:val="D9D9D9"/>
                          <w:spacing w:val="-6"/>
                          <w:w w:val="106"/>
                          <w:sz w:val="28"/>
                          <w:szCs w:val="28"/>
                          <w:lang w:val="el-GR"/>
                        </w:rPr>
                        <w:t>στην Ιόνιο Ακαδημία, στην Κέρκυρα.</w:t>
                      </w:r>
                    </w:p>
                    <w:p w14:paraId="3DE71233" w14:textId="27AB9E04" w:rsidR="00EF3BB3" w:rsidRPr="001F52D3" w:rsidRDefault="00EF3BB3" w:rsidP="00316B3F">
                      <w:pPr>
                        <w:spacing w:line="259" w:lineRule="auto"/>
                        <w:jc w:val="center"/>
                        <w:rPr>
                          <w:rFonts w:ascii="Candara" w:hAnsi="Candara"/>
                          <w:color w:val="D9D9D9"/>
                          <w:spacing w:val="-6"/>
                          <w:w w:val="106"/>
                          <w:sz w:val="28"/>
                          <w:szCs w:val="28"/>
                          <w:lang w:val="el-GR"/>
                        </w:rPr>
                      </w:pPr>
                      <w:r w:rsidRPr="001F52D3">
                        <w:rPr>
                          <w:rFonts w:ascii="Candara" w:hAnsi="Candara"/>
                          <w:color w:val="D9D9D9"/>
                          <w:spacing w:val="-6"/>
                          <w:w w:val="106"/>
                          <w:sz w:val="28"/>
                          <w:szCs w:val="28"/>
                          <w:lang w:val="el-GR"/>
                        </w:rPr>
                        <w:t xml:space="preserve">Σύνδεσμος </w:t>
                      </w:r>
                      <w:r w:rsidR="00A35826">
                        <w:rPr>
                          <w:rFonts w:ascii="Candara" w:hAnsi="Candara"/>
                          <w:color w:val="D9D9D9"/>
                          <w:spacing w:val="-6"/>
                          <w:w w:val="106"/>
                          <w:sz w:val="28"/>
                          <w:szCs w:val="28"/>
                          <w:lang w:val="el-GR"/>
                        </w:rPr>
                        <w:t>π</w:t>
                      </w:r>
                      <w:r w:rsidRPr="001F52D3">
                        <w:rPr>
                          <w:rFonts w:ascii="Candara" w:hAnsi="Candara"/>
                          <w:color w:val="D9D9D9"/>
                          <w:spacing w:val="-6"/>
                          <w:w w:val="106"/>
                          <w:sz w:val="28"/>
                          <w:szCs w:val="28"/>
                          <w:lang w:val="el-GR"/>
                        </w:rPr>
                        <w:t xml:space="preserve">αρακολούθησης: </w:t>
                      </w:r>
                      <w:hyperlink r:id="rId5" w:history="1">
                        <w:r w:rsidR="00E12652" w:rsidRPr="001F52D3">
                          <w:rPr>
                            <w:rStyle w:val="Hyperlink"/>
                            <w:rFonts w:ascii="Candara" w:hAnsi="Candara"/>
                            <w:color w:val="D99594" w:themeColor="accent2" w:themeTint="99"/>
                            <w:spacing w:val="-6"/>
                            <w:w w:val="106"/>
                            <w:sz w:val="28"/>
                            <w:szCs w:val="28"/>
                            <w:lang w:val="el-GR"/>
                          </w:rPr>
                          <w:t>https://new.diavlos.grnet.gr/el/event/9154</w:t>
                        </w:r>
                      </w:hyperlink>
                    </w:p>
                  </w:txbxContent>
                </v:textbox>
                <w10:wrap anchorx="page"/>
              </v:rect>
            </w:pict>
          </mc:Fallback>
        </mc:AlternateContent>
      </w:r>
      <w:r>
        <w:rPr>
          <w:noProof/>
        </w:rPr>
        <w:drawing>
          <wp:anchor distT="0" distB="0" distL="114300" distR="114300" simplePos="0" relativeHeight="251653632" behindDoc="0" locked="0" layoutInCell="1" allowOverlap="1" wp14:anchorId="72797214" wp14:editId="16BC4F1F">
            <wp:simplePos x="0" y="0"/>
            <wp:positionH relativeFrom="margin">
              <wp:posOffset>4837430</wp:posOffset>
            </wp:positionH>
            <wp:positionV relativeFrom="paragraph">
              <wp:posOffset>936625</wp:posOffset>
            </wp:positionV>
            <wp:extent cx="1725930" cy="1696085"/>
            <wp:effectExtent l="0" t="0" r="7620" b="0"/>
            <wp:wrapNone/>
            <wp:docPr id="10" name="Picture 1" descr="A circular logo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Picture 1" descr="A circular logo with white text&#10;&#10;AI-generated content may be incorrect."/>
                    <pic:cNvPicPr/>
                  </pic:nvPicPr>
                  <pic:blipFill>
                    <a:blip r:embed="rId6"/>
                    <a:stretch>
                      <a:fillRect/>
                    </a:stretch>
                  </pic:blipFill>
                  <pic:spPr>
                    <a:xfrm>
                      <a:off x="0" y="0"/>
                      <a:ext cx="1725930" cy="1696085"/>
                    </a:xfrm>
                    <a:prstGeom prst="rect">
                      <a:avLst/>
                    </a:prstGeom>
                  </pic:spPr>
                </pic:pic>
              </a:graphicData>
            </a:graphic>
            <wp14:sizeRelH relativeFrom="margin">
              <wp14:pctWidth>0</wp14:pctWidth>
            </wp14:sizeRelH>
            <wp14:sizeRelV relativeFrom="margin">
              <wp14:pctHeight>0</wp14:pctHeight>
            </wp14:sizeRelV>
          </wp:anchor>
        </w:drawing>
      </w:r>
      <w:r w:rsidRPr="004F2976">
        <w:rPr>
          <w:noProof/>
          <w:lang w:val="el-GR"/>
        </w:rPr>
        <w:drawing>
          <wp:anchor distT="0" distB="0" distL="114300" distR="114300" simplePos="0" relativeHeight="251660800" behindDoc="0" locked="0" layoutInCell="1" allowOverlap="1" wp14:anchorId="6CCC493F" wp14:editId="01A6A40E">
            <wp:simplePos x="0" y="0"/>
            <wp:positionH relativeFrom="page">
              <wp:posOffset>2856865</wp:posOffset>
            </wp:positionH>
            <wp:positionV relativeFrom="paragraph">
              <wp:posOffset>943610</wp:posOffset>
            </wp:positionV>
            <wp:extent cx="1445895" cy="657225"/>
            <wp:effectExtent l="0" t="0" r="1905" b="9525"/>
            <wp:wrapNone/>
            <wp:docPr id="173176799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67999" name="Picture 1" descr="A logo with text on 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5895" cy="657225"/>
                    </a:xfrm>
                    <a:prstGeom prst="rect">
                      <a:avLst/>
                    </a:prstGeom>
                  </pic:spPr>
                </pic:pic>
              </a:graphicData>
            </a:graphic>
            <wp14:sizeRelH relativeFrom="page">
              <wp14:pctWidth>0</wp14:pctWidth>
            </wp14:sizeRelH>
            <wp14:sizeRelV relativeFrom="page">
              <wp14:pctHeight>0</wp14:pctHeight>
            </wp14:sizeRelV>
          </wp:anchor>
        </w:drawing>
      </w:r>
      <w:r w:rsidRPr="00031BA0">
        <w:rPr>
          <w:noProof/>
          <w:lang w:val="el-GR"/>
        </w:rPr>
        <w:drawing>
          <wp:anchor distT="0" distB="0" distL="114300" distR="114300" simplePos="0" relativeHeight="251654656" behindDoc="0" locked="0" layoutInCell="1" allowOverlap="1" wp14:anchorId="70620A23" wp14:editId="1631EEF3">
            <wp:simplePos x="0" y="0"/>
            <wp:positionH relativeFrom="margin">
              <wp:posOffset>108585</wp:posOffset>
            </wp:positionH>
            <wp:positionV relativeFrom="paragraph">
              <wp:posOffset>1811655</wp:posOffset>
            </wp:positionV>
            <wp:extent cx="3865880" cy="619125"/>
            <wp:effectExtent l="0" t="0" r="0" b="9525"/>
            <wp:wrapNone/>
            <wp:docPr id="315056846"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56846" name="Picture 1" descr="A black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5880" cy="619125"/>
                    </a:xfrm>
                    <a:prstGeom prst="rect">
                      <a:avLst/>
                    </a:prstGeom>
                  </pic:spPr>
                </pic:pic>
              </a:graphicData>
            </a:graphic>
            <wp14:sizeRelH relativeFrom="page">
              <wp14:pctWidth>0</wp14:pctWidth>
            </wp14:sizeRelH>
            <wp14:sizeRelV relativeFrom="page">
              <wp14:pctHeight>0</wp14:pctHeight>
            </wp14:sizeRelV>
          </wp:anchor>
        </w:drawing>
      </w:r>
      <w:r w:rsidR="001F3025" w:rsidRPr="00031BA0">
        <w:rPr>
          <w:noProof/>
        </w:rPr>
        <w:drawing>
          <wp:anchor distT="0" distB="0" distL="114300" distR="114300" simplePos="0" relativeHeight="251663872" behindDoc="0" locked="0" layoutInCell="1" allowOverlap="1" wp14:anchorId="4508B123" wp14:editId="2AF6CFBA">
            <wp:simplePos x="0" y="0"/>
            <wp:positionH relativeFrom="margin">
              <wp:posOffset>6323330</wp:posOffset>
            </wp:positionH>
            <wp:positionV relativeFrom="paragraph">
              <wp:posOffset>9575800</wp:posOffset>
            </wp:positionV>
            <wp:extent cx="719455" cy="719455"/>
            <wp:effectExtent l="0" t="0" r="4445" b="4445"/>
            <wp:wrapNone/>
            <wp:docPr id="80733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7234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sidR="001F3025">
        <w:rPr>
          <w:noProof/>
        </w:rPr>
        <mc:AlternateContent>
          <mc:Choice Requires="wps">
            <w:drawing>
              <wp:anchor distT="0" distB="0" distL="114300" distR="114300" simplePos="0" relativeHeight="251662848" behindDoc="0" locked="0" layoutInCell="1" allowOverlap="1" wp14:anchorId="3C665F00" wp14:editId="078CC120">
                <wp:simplePos x="0" y="0"/>
                <wp:positionH relativeFrom="margin">
                  <wp:posOffset>321310</wp:posOffset>
                </wp:positionH>
                <wp:positionV relativeFrom="paragraph">
                  <wp:posOffset>10121265</wp:posOffset>
                </wp:positionV>
                <wp:extent cx="6976745" cy="286385"/>
                <wp:effectExtent l="0" t="0" r="0" b="0"/>
                <wp:wrapNone/>
                <wp:docPr id="346717958" name="Rectangle 1"/>
                <wp:cNvGraphicFramePr/>
                <a:graphic xmlns:a="http://schemas.openxmlformats.org/drawingml/2006/main">
                  <a:graphicData uri="http://schemas.microsoft.com/office/word/2010/wordprocessingShape">
                    <wps:wsp>
                      <wps:cNvSpPr/>
                      <wps:spPr>
                        <a:xfrm>
                          <a:off x="0" y="0"/>
                          <a:ext cx="6976745" cy="286385"/>
                        </a:xfrm>
                        <a:prstGeom prst="rect">
                          <a:avLst/>
                        </a:prstGeom>
                        <a:ln>
                          <a:noFill/>
                        </a:ln>
                      </wps:spPr>
                      <wps:txbx>
                        <w:txbxContent>
                          <w:p w14:paraId="2E8A656B" w14:textId="77777777" w:rsidR="009B0A38" w:rsidRPr="00F002BB" w:rsidRDefault="009B0A38" w:rsidP="009B0A38">
                            <w:pPr>
                              <w:spacing w:line="259" w:lineRule="auto"/>
                              <w:rPr>
                                <w:rFonts w:ascii="Candara" w:hAnsi="Candara"/>
                                <w:color w:val="D9D9D9"/>
                                <w:spacing w:val="-6"/>
                                <w:w w:val="106"/>
                                <w:sz w:val="28"/>
                                <w:szCs w:val="28"/>
                                <w:lang w:val="el-GR"/>
                              </w:rPr>
                            </w:pPr>
                            <w:r w:rsidRPr="00F002BB">
                              <w:rPr>
                                <w:rFonts w:ascii="Candara" w:hAnsi="Candara"/>
                                <w:color w:val="D9D9D9"/>
                                <w:spacing w:val="-6"/>
                                <w:w w:val="106"/>
                                <w:sz w:val="28"/>
                                <w:szCs w:val="28"/>
                                <w:lang w:val="en-US"/>
                              </w:rPr>
                              <w:t>https</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di</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ionio</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Pr="00AB3B22">
                              <w:rPr>
                                <w:rFonts w:ascii="Candara" w:hAnsi="Candara"/>
                                <w:color w:val="D9D9D9"/>
                                <w:spacing w:val="-6"/>
                                <w:w w:val="106"/>
                                <w:sz w:val="28"/>
                                <w:szCs w:val="28"/>
                                <w:lang w:val="el-GR"/>
                              </w:rPr>
                              <w:t xml:space="preserve">  |  </w:t>
                            </w:r>
                            <w:r w:rsidRPr="00F002BB">
                              <w:rPr>
                                <w:rFonts w:ascii="Candara" w:hAnsi="Candara"/>
                                <w:color w:val="D9D9D9"/>
                                <w:spacing w:val="-6"/>
                                <w:w w:val="106"/>
                                <w:sz w:val="28"/>
                                <w:szCs w:val="28"/>
                                <w:lang w:val="en-US"/>
                              </w:rPr>
                              <w:t>cs</w:t>
                            </w:r>
                            <w:r w:rsidRPr="00AB3B22">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ionio</w:t>
                            </w:r>
                            <w:r w:rsidRPr="00AB3B22">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Pr="00AB3B22">
                              <w:rPr>
                                <w:rFonts w:ascii="Candara" w:hAnsi="Candara"/>
                                <w:color w:val="D9D9D9"/>
                                <w:spacing w:val="-6"/>
                                <w:w w:val="106"/>
                                <w:sz w:val="28"/>
                                <w:szCs w:val="28"/>
                                <w:lang w:val="el-GR"/>
                              </w:rPr>
                              <w:t xml:space="preserve">  |  26610 87760  |  </w:t>
                            </w:r>
                            <w:r w:rsidRPr="00F002BB">
                              <w:rPr>
                                <w:rFonts w:ascii="Candara" w:hAnsi="Candara"/>
                                <w:color w:val="D9D9D9"/>
                                <w:spacing w:val="-6"/>
                                <w:w w:val="106"/>
                                <w:sz w:val="28"/>
                                <w:szCs w:val="28"/>
                                <w:lang w:val="el-GR"/>
                              </w:rPr>
                              <w:t>Πλατεία Τσιριγώτη 7 Κέρκυρα</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C665F00" id="_x0000_s1027" style="position:absolute;margin-left:25.3pt;margin-top:796.95pt;width:549.35pt;height:22.5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" filled="f" stroked="f">
                <v:textbox inset="0,0,0,0">
                  <w:txbxContent>
                    <w:p w14:paraId="2E8A656B" w14:textId="77777777" w:rsidR="009B0A38" w:rsidRPr="00F002BB" w:rsidRDefault="009B0A38" w:rsidP="009B0A38">
                      <w:pPr>
                        <w:spacing w:line="259" w:lineRule="auto"/>
                        <w:rPr>
                          <w:rFonts w:ascii="Candara" w:hAnsi="Candara"/>
                          <w:color w:val="D9D9D9"/>
                          <w:spacing w:val="-6"/>
                          <w:w w:val="106"/>
                          <w:sz w:val="28"/>
                          <w:szCs w:val="28"/>
                          <w:lang w:val="el-GR"/>
                        </w:rPr>
                      </w:pPr>
                      <w:proofErr w:type="gramStart"/>
                      <w:r w:rsidRPr="00F002BB">
                        <w:rPr>
                          <w:rFonts w:ascii="Candara" w:hAnsi="Candara"/>
                          <w:color w:val="D9D9D9"/>
                          <w:spacing w:val="-6"/>
                          <w:w w:val="106"/>
                          <w:sz w:val="28"/>
                          <w:szCs w:val="28"/>
                          <w:lang w:val="en-US"/>
                        </w:rPr>
                        <w:t>https</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di</w:t>
                      </w:r>
                      <w:r w:rsidRPr="00F002BB">
                        <w:rPr>
                          <w:rFonts w:ascii="Candara" w:hAnsi="Candara"/>
                          <w:color w:val="D9D9D9"/>
                          <w:spacing w:val="-6"/>
                          <w:w w:val="106"/>
                          <w:sz w:val="28"/>
                          <w:szCs w:val="28"/>
                          <w:lang w:val="el-GR"/>
                        </w:rPr>
                        <w:t>.</w:t>
                      </w:r>
                      <w:proofErr w:type="spellStart"/>
                      <w:r w:rsidRPr="00F002BB">
                        <w:rPr>
                          <w:rFonts w:ascii="Candara" w:hAnsi="Candara"/>
                          <w:color w:val="D9D9D9"/>
                          <w:spacing w:val="-6"/>
                          <w:w w:val="106"/>
                          <w:sz w:val="28"/>
                          <w:szCs w:val="28"/>
                          <w:lang w:val="en-US"/>
                        </w:rPr>
                        <w:t>ionio</w:t>
                      </w:r>
                      <w:proofErr w:type="spellEnd"/>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Pr="00AB3B22">
                        <w:rPr>
                          <w:rFonts w:ascii="Candara" w:hAnsi="Candara"/>
                          <w:color w:val="D9D9D9"/>
                          <w:spacing w:val="-6"/>
                          <w:w w:val="106"/>
                          <w:sz w:val="28"/>
                          <w:szCs w:val="28"/>
                          <w:lang w:val="el-GR"/>
                        </w:rPr>
                        <w:t xml:space="preserve">  |</w:t>
                      </w:r>
                      <w:proofErr w:type="gramEnd"/>
                      <w:r w:rsidRPr="00AB3B22">
                        <w:rPr>
                          <w:rFonts w:ascii="Candara" w:hAnsi="Candara"/>
                          <w:color w:val="D9D9D9"/>
                          <w:spacing w:val="-6"/>
                          <w:w w:val="106"/>
                          <w:sz w:val="28"/>
                          <w:szCs w:val="28"/>
                          <w:lang w:val="el-GR"/>
                        </w:rPr>
                        <w:t xml:space="preserve">  </w:t>
                      </w:r>
                      <w:proofErr w:type="gramStart"/>
                      <w:r w:rsidRPr="00F002BB">
                        <w:rPr>
                          <w:rFonts w:ascii="Candara" w:hAnsi="Candara"/>
                          <w:color w:val="D9D9D9"/>
                          <w:spacing w:val="-6"/>
                          <w:w w:val="106"/>
                          <w:sz w:val="28"/>
                          <w:szCs w:val="28"/>
                          <w:lang w:val="en-US"/>
                        </w:rPr>
                        <w:t>cs</w:t>
                      </w:r>
                      <w:r w:rsidRPr="00AB3B22">
                        <w:rPr>
                          <w:rFonts w:ascii="Candara" w:hAnsi="Candara"/>
                          <w:color w:val="D9D9D9"/>
                          <w:spacing w:val="-6"/>
                          <w:w w:val="106"/>
                          <w:sz w:val="28"/>
                          <w:szCs w:val="28"/>
                          <w:lang w:val="el-GR"/>
                        </w:rPr>
                        <w:t>@</w:t>
                      </w:r>
                      <w:proofErr w:type="spellStart"/>
                      <w:r w:rsidRPr="00F002BB">
                        <w:rPr>
                          <w:rFonts w:ascii="Candara" w:hAnsi="Candara"/>
                          <w:color w:val="D9D9D9"/>
                          <w:spacing w:val="-6"/>
                          <w:w w:val="106"/>
                          <w:sz w:val="28"/>
                          <w:szCs w:val="28"/>
                          <w:lang w:val="en-US"/>
                        </w:rPr>
                        <w:t>ionio</w:t>
                      </w:r>
                      <w:proofErr w:type="spellEnd"/>
                      <w:r w:rsidRPr="00AB3B22">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Pr="00AB3B22">
                        <w:rPr>
                          <w:rFonts w:ascii="Candara" w:hAnsi="Candara"/>
                          <w:color w:val="D9D9D9"/>
                          <w:spacing w:val="-6"/>
                          <w:w w:val="106"/>
                          <w:sz w:val="28"/>
                          <w:szCs w:val="28"/>
                          <w:lang w:val="el-GR"/>
                        </w:rPr>
                        <w:t xml:space="preserve">  |</w:t>
                      </w:r>
                      <w:proofErr w:type="gramEnd"/>
                      <w:r w:rsidRPr="00AB3B22">
                        <w:rPr>
                          <w:rFonts w:ascii="Candara" w:hAnsi="Candara"/>
                          <w:color w:val="D9D9D9"/>
                          <w:spacing w:val="-6"/>
                          <w:w w:val="106"/>
                          <w:sz w:val="28"/>
                          <w:szCs w:val="28"/>
                          <w:lang w:val="el-GR"/>
                        </w:rPr>
                        <w:t xml:space="preserve">  26610 </w:t>
                      </w:r>
                      <w:proofErr w:type="gramStart"/>
                      <w:r w:rsidRPr="00AB3B22">
                        <w:rPr>
                          <w:rFonts w:ascii="Candara" w:hAnsi="Candara"/>
                          <w:color w:val="D9D9D9"/>
                          <w:spacing w:val="-6"/>
                          <w:w w:val="106"/>
                          <w:sz w:val="28"/>
                          <w:szCs w:val="28"/>
                          <w:lang w:val="el-GR"/>
                        </w:rPr>
                        <w:t>87760  |</w:t>
                      </w:r>
                      <w:proofErr w:type="gramEnd"/>
                      <w:r w:rsidRPr="00AB3B22">
                        <w:rPr>
                          <w:rFonts w:ascii="Candara" w:hAnsi="Candara"/>
                          <w:color w:val="D9D9D9"/>
                          <w:spacing w:val="-6"/>
                          <w:w w:val="106"/>
                          <w:sz w:val="28"/>
                          <w:szCs w:val="28"/>
                          <w:lang w:val="el-GR"/>
                        </w:rPr>
                        <w:t xml:space="preserve">  </w:t>
                      </w:r>
                      <w:r w:rsidRPr="00F002BB">
                        <w:rPr>
                          <w:rFonts w:ascii="Candara" w:hAnsi="Candara"/>
                          <w:color w:val="D9D9D9"/>
                          <w:spacing w:val="-6"/>
                          <w:w w:val="106"/>
                          <w:sz w:val="28"/>
                          <w:szCs w:val="28"/>
                          <w:lang w:val="el-GR"/>
                        </w:rPr>
                        <w:t>Πλατεία Τσιριγώτη 7 Κέρκυρα</w:t>
                      </w:r>
                    </w:p>
                  </w:txbxContent>
                </v:textbox>
                <w10:wrap anchorx="margin"/>
              </v:rect>
            </w:pict>
          </mc:Fallback>
        </mc:AlternateContent>
      </w:r>
      <w:r w:rsidR="001F3025" w:rsidRPr="000A0C94">
        <w:rPr>
          <w:rFonts w:ascii="Candara" w:hAnsi="Candara"/>
          <w:b/>
          <w:bCs/>
          <w:noProof/>
          <w:color w:val="D9D9D9"/>
          <w:spacing w:val="-6"/>
          <w:w w:val="106"/>
          <w:sz w:val="32"/>
          <w:szCs w:val="44"/>
          <w:lang w:val="el-GR"/>
        </w:rPr>
        <w:drawing>
          <wp:anchor distT="0" distB="0" distL="114300" distR="114300" simplePos="0" relativeHeight="251661824" behindDoc="0" locked="0" layoutInCell="1" allowOverlap="1" wp14:anchorId="011E403D" wp14:editId="3A086C57">
            <wp:simplePos x="0" y="0"/>
            <wp:positionH relativeFrom="page">
              <wp:posOffset>9525</wp:posOffset>
            </wp:positionH>
            <wp:positionV relativeFrom="paragraph">
              <wp:posOffset>9992360</wp:posOffset>
            </wp:positionV>
            <wp:extent cx="7550150" cy="589864"/>
            <wp:effectExtent l="0" t="0" r="0" b="1270"/>
            <wp:wrapNone/>
            <wp:docPr id="17750065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2162" cy="591584"/>
                    </a:xfrm>
                    <a:prstGeom prst="rect">
                      <a:avLst/>
                    </a:prstGeom>
                    <a:noFill/>
                    <a:ln>
                      <a:noFill/>
                    </a:ln>
                  </pic:spPr>
                </pic:pic>
              </a:graphicData>
            </a:graphic>
            <wp14:sizeRelH relativeFrom="page">
              <wp14:pctWidth>0</wp14:pctWidth>
            </wp14:sizeRelH>
            <wp14:sizeRelV relativeFrom="page">
              <wp14:pctHeight>0</wp14:pctHeight>
            </wp14:sizeRelV>
          </wp:anchor>
        </w:drawing>
      </w:r>
      <w:r w:rsidR="008A0A2E" w:rsidRPr="00E64881">
        <w:rPr>
          <w:rFonts w:ascii="Georgia Pro" w:hAnsi="Georgia Pro"/>
          <w:b/>
          <w:noProof/>
          <w:color w:val="1C2A55"/>
          <w:lang w:val="en-US"/>
        </w:rPr>
        <w:drawing>
          <wp:anchor distT="0" distB="0" distL="114300" distR="114300" simplePos="0" relativeHeight="251658752" behindDoc="0" locked="0" layoutInCell="1" allowOverlap="1" wp14:anchorId="523D3760" wp14:editId="27F14C46">
            <wp:simplePos x="0" y="0"/>
            <wp:positionH relativeFrom="margin">
              <wp:align>center</wp:align>
            </wp:positionH>
            <wp:positionV relativeFrom="paragraph">
              <wp:posOffset>-540385</wp:posOffset>
            </wp:positionV>
            <wp:extent cx="7840345" cy="1955800"/>
            <wp:effectExtent l="0" t="0" r="8255" b="0"/>
            <wp:wrapNone/>
            <wp:docPr id="332845025" name="Picture 1" descr="A building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45025" name="Picture 1" descr="A building with a black and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840345" cy="1955800"/>
                    </a:xfrm>
                    <a:prstGeom prst="rect">
                      <a:avLst/>
                    </a:prstGeom>
                  </pic:spPr>
                </pic:pic>
              </a:graphicData>
            </a:graphic>
            <wp14:sizeRelH relativeFrom="page">
              <wp14:pctWidth>0</wp14:pctWidth>
            </wp14:sizeRelH>
            <wp14:sizeRelV relativeFrom="page">
              <wp14:pctHeight>0</wp14:pctHeight>
            </wp14:sizeRelV>
          </wp:anchor>
        </w:drawing>
      </w:r>
      <w:r w:rsidR="00AB3B22">
        <w:rPr>
          <w:noProof/>
          <w:lang w:val="el-GR"/>
        </w:rPr>
        <mc:AlternateContent>
          <mc:Choice Requires="wps">
            <w:drawing>
              <wp:anchor distT="0" distB="0" distL="114300" distR="114300" simplePos="0" relativeHeight="251655680" behindDoc="0" locked="0" layoutInCell="1" allowOverlap="1" wp14:anchorId="6CB29AC0" wp14:editId="309A1A60">
                <wp:simplePos x="0" y="0"/>
                <wp:positionH relativeFrom="column">
                  <wp:posOffset>4375785</wp:posOffset>
                </wp:positionH>
                <wp:positionV relativeFrom="paragraph">
                  <wp:posOffset>1362710</wp:posOffset>
                </wp:positionV>
                <wp:extent cx="0" cy="937895"/>
                <wp:effectExtent l="57150" t="19050" r="76200" b="90805"/>
                <wp:wrapNone/>
                <wp:docPr id="1352321498" name="Straight Connector 1"/>
                <wp:cNvGraphicFramePr/>
                <a:graphic xmlns:a="http://schemas.openxmlformats.org/drawingml/2006/main">
                  <a:graphicData uri="http://schemas.microsoft.com/office/word/2010/wordprocessingShape">
                    <wps:wsp>
                      <wps:cNvCnPr/>
                      <wps:spPr>
                        <a:xfrm>
                          <a:off x="0" y="0"/>
                          <a:ext cx="0" cy="937895"/>
                        </a:xfrm>
                        <a:prstGeom prst="line">
                          <a:avLst/>
                        </a:prstGeom>
                        <a:ln w="12700">
                          <a:solidFill>
                            <a:schemeClr val="bg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071E562"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344.55pt,107.3pt" to="344.55pt,18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" strokecolor="white [3212]" strokeweight="1pt">
                <v:shadow on="t" color="black" opacity="24903f" origin=",.5" offset="0,.55556mm"/>
              </v:line>
            </w:pict>
          </mc:Fallback>
        </mc:AlternateContent>
      </w:r>
      <w:r w:rsidR="00AB3B22">
        <w:rPr>
          <w:noProof/>
        </w:rPr>
        <mc:AlternateContent>
          <mc:Choice Requires="wps">
            <w:drawing>
              <wp:anchor distT="0" distB="0" distL="114300" distR="114300" simplePos="0" relativeHeight="251659776" behindDoc="0" locked="0" layoutInCell="1" allowOverlap="1" wp14:anchorId="244E15EF" wp14:editId="7589B301">
                <wp:simplePos x="0" y="0"/>
                <wp:positionH relativeFrom="margin">
                  <wp:align>center</wp:align>
                </wp:positionH>
                <wp:positionV relativeFrom="paragraph">
                  <wp:posOffset>10053320</wp:posOffset>
                </wp:positionV>
                <wp:extent cx="6976944" cy="286603"/>
                <wp:effectExtent l="0" t="0" r="0" b="0"/>
                <wp:wrapNone/>
                <wp:docPr id="789005125" name="Rectangle 1"/>
                <wp:cNvGraphicFramePr/>
                <a:graphic xmlns:a="http://schemas.openxmlformats.org/drawingml/2006/main">
                  <a:graphicData uri="http://schemas.microsoft.com/office/word/2010/wordprocessingShape">
                    <wps:wsp>
                      <wps:cNvSpPr/>
                      <wps:spPr>
                        <a:xfrm>
                          <a:off x="0" y="0"/>
                          <a:ext cx="6976944" cy="286603"/>
                        </a:xfrm>
                        <a:prstGeom prst="rect">
                          <a:avLst/>
                        </a:prstGeom>
                        <a:ln>
                          <a:noFill/>
                        </a:ln>
                      </wps:spPr>
                      <wps:txbx>
                        <w:txbxContent>
                          <w:p w14:paraId="3C4C10D7" w14:textId="056820D2" w:rsidR="00F002BB" w:rsidRPr="00F002BB" w:rsidRDefault="00F002BB" w:rsidP="00F002BB">
                            <w:pPr>
                              <w:spacing w:line="259" w:lineRule="auto"/>
                              <w:rPr>
                                <w:rFonts w:ascii="Candara" w:hAnsi="Candara"/>
                                <w:color w:val="D9D9D9"/>
                                <w:spacing w:val="-6"/>
                                <w:w w:val="106"/>
                                <w:sz w:val="28"/>
                                <w:szCs w:val="28"/>
                                <w:lang w:val="el-GR"/>
                              </w:rPr>
                            </w:pPr>
                            <w:r w:rsidRPr="00F002BB">
                              <w:rPr>
                                <w:rFonts w:ascii="Candara" w:hAnsi="Candara"/>
                                <w:color w:val="D9D9D9"/>
                                <w:spacing w:val="-6"/>
                                <w:w w:val="106"/>
                                <w:sz w:val="28"/>
                                <w:szCs w:val="28"/>
                                <w:lang w:val="en-US"/>
                              </w:rPr>
                              <w:t>https</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di</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ionio</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00AB3B22" w:rsidRPr="00AB3B22">
                              <w:rPr>
                                <w:rFonts w:ascii="Candara" w:hAnsi="Candara"/>
                                <w:color w:val="D9D9D9"/>
                                <w:spacing w:val="-6"/>
                                <w:w w:val="106"/>
                                <w:sz w:val="28"/>
                                <w:szCs w:val="28"/>
                                <w:lang w:val="el-GR"/>
                              </w:rPr>
                              <w:t xml:space="preserve">  |  </w:t>
                            </w:r>
                            <w:r w:rsidRPr="00F002BB">
                              <w:rPr>
                                <w:rFonts w:ascii="Candara" w:hAnsi="Candara"/>
                                <w:color w:val="D9D9D9"/>
                                <w:spacing w:val="-6"/>
                                <w:w w:val="106"/>
                                <w:sz w:val="28"/>
                                <w:szCs w:val="28"/>
                                <w:lang w:val="en-US"/>
                              </w:rPr>
                              <w:t>cs</w:t>
                            </w:r>
                            <w:r w:rsidRPr="00AB3B22">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ionio</w:t>
                            </w:r>
                            <w:r w:rsidRPr="00AB3B22">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00AB3B22" w:rsidRPr="00AB3B22">
                              <w:rPr>
                                <w:rFonts w:ascii="Candara" w:hAnsi="Candara"/>
                                <w:color w:val="D9D9D9"/>
                                <w:spacing w:val="-6"/>
                                <w:w w:val="106"/>
                                <w:sz w:val="28"/>
                                <w:szCs w:val="28"/>
                                <w:lang w:val="el-GR"/>
                              </w:rPr>
                              <w:t xml:space="preserve">  |  </w:t>
                            </w:r>
                            <w:r w:rsidRPr="00AB3B22">
                              <w:rPr>
                                <w:rFonts w:ascii="Candara" w:hAnsi="Candara"/>
                                <w:color w:val="D9D9D9"/>
                                <w:spacing w:val="-6"/>
                                <w:w w:val="106"/>
                                <w:sz w:val="28"/>
                                <w:szCs w:val="28"/>
                                <w:lang w:val="el-GR"/>
                              </w:rPr>
                              <w:t>26610 87760</w:t>
                            </w:r>
                            <w:r w:rsidR="00AB3B22" w:rsidRPr="00AB3B22">
                              <w:rPr>
                                <w:rFonts w:ascii="Candara" w:hAnsi="Candara"/>
                                <w:color w:val="D9D9D9"/>
                                <w:spacing w:val="-6"/>
                                <w:w w:val="106"/>
                                <w:sz w:val="28"/>
                                <w:szCs w:val="28"/>
                                <w:lang w:val="el-GR"/>
                              </w:rPr>
                              <w:t xml:space="preserve">  |  </w:t>
                            </w:r>
                            <w:r w:rsidRPr="00F002BB">
                              <w:rPr>
                                <w:rFonts w:ascii="Candara" w:hAnsi="Candara"/>
                                <w:color w:val="D9D9D9"/>
                                <w:spacing w:val="-6"/>
                                <w:w w:val="106"/>
                                <w:sz w:val="28"/>
                                <w:szCs w:val="28"/>
                                <w:lang w:val="el-GR"/>
                              </w:rPr>
                              <w:t>Πλατεία Τσιριγώτη 7 Κέρκυρα</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44E15EF" id="_x0000_s1028" style="position:absolute;margin-left:0;margin-top:791.6pt;width:549.35pt;height:22.5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" filled="f" stroked="f">
                <v:textbox inset="0,0,0,0">
                  <w:txbxContent>
                    <w:p w14:paraId="3C4C10D7" w14:textId="056820D2" w:rsidR="00F002BB" w:rsidRPr="00F002BB" w:rsidRDefault="00F002BB" w:rsidP="00F002BB">
                      <w:pPr>
                        <w:spacing w:line="259" w:lineRule="auto"/>
                        <w:rPr>
                          <w:rFonts w:ascii="Candara" w:hAnsi="Candara"/>
                          <w:color w:val="D9D9D9"/>
                          <w:spacing w:val="-6"/>
                          <w:w w:val="106"/>
                          <w:sz w:val="28"/>
                          <w:szCs w:val="28"/>
                          <w:lang w:val="el-GR"/>
                        </w:rPr>
                      </w:pPr>
                      <w:proofErr w:type="gramStart"/>
                      <w:r w:rsidRPr="00F002BB">
                        <w:rPr>
                          <w:rFonts w:ascii="Candara" w:hAnsi="Candara"/>
                          <w:color w:val="D9D9D9"/>
                          <w:spacing w:val="-6"/>
                          <w:w w:val="106"/>
                          <w:sz w:val="28"/>
                          <w:szCs w:val="28"/>
                          <w:lang w:val="en-US"/>
                        </w:rPr>
                        <w:t>https</w:t>
                      </w:r>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di</w:t>
                      </w:r>
                      <w:r w:rsidRPr="00F002BB">
                        <w:rPr>
                          <w:rFonts w:ascii="Candara" w:hAnsi="Candara"/>
                          <w:color w:val="D9D9D9"/>
                          <w:spacing w:val="-6"/>
                          <w:w w:val="106"/>
                          <w:sz w:val="28"/>
                          <w:szCs w:val="28"/>
                          <w:lang w:val="el-GR"/>
                        </w:rPr>
                        <w:t>.</w:t>
                      </w:r>
                      <w:proofErr w:type="spellStart"/>
                      <w:r w:rsidRPr="00F002BB">
                        <w:rPr>
                          <w:rFonts w:ascii="Candara" w:hAnsi="Candara"/>
                          <w:color w:val="D9D9D9"/>
                          <w:spacing w:val="-6"/>
                          <w:w w:val="106"/>
                          <w:sz w:val="28"/>
                          <w:szCs w:val="28"/>
                          <w:lang w:val="en-US"/>
                        </w:rPr>
                        <w:t>ionio</w:t>
                      </w:r>
                      <w:proofErr w:type="spellEnd"/>
                      <w:r w:rsidRPr="00F002BB">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00AB3B22" w:rsidRPr="00AB3B22">
                        <w:rPr>
                          <w:rFonts w:ascii="Candara" w:hAnsi="Candara"/>
                          <w:color w:val="D9D9D9"/>
                          <w:spacing w:val="-6"/>
                          <w:w w:val="106"/>
                          <w:sz w:val="28"/>
                          <w:szCs w:val="28"/>
                          <w:lang w:val="el-GR"/>
                        </w:rPr>
                        <w:t xml:space="preserve">  |</w:t>
                      </w:r>
                      <w:proofErr w:type="gramEnd"/>
                      <w:r w:rsidR="00AB3B22" w:rsidRPr="00AB3B22">
                        <w:rPr>
                          <w:rFonts w:ascii="Candara" w:hAnsi="Candara"/>
                          <w:color w:val="D9D9D9"/>
                          <w:spacing w:val="-6"/>
                          <w:w w:val="106"/>
                          <w:sz w:val="28"/>
                          <w:szCs w:val="28"/>
                          <w:lang w:val="el-GR"/>
                        </w:rPr>
                        <w:t xml:space="preserve">  </w:t>
                      </w:r>
                      <w:proofErr w:type="gramStart"/>
                      <w:r w:rsidRPr="00F002BB">
                        <w:rPr>
                          <w:rFonts w:ascii="Candara" w:hAnsi="Candara"/>
                          <w:color w:val="D9D9D9"/>
                          <w:spacing w:val="-6"/>
                          <w:w w:val="106"/>
                          <w:sz w:val="28"/>
                          <w:szCs w:val="28"/>
                          <w:lang w:val="en-US"/>
                        </w:rPr>
                        <w:t>cs</w:t>
                      </w:r>
                      <w:r w:rsidRPr="00AB3B22">
                        <w:rPr>
                          <w:rFonts w:ascii="Candara" w:hAnsi="Candara"/>
                          <w:color w:val="D9D9D9"/>
                          <w:spacing w:val="-6"/>
                          <w:w w:val="106"/>
                          <w:sz w:val="28"/>
                          <w:szCs w:val="28"/>
                          <w:lang w:val="el-GR"/>
                        </w:rPr>
                        <w:t>@</w:t>
                      </w:r>
                      <w:proofErr w:type="spellStart"/>
                      <w:r w:rsidRPr="00F002BB">
                        <w:rPr>
                          <w:rFonts w:ascii="Candara" w:hAnsi="Candara"/>
                          <w:color w:val="D9D9D9"/>
                          <w:spacing w:val="-6"/>
                          <w:w w:val="106"/>
                          <w:sz w:val="28"/>
                          <w:szCs w:val="28"/>
                          <w:lang w:val="en-US"/>
                        </w:rPr>
                        <w:t>ionio</w:t>
                      </w:r>
                      <w:proofErr w:type="spellEnd"/>
                      <w:r w:rsidRPr="00AB3B22">
                        <w:rPr>
                          <w:rFonts w:ascii="Candara" w:hAnsi="Candara"/>
                          <w:color w:val="D9D9D9"/>
                          <w:spacing w:val="-6"/>
                          <w:w w:val="106"/>
                          <w:sz w:val="28"/>
                          <w:szCs w:val="28"/>
                          <w:lang w:val="el-GR"/>
                        </w:rPr>
                        <w:t>.</w:t>
                      </w:r>
                      <w:r w:rsidRPr="00F002BB">
                        <w:rPr>
                          <w:rFonts w:ascii="Candara" w:hAnsi="Candara"/>
                          <w:color w:val="D9D9D9"/>
                          <w:spacing w:val="-6"/>
                          <w:w w:val="106"/>
                          <w:sz w:val="28"/>
                          <w:szCs w:val="28"/>
                          <w:lang w:val="en-US"/>
                        </w:rPr>
                        <w:t>gr</w:t>
                      </w:r>
                      <w:r w:rsidR="00AB3B22" w:rsidRPr="00AB3B22">
                        <w:rPr>
                          <w:rFonts w:ascii="Candara" w:hAnsi="Candara"/>
                          <w:color w:val="D9D9D9"/>
                          <w:spacing w:val="-6"/>
                          <w:w w:val="106"/>
                          <w:sz w:val="28"/>
                          <w:szCs w:val="28"/>
                          <w:lang w:val="el-GR"/>
                        </w:rPr>
                        <w:t xml:space="preserve">  |</w:t>
                      </w:r>
                      <w:proofErr w:type="gramEnd"/>
                      <w:r w:rsidR="00AB3B22" w:rsidRPr="00AB3B22">
                        <w:rPr>
                          <w:rFonts w:ascii="Candara" w:hAnsi="Candara"/>
                          <w:color w:val="D9D9D9"/>
                          <w:spacing w:val="-6"/>
                          <w:w w:val="106"/>
                          <w:sz w:val="28"/>
                          <w:szCs w:val="28"/>
                          <w:lang w:val="el-GR"/>
                        </w:rPr>
                        <w:t xml:space="preserve">  </w:t>
                      </w:r>
                      <w:r w:rsidRPr="00AB3B22">
                        <w:rPr>
                          <w:rFonts w:ascii="Candara" w:hAnsi="Candara"/>
                          <w:color w:val="D9D9D9"/>
                          <w:spacing w:val="-6"/>
                          <w:w w:val="106"/>
                          <w:sz w:val="28"/>
                          <w:szCs w:val="28"/>
                          <w:lang w:val="el-GR"/>
                        </w:rPr>
                        <w:t xml:space="preserve">26610 </w:t>
                      </w:r>
                      <w:proofErr w:type="gramStart"/>
                      <w:r w:rsidRPr="00AB3B22">
                        <w:rPr>
                          <w:rFonts w:ascii="Candara" w:hAnsi="Candara"/>
                          <w:color w:val="D9D9D9"/>
                          <w:spacing w:val="-6"/>
                          <w:w w:val="106"/>
                          <w:sz w:val="28"/>
                          <w:szCs w:val="28"/>
                          <w:lang w:val="el-GR"/>
                        </w:rPr>
                        <w:t>87760</w:t>
                      </w:r>
                      <w:r w:rsidR="00AB3B22" w:rsidRPr="00AB3B22">
                        <w:rPr>
                          <w:rFonts w:ascii="Candara" w:hAnsi="Candara"/>
                          <w:color w:val="D9D9D9"/>
                          <w:spacing w:val="-6"/>
                          <w:w w:val="106"/>
                          <w:sz w:val="28"/>
                          <w:szCs w:val="28"/>
                          <w:lang w:val="el-GR"/>
                        </w:rPr>
                        <w:t xml:space="preserve">  |</w:t>
                      </w:r>
                      <w:proofErr w:type="gramEnd"/>
                      <w:r w:rsidR="00AB3B22" w:rsidRPr="00AB3B22">
                        <w:rPr>
                          <w:rFonts w:ascii="Candara" w:hAnsi="Candara"/>
                          <w:color w:val="D9D9D9"/>
                          <w:spacing w:val="-6"/>
                          <w:w w:val="106"/>
                          <w:sz w:val="28"/>
                          <w:szCs w:val="28"/>
                          <w:lang w:val="el-GR"/>
                        </w:rPr>
                        <w:t xml:space="preserve">  </w:t>
                      </w:r>
                      <w:r w:rsidRPr="00F002BB">
                        <w:rPr>
                          <w:rFonts w:ascii="Candara" w:hAnsi="Candara"/>
                          <w:color w:val="D9D9D9"/>
                          <w:spacing w:val="-6"/>
                          <w:w w:val="106"/>
                          <w:sz w:val="28"/>
                          <w:szCs w:val="28"/>
                          <w:lang w:val="el-GR"/>
                        </w:rPr>
                        <w:t>Πλατεία Τσιριγώτη 7 Κέρκυρα</w:t>
                      </w:r>
                    </w:p>
                  </w:txbxContent>
                </v:textbox>
                <w10:wrap anchorx="margin"/>
              </v:rect>
            </w:pict>
          </mc:Fallback>
        </mc:AlternateContent>
      </w:r>
      <w:r w:rsidR="00316B3F">
        <w:rPr>
          <w:noProof/>
        </w:rPr>
        <mc:AlternateContent>
          <mc:Choice Requires="wps">
            <w:drawing>
              <wp:anchor distT="0" distB="0" distL="114300" distR="114300" simplePos="0" relativeHeight="251656704" behindDoc="1" locked="0" layoutInCell="1" allowOverlap="1" wp14:anchorId="181DFF79" wp14:editId="22F2A760">
                <wp:simplePos x="0" y="0"/>
                <wp:positionH relativeFrom="page">
                  <wp:posOffset>-78828</wp:posOffset>
                </wp:positionH>
                <wp:positionV relativeFrom="paragraph">
                  <wp:posOffset>-180340</wp:posOffset>
                </wp:positionV>
                <wp:extent cx="7630029" cy="10736317"/>
                <wp:effectExtent l="0" t="0" r="9525" b="8255"/>
                <wp:wrapNone/>
                <wp:docPr id="1028" name="Shape 1028"/>
                <wp:cNvGraphicFramePr/>
                <a:graphic xmlns:a="http://schemas.openxmlformats.org/drawingml/2006/main">
                  <a:graphicData uri="http://schemas.microsoft.com/office/word/2010/wordprocessingShape">
                    <wps:wsp>
                      <wps:cNvSpPr/>
                      <wps:spPr>
                        <a:xfrm>
                          <a:off x="0" y="0"/>
                          <a:ext cx="7630029" cy="10736317"/>
                        </a:xfrm>
                        <a:custGeom>
                          <a:avLst/>
                          <a:gdLst/>
                          <a:ahLst/>
                          <a:cxnLst/>
                          <a:rect l="0" t="0" r="0" b="0"/>
                          <a:pathLst>
                            <a:path w="3200400" h="4572000">
                              <a:moveTo>
                                <a:pt x="0" y="0"/>
                              </a:moveTo>
                              <a:lnTo>
                                <a:pt x="3200400" y="0"/>
                              </a:lnTo>
                              <a:lnTo>
                                <a:pt x="3200400" y="4572000"/>
                              </a:lnTo>
                              <a:lnTo>
                                <a:pt x="0" y="4572000"/>
                              </a:lnTo>
                              <a:lnTo>
                                <a:pt x="0" y="0"/>
                              </a:lnTo>
                            </a:path>
                          </a:pathLst>
                        </a:custGeom>
                        <a:ln w="0" cap="flat">
                          <a:miter lim="127000"/>
                        </a:ln>
                      </wps:spPr>
                      <wps:style>
                        <a:lnRef idx="0">
                          <a:srgbClr val="000000">
                            <a:alpha val="0"/>
                          </a:srgbClr>
                        </a:lnRef>
                        <a:fillRef idx="1">
                          <a:srgbClr val="0C2132"/>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3791304E" id="Shape 1028" o:spid="_x0000_s1026" style="position:absolute;margin-left:-6.2pt;margin-top:-14.2pt;width:600.8pt;height:845.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32004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" path="m,l3200400,r,4572000l,4572000,,e" fillcolor="#0c2132" stroked="f" strokeweight="0">
                <v:stroke miterlimit="83231f" joinstyle="miter"/>
                <v:path arrowok="t" textboxrect="0,0,3200400,4572000"/>
                <w10:wrap anchorx="page"/>
              </v:shape>
            </w:pict>
          </mc:Fallback>
        </mc:AlternateContent>
      </w:r>
    </w:p>
    <w:sectPr w:rsidR="00316B3F" w:rsidRPr="00316B3F" w:rsidSect="004C2301">
      <w:pgSz w:w="11909" w:h="16834"/>
      <w:pgMar w:top="284" w:right="852" w:bottom="568" w:left="709"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Candara">
    <w:panose1 w:val="020E0502030303020204"/>
    <w:charset w:val="A1"/>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C53"/>
    <w:rsid w:val="0004676E"/>
    <w:rsid w:val="00054D69"/>
    <w:rsid w:val="0008502B"/>
    <w:rsid w:val="000A0C94"/>
    <w:rsid w:val="000B4F71"/>
    <w:rsid w:val="000C373B"/>
    <w:rsid w:val="000C431C"/>
    <w:rsid w:val="000D489E"/>
    <w:rsid w:val="001028F7"/>
    <w:rsid w:val="00112B2E"/>
    <w:rsid w:val="0016113B"/>
    <w:rsid w:val="001C0C45"/>
    <w:rsid w:val="001E759C"/>
    <w:rsid w:val="001F3025"/>
    <w:rsid w:val="001F365B"/>
    <w:rsid w:val="001F52D3"/>
    <w:rsid w:val="00200630"/>
    <w:rsid w:val="0021117C"/>
    <w:rsid w:val="00244807"/>
    <w:rsid w:val="002725B6"/>
    <w:rsid w:val="002A45CB"/>
    <w:rsid w:val="002A4C52"/>
    <w:rsid w:val="002C77D4"/>
    <w:rsid w:val="00316B3F"/>
    <w:rsid w:val="00335EF8"/>
    <w:rsid w:val="004143BE"/>
    <w:rsid w:val="0043278E"/>
    <w:rsid w:val="00437D45"/>
    <w:rsid w:val="00481AB0"/>
    <w:rsid w:val="004C2301"/>
    <w:rsid w:val="004C4060"/>
    <w:rsid w:val="004C76B0"/>
    <w:rsid w:val="004D7AB9"/>
    <w:rsid w:val="004E3D9C"/>
    <w:rsid w:val="00507DB0"/>
    <w:rsid w:val="00562C57"/>
    <w:rsid w:val="00611710"/>
    <w:rsid w:val="00624F97"/>
    <w:rsid w:val="00634065"/>
    <w:rsid w:val="00651D38"/>
    <w:rsid w:val="0065445F"/>
    <w:rsid w:val="006B46BE"/>
    <w:rsid w:val="006B53C6"/>
    <w:rsid w:val="006F1C75"/>
    <w:rsid w:val="006F6054"/>
    <w:rsid w:val="0070044C"/>
    <w:rsid w:val="00716AE7"/>
    <w:rsid w:val="007203E5"/>
    <w:rsid w:val="00735AEE"/>
    <w:rsid w:val="007473FF"/>
    <w:rsid w:val="0077244B"/>
    <w:rsid w:val="007D0926"/>
    <w:rsid w:val="007E5CFA"/>
    <w:rsid w:val="0081144E"/>
    <w:rsid w:val="0081263D"/>
    <w:rsid w:val="008348AC"/>
    <w:rsid w:val="00850F43"/>
    <w:rsid w:val="00865995"/>
    <w:rsid w:val="008717D9"/>
    <w:rsid w:val="00880B65"/>
    <w:rsid w:val="008A0A2E"/>
    <w:rsid w:val="008F335C"/>
    <w:rsid w:val="008F74FB"/>
    <w:rsid w:val="00910476"/>
    <w:rsid w:val="00923320"/>
    <w:rsid w:val="009A692A"/>
    <w:rsid w:val="009B0A38"/>
    <w:rsid w:val="009B4DFE"/>
    <w:rsid w:val="009D490B"/>
    <w:rsid w:val="009D669F"/>
    <w:rsid w:val="00A060C3"/>
    <w:rsid w:val="00A35826"/>
    <w:rsid w:val="00A83510"/>
    <w:rsid w:val="00AB3B22"/>
    <w:rsid w:val="00AC426E"/>
    <w:rsid w:val="00AD1F8C"/>
    <w:rsid w:val="00AF1DAC"/>
    <w:rsid w:val="00B005D9"/>
    <w:rsid w:val="00B451FB"/>
    <w:rsid w:val="00B63FA3"/>
    <w:rsid w:val="00B92479"/>
    <w:rsid w:val="00B94FB8"/>
    <w:rsid w:val="00BD4FC7"/>
    <w:rsid w:val="00C26C53"/>
    <w:rsid w:val="00C40485"/>
    <w:rsid w:val="00C429BF"/>
    <w:rsid w:val="00C570CF"/>
    <w:rsid w:val="00C91305"/>
    <w:rsid w:val="00CA3B23"/>
    <w:rsid w:val="00CB3CB3"/>
    <w:rsid w:val="00CC6B6C"/>
    <w:rsid w:val="00CE196E"/>
    <w:rsid w:val="00D27065"/>
    <w:rsid w:val="00D41CD9"/>
    <w:rsid w:val="00D47BE2"/>
    <w:rsid w:val="00D5287A"/>
    <w:rsid w:val="00D73D95"/>
    <w:rsid w:val="00D7454D"/>
    <w:rsid w:val="00D80268"/>
    <w:rsid w:val="00DB4329"/>
    <w:rsid w:val="00DF0947"/>
    <w:rsid w:val="00E12652"/>
    <w:rsid w:val="00E30D74"/>
    <w:rsid w:val="00E42710"/>
    <w:rsid w:val="00E46E6E"/>
    <w:rsid w:val="00E479E0"/>
    <w:rsid w:val="00E5095F"/>
    <w:rsid w:val="00E64881"/>
    <w:rsid w:val="00E6491E"/>
    <w:rsid w:val="00E85B38"/>
    <w:rsid w:val="00ED27C4"/>
    <w:rsid w:val="00ED4F95"/>
    <w:rsid w:val="00EE7E3D"/>
    <w:rsid w:val="00EF3BB3"/>
    <w:rsid w:val="00EF5351"/>
    <w:rsid w:val="00F002BB"/>
    <w:rsid w:val="00F12A04"/>
    <w:rsid w:val="00F3409A"/>
    <w:rsid w:val="00F41F98"/>
    <w:rsid w:val="00F625A6"/>
    <w:rsid w:val="00F663AA"/>
    <w:rsid w:val="00F7312B"/>
    <w:rsid w:val="00FD37D1"/>
    <w:rsid w:val="00FE0D7F"/>
    <w:rsid w:val="00FE422F"/>
    <w:rsid w:val="00FF4A64"/>
    <w:rsid w:val="338B1497"/>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9CE5"/>
  <w15:docId w15:val="{DC102075-9113-4CE9-A2E7-8CBB3A42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F002BB"/>
    <w:rPr>
      <w:color w:val="0000FF" w:themeColor="hyperlink"/>
      <w:u w:val="single"/>
    </w:rPr>
  </w:style>
  <w:style w:type="character" w:styleId="UnresolvedMention">
    <w:name w:val="Unresolved Mention"/>
    <w:basedOn w:val="DefaultParagraphFont"/>
    <w:uiPriority w:val="99"/>
    <w:semiHidden/>
    <w:unhideWhenUsed/>
    <w:rsid w:val="00F002BB"/>
    <w:rPr>
      <w:color w:val="605E5C"/>
      <w:shd w:val="clear" w:color="auto" w:fill="E1DFDD"/>
    </w:rPr>
  </w:style>
  <w:style w:type="character" w:styleId="FollowedHyperlink">
    <w:name w:val="FollowedHyperlink"/>
    <w:basedOn w:val="DefaultParagraphFont"/>
    <w:uiPriority w:val="99"/>
    <w:semiHidden/>
    <w:unhideWhenUsed/>
    <w:rsid w:val="00E126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384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new.diavlos.grnet.gr/el/event/9154" TargetMode="External"/><Relationship Id="rId10" Type="http://schemas.openxmlformats.org/officeDocument/2006/relationships/image" Target="media/image5.emf"/><Relationship Id="rId4" Type="http://schemas.openxmlformats.org/officeDocument/2006/relationships/hyperlink" Target="https://new.diavlos.grnet.gr/el/event/9154" TargetMode="Externa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 Gian;skaragiannis</dc:creator>
  <cp:lastModifiedBy>CHRISTOFOROS NTANTOGIAN</cp:lastModifiedBy>
  <cp:revision>9</cp:revision>
  <cp:lastPrinted>2025-11-11T13:32:00Z</cp:lastPrinted>
  <dcterms:created xsi:type="dcterms:W3CDTF">2026-09-23T08:30:00Z</dcterms:created>
  <dcterms:modified xsi:type="dcterms:W3CDTF">2026-09-28T18:17:00Z</dcterms:modified>
</cp:coreProperties>
</file>