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2118"/>
        <w:gridCol w:w="7238"/>
      </w:tblGrid>
      <w:tr w:rsidR="00D17995" w:rsidRPr="00EB489D" w:rsidTr="00E02679">
        <w:tc>
          <w:tcPr>
            <w:tcW w:w="211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7995" w:rsidRDefault="00EB489D">
            <w:pPr>
              <w:tabs>
                <w:tab w:val="left" w:pos="5325"/>
              </w:tabs>
              <w:spacing w:after="0" w:line="240" w:lineRule="auto"/>
              <w:rPr>
                <w:rFonts w:eastAsia="Calibri" w:cs="Calibri"/>
              </w:rPr>
            </w:pPr>
            <w:r w:rsidRPr="00EB489D">
              <w:object w:dxaOrig="1324" w:dyaOrig="1212">
                <v:rect id="rectole0000000000" o:spid="_x0000_i1025" style="width:66pt;height:76.5pt" o:ole="" o:preferrelative="t" stroked="f">
                  <v:imagedata r:id="rId5" o:title=""/>
                </v:rect>
                <o:OLEObject Type="Embed" ProgID="StaticMetafile" ShapeID="rectole0000000000" DrawAspect="Content" ObjectID="_1851754845" r:id="rId6"/>
              </w:object>
            </w:r>
          </w:p>
        </w:tc>
        <w:tc>
          <w:tcPr>
            <w:tcW w:w="723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7995" w:rsidRDefault="008B39DF">
            <w:pPr>
              <w:spacing w:after="0" w:line="240" w:lineRule="auto"/>
              <w:jc w:val="center"/>
              <w:rPr>
                <w:rFonts w:eastAsia="Calibri" w:cs="Calibri"/>
                <w:b/>
                <w:sz w:val="28"/>
              </w:rPr>
            </w:pPr>
            <w:r>
              <w:rPr>
                <w:rFonts w:eastAsia="Calibri" w:cs="Calibri"/>
                <w:b/>
                <w:sz w:val="28"/>
              </w:rPr>
              <w:t>Ένωση Προστασίας της Ισότητας και των Δικαιωμάτων</w:t>
            </w:r>
          </w:p>
          <w:p w:rsidR="00D17995" w:rsidRDefault="008B39DF">
            <w:pPr>
              <w:spacing w:after="0" w:line="240" w:lineRule="auto"/>
              <w:jc w:val="center"/>
              <w:rPr>
                <w:rFonts w:eastAsia="Calibri" w:cs="Calibri"/>
                <w:b/>
                <w:sz w:val="28"/>
              </w:rPr>
            </w:pPr>
            <w:r>
              <w:rPr>
                <w:rFonts w:eastAsia="Calibri" w:cs="Calibri"/>
                <w:b/>
                <w:sz w:val="28"/>
              </w:rPr>
              <w:t>Ατόμων με Αναπηρία «ΥΠΕΡΙΩΝ»</w:t>
            </w:r>
          </w:p>
          <w:p w:rsidR="00160CC5" w:rsidRDefault="008B39DF" w:rsidP="00160CC5">
            <w:pPr>
              <w:spacing w:after="0" w:line="240" w:lineRule="auto"/>
              <w:jc w:val="center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Διεύθυνση: Λογγός Ληξουρίου, Πόλη: Ληξούρι, Νομός: Κεφαλονιά,</w:t>
            </w:r>
          </w:p>
          <w:p w:rsidR="00D17995" w:rsidRPr="00160CC5" w:rsidRDefault="008B39DF" w:rsidP="00160CC5">
            <w:pPr>
              <w:spacing w:after="0" w:line="240" w:lineRule="auto"/>
              <w:jc w:val="center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Τ.Κ.: 28200</w:t>
            </w:r>
            <w:r w:rsidR="00160CC5">
              <w:rPr>
                <w:rFonts w:eastAsia="Calibri" w:cs="Calibri"/>
                <w:sz w:val="20"/>
              </w:rPr>
              <w:t xml:space="preserve">, </w:t>
            </w:r>
            <w:r>
              <w:rPr>
                <w:rFonts w:eastAsia="Calibri" w:cs="Calibri"/>
                <w:sz w:val="20"/>
              </w:rPr>
              <w:t>Τηλέφωνο Επικοινωνίας - Φαξ: 26710-92492</w:t>
            </w:r>
          </w:p>
        </w:tc>
      </w:tr>
    </w:tbl>
    <w:p w:rsidR="00866CD6" w:rsidRDefault="00F80F9F" w:rsidP="00F80F9F">
      <w:pPr>
        <w:spacing w:after="0" w:line="240" w:lineRule="auto"/>
        <w:jc w:val="both"/>
        <w:rPr>
          <w:rFonts w:eastAsia="Calibri" w:cs="Calibri"/>
          <w:b/>
        </w:rPr>
      </w:pPr>
      <w:r>
        <w:rPr>
          <w:rFonts w:eastAsia="Calibri" w:cs="Calibri"/>
          <w:b/>
        </w:rPr>
        <w:t xml:space="preserve">                                                                                                                </w:t>
      </w:r>
      <w:r w:rsidR="00E02679">
        <w:rPr>
          <w:rFonts w:eastAsia="Calibri" w:cs="Calibri"/>
          <w:b/>
        </w:rPr>
        <w:t xml:space="preserve">                  </w:t>
      </w:r>
      <w:r>
        <w:rPr>
          <w:rFonts w:eastAsia="Calibri" w:cs="Calibri"/>
          <w:b/>
        </w:rPr>
        <w:t xml:space="preserve"> </w:t>
      </w:r>
      <w:r w:rsidR="00BF6C1B">
        <w:rPr>
          <w:rFonts w:eastAsia="Calibri" w:cs="Calibri"/>
          <w:b/>
        </w:rPr>
        <w:t xml:space="preserve"> </w:t>
      </w:r>
      <w:r w:rsidR="00866CD6" w:rsidRPr="00160CC5">
        <w:rPr>
          <w:rFonts w:eastAsia="Calibri" w:cs="Calibri"/>
          <w:b/>
        </w:rPr>
        <w:t>Ληξούρι,</w:t>
      </w:r>
      <w:r w:rsidR="00D21123">
        <w:rPr>
          <w:rFonts w:eastAsia="Calibri" w:cs="Calibri"/>
          <w:b/>
        </w:rPr>
        <w:t xml:space="preserve"> </w:t>
      </w:r>
      <w:r w:rsidR="002D0851">
        <w:rPr>
          <w:rFonts w:eastAsia="Calibri" w:cs="Calibri"/>
          <w:b/>
        </w:rPr>
        <w:t>24</w:t>
      </w:r>
      <w:r w:rsidR="0079629D">
        <w:rPr>
          <w:rFonts w:eastAsia="Calibri" w:cs="Calibri"/>
          <w:b/>
        </w:rPr>
        <w:t xml:space="preserve"> </w:t>
      </w:r>
      <w:r w:rsidR="00E46C9B">
        <w:rPr>
          <w:rFonts w:eastAsia="Calibri" w:cs="Calibri"/>
          <w:b/>
        </w:rPr>
        <w:t>Σεπτεμβρίου</w:t>
      </w:r>
      <w:r w:rsidR="00654CEC">
        <w:rPr>
          <w:rFonts w:eastAsia="Calibri" w:cs="Calibri"/>
          <w:b/>
        </w:rPr>
        <w:t xml:space="preserve"> 2026</w:t>
      </w:r>
    </w:p>
    <w:p w:rsidR="00C649EC" w:rsidRPr="008567B8" w:rsidRDefault="00C649EC" w:rsidP="00C649EC">
      <w:pPr>
        <w:spacing w:after="0" w:line="240" w:lineRule="auto"/>
        <w:jc w:val="right"/>
        <w:rPr>
          <w:rFonts w:eastAsia="Calibri" w:cs="Calibri"/>
          <w:b/>
        </w:rPr>
      </w:pPr>
      <w:r>
        <w:rPr>
          <w:rFonts w:eastAsia="Calibri" w:cs="Calibri"/>
          <w:b/>
        </w:rPr>
        <w:t xml:space="preserve">Αρ. </w:t>
      </w:r>
      <w:proofErr w:type="spellStart"/>
      <w:r>
        <w:rPr>
          <w:rFonts w:eastAsia="Calibri" w:cs="Calibri"/>
          <w:b/>
        </w:rPr>
        <w:t>Πρωτ</w:t>
      </w:r>
      <w:proofErr w:type="spellEnd"/>
      <w:r>
        <w:rPr>
          <w:rFonts w:eastAsia="Calibri" w:cs="Calibri"/>
          <w:b/>
        </w:rPr>
        <w:t xml:space="preserve">. </w:t>
      </w:r>
      <w:proofErr w:type="spellStart"/>
      <w:r>
        <w:rPr>
          <w:rFonts w:eastAsia="Calibri" w:cs="Calibri"/>
          <w:b/>
        </w:rPr>
        <w:t>Νο</w:t>
      </w:r>
      <w:proofErr w:type="spellEnd"/>
      <w:r>
        <w:rPr>
          <w:rFonts w:eastAsia="Calibri" w:cs="Calibri"/>
          <w:b/>
        </w:rPr>
        <w:t xml:space="preserve">. </w:t>
      </w:r>
      <w:r w:rsidR="00E02679">
        <w:rPr>
          <w:rFonts w:eastAsia="Calibri" w:cs="Calibri"/>
          <w:b/>
        </w:rPr>
        <w:t xml:space="preserve"> </w:t>
      </w:r>
      <w:r w:rsidR="003A3FF5">
        <w:rPr>
          <w:rFonts w:eastAsia="Calibri" w:cs="Calibri"/>
          <w:b/>
        </w:rPr>
        <w:t>130</w:t>
      </w:r>
    </w:p>
    <w:p w:rsidR="0079629D" w:rsidRDefault="0079629D" w:rsidP="0079629D">
      <w:pPr>
        <w:spacing w:after="0"/>
        <w:jc w:val="both"/>
        <w:rPr>
          <w:rFonts w:eastAsia="Calibri" w:cs="Calibri"/>
          <w:color w:val="000000"/>
          <w:sz w:val="24"/>
        </w:rPr>
      </w:pPr>
    </w:p>
    <w:p w:rsidR="002D0851" w:rsidRDefault="002D0851" w:rsidP="002D085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ΔΕΛΤΙΟ ΤΥΠΟΥ</w:t>
      </w:r>
    </w:p>
    <w:p w:rsidR="002D0851" w:rsidRPr="002D0851" w:rsidRDefault="002D0851" w:rsidP="002D0851">
      <w:pPr>
        <w:spacing w:after="0"/>
        <w:jc w:val="center"/>
        <w:rPr>
          <w:b/>
          <w:sz w:val="28"/>
          <w:szCs w:val="28"/>
        </w:rPr>
      </w:pPr>
      <w:r w:rsidRPr="002D0851">
        <w:rPr>
          <w:b/>
          <w:sz w:val="28"/>
          <w:szCs w:val="28"/>
        </w:rPr>
        <w:t xml:space="preserve">ΚΕΦΙΑΠ Αργοστολίου: Ο ΥΠΕΡΙΩΝ διεκδικεί τις τρεις αίθουσες για τη λειτουργία ΚΔΑΠ </w:t>
      </w:r>
      <w:proofErr w:type="spellStart"/>
      <w:r w:rsidRPr="002D0851">
        <w:rPr>
          <w:b/>
          <w:sz w:val="28"/>
          <w:szCs w:val="28"/>
        </w:rPr>
        <w:t>ΑμεΑ</w:t>
      </w:r>
      <w:proofErr w:type="spellEnd"/>
      <w:r w:rsidRPr="002D0851">
        <w:rPr>
          <w:b/>
          <w:sz w:val="28"/>
          <w:szCs w:val="28"/>
        </w:rPr>
        <w:t xml:space="preserve"> – Στο πλευρό του η </w:t>
      </w:r>
      <w:proofErr w:type="spellStart"/>
      <w:r w:rsidRPr="002D0851">
        <w:rPr>
          <w:b/>
          <w:sz w:val="28"/>
          <w:szCs w:val="28"/>
        </w:rPr>
        <w:t>Ε.Σ.ΑμεΑ</w:t>
      </w:r>
      <w:proofErr w:type="spellEnd"/>
      <w:r w:rsidRPr="002D0851">
        <w:rPr>
          <w:b/>
          <w:sz w:val="28"/>
          <w:szCs w:val="28"/>
        </w:rPr>
        <w:t>.»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Η Ένωση Προστασίας της Ισότητας και των Δικαιωμάτων Α.μεΑ. «ΥΠΕΡΙΩΝ» επανέρχεται δημόσια στο ζήτημα της παραχώρησης τριών αιθουσών του ΚΕΦΙΑΠ Αργοστολίου για τη δημιουργία και λειτουργία ΚΔΑΠ </w:t>
      </w:r>
      <w:proofErr w:type="spellStart"/>
      <w:r w:rsidRPr="002D0851">
        <w:rPr>
          <w:rFonts w:ascii="Times New Roman" w:hAnsi="Times New Roman"/>
          <w:sz w:val="24"/>
          <w:szCs w:val="24"/>
          <w:lang w:eastAsia="en-US"/>
        </w:rPr>
        <w:t>ΑμεΑ</w:t>
      </w:r>
      <w:proofErr w:type="spellEnd"/>
      <w:r w:rsidRPr="002D0851">
        <w:rPr>
          <w:rFonts w:ascii="Times New Roman" w:hAnsi="Times New Roman"/>
          <w:sz w:val="24"/>
          <w:szCs w:val="24"/>
          <w:lang w:eastAsia="en-US"/>
        </w:rPr>
        <w:t xml:space="preserve">, ένα αίτημα που έχει καταθέσει ήδη από την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1η Ιανουαρίου 2026</w:t>
      </w:r>
      <w:r w:rsidRPr="002D0851">
        <w:rPr>
          <w:rFonts w:ascii="Times New Roman" w:hAnsi="Times New Roman"/>
          <w:sz w:val="24"/>
          <w:szCs w:val="24"/>
          <w:lang w:eastAsia="en-US"/>
        </w:rPr>
        <w:t>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Το αίτημά μας είχε τύχει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θετικής αντιμετώπισης κατά την 9η Τακτική Συνεδρίαση του Διοικητικού Συμβουλίου του Γενικού Νοσοκομείου Κεφαλληνίας στις 18 Μαρτίου 2026</w:t>
      </w:r>
      <w:r w:rsidRPr="002D0851">
        <w:rPr>
          <w:rFonts w:ascii="Times New Roman" w:hAnsi="Times New Roman"/>
          <w:sz w:val="24"/>
          <w:szCs w:val="24"/>
          <w:lang w:eastAsia="en-US"/>
        </w:rPr>
        <w:t xml:space="preserve">, ενώ τον Ιούλιο του 2026 το Νοσοκομείο μας απέστειλε τις κατόψεις του ΚΕΦΙΑΠ, προκειμένου να υποδείξουμε τους χώρους που απαιτούνται για τη λειτουργία του ΚΔΑΠ </w:t>
      </w:r>
      <w:proofErr w:type="spellStart"/>
      <w:r w:rsidRPr="002D0851">
        <w:rPr>
          <w:rFonts w:ascii="Times New Roman" w:hAnsi="Times New Roman"/>
          <w:sz w:val="24"/>
          <w:szCs w:val="24"/>
          <w:lang w:eastAsia="en-US"/>
        </w:rPr>
        <w:t>ΑμεΑ</w:t>
      </w:r>
      <w:proofErr w:type="spellEnd"/>
      <w:r w:rsidRPr="002D0851">
        <w:rPr>
          <w:rFonts w:ascii="Times New Roman" w:hAnsi="Times New Roman"/>
          <w:sz w:val="24"/>
          <w:szCs w:val="24"/>
          <w:lang w:eastAsia="en-US"/>
        </w:rPr>
        <w:t>. Όλα αυτά δημιούργησαν εύλογα την πεποίθηση ότι το αίτημά μας βρισκόταν σε πορεία υλοποίησης.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Με ιδιαίτερη έκπληξη, όμως, πληροφορηθήκαμε εκ των υστέρων ότι οι ίδιοι χώροι εξετάζεται να παραχωρηθούν για τη στέγαση δραστηριοτήτων της ΣΑΕΚ του Γενικού Νοσοκομείου Κεφαλληνίας.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Θέλουμε να καταστήσουμε απολύτως σαφές ότι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ο ΥΠΕΡΙΩΝ ουδέποτε ενημερώθηκε από τη Διοίκηση του Νοσοκομείου ότι υπήρχε τέτοιος σχεδιασμός ή πρόθεση για τους συγκεκριμένους χώρους</w:t>
      </w:r>
      <w:r w:rsidRPr="002D0851">
        <w:rPr>
          <w:rFonts w:ascii="Times New Roman" w:hAnsi="Times New Roman"/>
          <w:sz w:val="24"/>
          <w:szCs w:val="24"/>
          <w:lang w:eastAsia="en-US"/>
        </w:rPr>
        <w:t>. Αντιθέτως, μετά τη θετική αντιμετώπιση του αιτήματός μας και την αποστολή των κατόψεων, αναμέναμε τη συνάντηση με το Διοικητικό Συμβούλιο, όπως είχε συμφωνηθεί, προκειμένου να υποδείξουμε τις τρεις αίθουσες που απαιτούνται.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Το ζήτημα δεν αφορά απλώς τρεις αίθουσες ενός δημόσιου κτιρίου. Αφορά την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πρόσβαση τουλάχιστον 25 ατόμων με αναπηρία στο Αργοστόλι και την ευρύτερη περιοχή</w:t>
      </w:r>
      <w:r w:rsidRPr="002D0851">
        <w:rPr>
          <w:rFonts w:ascii="Times New Roman" w:hAnsi="Times New Roman"/>
          <w:sz w:val="24"/>
          <w:szCs w:val="24"/>
          <w:lang w:eastAsia="en-US"/>
        </w:rPr>
        <w:t xml:space="preserve"> σε οργανωμένη καθημερινή εκπαίδευση, δημιουργική απασχόληση, ανάπτυξη δεξιοτήτων και κοινωνικοποίηση, δυνατότητες που σήμερα στερούνται.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Το ΚΕΦΙΑΠ δημιουργήθηκε με σκοπό την επαγγελματική κατάρτιση, τη λειτουργική αποκατάσταση και την κοινωνική ένταξη των ατόμων με αναπηρία. Για τον λόγο αυτό, η λειτουργία ενός ΚΔΑΠ </w:t>
      </w:r>
      <w:proofErr w:type="spellStart"/>
      <w:r w:rsidRPr="002D0851">
        <w:rPr>
          <w:rFonts w:ascii="Times New Roman" w:hAnsi="Times New Roman"/>
          <w:sz w:val="24"/>
          <w:szCs w:val="24"/>
          <w:lang w:eastAsia="en-US"/>
        </w:rPr>
        <w:t>ΑμεΑ</w:t>
      </w:r>
      <w:proofErr w:type="spellEnd"/>
      <w:r w:rsidRPr="002D0851">
        <w:rPr>
          <w:rFonts w:ascii="Times New Roman" w:hAnsi="Times New Roman"/>
          <w:sz w:val="24"/>
          <w:szCs w:val="24"/>
          <w:lang w:eastAsia="en-US"/>
        </w:rPr>
        <w:t xml:space="preserve"> στους χώρους του βρίσκεται σε άμεση συνάφεια με τον κοινωνικό προορισμό της συγκεκριμένης δομής.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sz w:val="27"/>
          <w:szCs w:val="27"/>
          <w:lang w:eastAsia="en-US"/>
        </w:rPr>
      </w:pPr>
      <w:r w:rsidRPr="002D0851">
        <w:rPr>
          <w:rFonts w:ascii="Times New Roman" w:hAnsi="Times New Roman"/>
          <w:b/>
          <w:bCs/>
          <w:sz w:val="27"/>
          <w:szCs w:val="27"/>
          <w:lang w:eastAsia="en-US"/>
        </w:rPr>
        <w:t xml:space="preserve">Στο πλευρό του ΥΠΕΡΙΩΝΑ η </w:t>
      </w:r>
      <w:proofErr w:type="spellStart"/>
      <w:r w:rsidRPr="002D0851">
        <w:rPr>
          <w:rFonts w:ascii="Times New Roman" w:hAnsi="Times New Roman"/>
          <w:b/>
          <w:bCs/>
          <w:sz w:val="27"/>
          <w:szCs w:val="27"/>
          <w:lang w:eastAsia="en-US"/>
        </w:rPr>
        <w:t>Ε.Σ.ΑμεΑ</w:t>
      </w:r>
      <w:proofErr w:type="spellEnd"/>
      <w:r w:rsidRPr="002D0851">
        <w:rPr>
          <w:rFonts w:ascii="Times New Roman" w:hAnsi="Times New Roman"/>
          <w:b/>
          <w:bCs/>
          <w:sz w:val="27"/>
          <w:szCs w:val="27"/>
          <w:lang w:eastAsia="en-US"/>
        </w:rPr>
        <w:t>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Ιδιαίτερης σημασίας για την προσπάθειά μας αποτελεί η άμεση και ξεκάθαρη παρέμβαση της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Εθνικής Συνομοσπονδίας Ατόμων με Αναπηρία (</w:t>
      </w:r>
      <w:proofErr w:type="spellStart"/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Ε.Σ.ΑμεΑ</w:t>
      </w:r>
      <w:proofErr w:type="spellEnd"/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.)</w:t>
      </w:r>
      <w:r w:rsidRPr="002D0851">
        <w:rPr>
          <w:rFonts w:ascii="Times New Roman" w:hAnsi="Times New Roman"/>
          <w:sz w:val="24"/>
          <w:szCs w:val="24"/>
          <w:lang w:eastAsia="en-US"/>
        </w:rPr>
        <w:t xml:space="preserve">, η οποία, με έγγραφό της προς τον Διοικητή του Γενικού Νοσοκομείου Κεφαλληνίας στις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24 Σεπτεμβρίου 2026</w:t>
      </w:r>
      <w:r w:rsidRPr="002D0851">
        <w:rPr>
          <w:rFonts w:ascii="Times New Roman" w:hAnsi="Times New Roman"/>
          <w:sz w:val="24"/>
          <w:szCs w:val="24"/>
          <w:lang w:eastAsia="en-US"/>
        </w:rPr>
        <w:t xml:space="preserve">, μετέφερε επίσημα το αίτημα του ΥΠΕΡΙΩΝΑ και ζήτησε τη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θετική έκβασή του</w:t>
      </w:r>
      <w:r w:rsidRPr="002D0851">
        <w:rPr>
          <w:rFonts w:ascii="Times New Roman" w:hAnsi="Times New Roman"/>
          <w:sz w:val="24"/>
          <w:szCs w:val="24"/>
          <w:lang w:eastAsia="en-US"/>
        </w:rPr>
        <w:t xml:space="preserve">, προκειμένου να καταστεί δυνατή η λειτουργία ΚΔΑΠ </w:t>
      </w:r>
      <w:proofErr w:type="spellStart"/>
      <w:r w:rsidRPr="002D0851">
        <w:rPr>
          <w:rFonts w:ascii="Times New Roman" w:hAnsi="Times New Roman"/>
          <w:sz w:val="24"/>
          <w:szCs w:val="24"/>
          <w:lang w:eastAsia="en-US"/>
        </w:rPr>
        <w:t>ΑμεΑ</w:t>
      </w:r>
      <w:proofErr w:type="spellEnd"/>
      <w:r w:rsidRPr="002D0851">
        <w:rPr>
          <w:rFonts w:ascii="Times New Roman" w:hAnsi="Times New Roman"/>
          <w:sz w:val="24"/>
          <w:szCs w:val="24"/>
          <w:lang w:eastAsia="en-US"/>
        </w:rPr>
        <w:t xml:space="preserve"> στην περιοχή.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Η </w:t>
      </w:r>
      <w:proofErr w:type="spellStart"/>
      <w:r w:rsidRPr="002D0851">
        <w:rPr>
          <w:rFonts w:ascii="Times New Roman" w:hAnsi="Times New Roman"/>
          <w:sz w:val="24"/>
          <w:szCs w:val="24"/>
          <w:lang w:eastAsia="en-US"/>
        </w:rPr>
        <w:t>Ε.Σ.ΑμεΑ</w:t>
      </w:r>
      <w:proofErr w:type="spellEnd"/>
      <w:r w:rsidRPr="002D0851">
        <w:rPr>
          <w:rFonts w:ascii="Times New Roman" w:hAnsi="Times New Roman"/>
          <w:sz w:val="24"/>
          <w:szCs w:val="24"/>
          <w:lang w:eastAsia="en-US"/>
        </w:rPr>
        <w:t xml:space="preserve">. επισημαίνει μάλιστα ότι το αίτημα είχε ήδη τύχει θετικής αντιμετώπισης, ότι είχαν αποσταλεί οι κατόψεις του ΚΕΦΙΑΠ και ότι, ως εκ τούτου, είχε δημιουργηθεί εύλογη προσδοκία </w:t>
      </w:r>
      <w:r w:rsidRPr="002D0851">
        <w:rPr>
          <w:rFonts w:ascii="Times New Roman" w:hAnsi="Times New Roman"/>
          <w:sz w:val="24"/>
          <w:szCs w:val="24"/>
          <w:lang w:eastAsia="en-US"/>
        </w:rPr>
        <w:lastRenderedPageBreak/>
        <w:t>πως το ζήτημα βρισκόταν σε πορεία υλοποίησης. Παράλληλα, ζητά να μην υπάρξει οριστική παραχώρηση των συγκεκριμένων χώρων για άλλη χρήση πριν από την ουσιαστική εξέταση του αιτήματός μας.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Ο ΥΠΕΡΙΩΝ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δεν αντιτίθεται στην ανάγκη λειτουργίας δημόσιων υπηρεσιών και δομών</w:t>
      </w:r>
      <w:r w:rsidRPr="002D0851">
        <w:rPr>
          <w:rFonts w:ascii="Times New Roman" w:hAnsi="Times New Roman"/>
          <w:sz w:val="24"/>
          <w:szCs w:val="24"/>
          <w:lang w:eastAsia="en-US"/>
        </w:rPr>
        <w:t>. Ζητά, όμως, οι διαθέσιμοι χώροι του ΚΕΦΙΑΠ να αξιοποιούνται με τρόπο που να λαμβάνει υπόψη πρώτα και ουσιαστικά τον κοινωνικό σκοπό για τον οποίο δημιουργήθηκε η συγκεκριμένη δομή και τις πραγματικές, καταγεγραμμένες ανάγκες των ατόμων με αναπηρία.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Για τον λόγο αυτό ζητούμε εκ νέου την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άμεση συνάντηση με το Διοικητικό Συμβούλιο του Νοσοκομείου</w:t>
      </w:r>
      <w:r w:rsidRPr="002D0851">
        <w:rPr>
          <w:rFonts w:ascii="Times New Roman" w:hAnsi="Times New Roman"/>
          <w:sz w:val="24"/>
          <w:szCs w:val="24"/>
          <w:lang w:eastAsia="en-US"/>
        </w:rPr>
        <w:t xml:space="preserve">, όπως είχε συμφωνηθεί, προκειμένου να εξεταστούν οι διαθέσιμοι χώροι και να υποδειχθούν οι τρεις αίθουσες που απαιτούνται για τη λειτουργία του ΚΔΑΠ </w:t>
      </w:r>
      <w:proofErr w:type="spellStart"/>
      <w:r w:rsidRPr="002D0851">
        <w:rPr>
          <w:rFonts w:ascii="Times New Roman" w:hAnsi="Times New Roman"/>
          <w:sz w:val="24"/>
          <w:szCs w:val="24"/>
          <w:lang w:eastAsia="en-US"/>
        </w:rPr>
        <w:t>ΑμεΑ</w:t>
      </w:r>
      <w:proofErr w:type="spellEnd"/>
      <w:r w:rsidRPr="002D0851">
        <w:rPr>
          <w:rFonts w:ascii="Times New Roman" w:hAnsi="Times New Roman"/>
          <w:sz w:val="24"/>
          <w:szCs w:val="24"/>
          <w:lang w:eastAsia="en-US"/>
        </w:rPr>
        <w:t>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Παράλληλα, ζητούμε να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μην προχωρήσει οποιαδήποτε οριστική παραχώρηση των συγκεκριμένων χώρων για άλλη χρήση</w:t>
      </w:r>
      <w:r w:rsidRPr="002D0851">
        <w:rPr>
          <w:rFonts w:ascii="Times New Roman" w:hAnsi="Times New Roman"/>
          <w:sz w:val="24"/>
          <w:szCs w:val="24"/>
          <w:lang w:eastAsia="en-US"/>
        </w:rPr>
        <w:t xml:space="preserve"> πριν από την ολοκλήρωση της συνάντησης και την ουσιαστική εξέταση του αιτήματός μας.</w:t>
      </w:r>
    </w:p>
    <w:p w:rsidR="002D0851" w:rsidRPr="002D0851" w:rsidRDefault="002D0851" w:rsidP="002D0851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2D0851">
        <w:rPr>
          <w:rFonts w:ascii="Times New Roman" w:hAnsi="Times New Roman"/>
          <w:sz w:val="24"/>
          <w:szCs w:val="24"/>
          <w:lang w:eastAsia="en-US"/>
        </w:rPr>
        <w:t xml:space="preserve">Ο ΥΠΕΡΙΩΝ θα συνεχίσει να διεκδικεί με </w:t>
      </w:r>
      <w:r w:rsidRPr="002D0851">
        <w:rPr>
          <w:rFonts w:ascii="Times New Roman" w:hAnsi="Times New Roman"/>
          <w:b/>
          <w:bCs/>
          <w:sz w:val="24"/>
          <w:szCs w:val="24"/>
          <w:lang w:eastAsia="en-US"/>
        </w:rPr>
        <w:t>θεσμικό, τεκμηριωμένο και αποφασιστικό τρόπο</w:t>
      </w:r>
      <w:r w:rsidRPr="002D0851">
        <w:rPr>
          <w:rFonts w:ascii="Times New Roman" w:hAnsi="Times New Roman"/>
          <w:sz w:val="24"/>
          <w:szCs w:val="24"/>
          <w:lang w:eastAsia="en-US"/>
        </w:rPr>
        <w:t xml:space="preserve"> την αξιοποίηση των δημόσιων υποδομών προς όφελος των ατόμων με αναπηρία και την κάλυψη των πραγματικών αναγκών τους.</w:t>
      </w:r>
    </w:p>
    <w:p w:rsidR="002D0851" w:rsidRDefault="002D0851" w:rsidP="00160CC5">
      <w:pPr>
        <w:spacing w:after="0"/>
        <w:jc w:val="center"/>
        <w:rPr>
          <w:rFonts w:eastAsia="Calibri" w:cs="Calibri"/>
          <w:b/>
          <w:color w:val="000000" w:themeColor="text1"/>
          <w:sz w:val="24"/>
        </w:rPr>
      </w:pPr>
    </w:p>
    <w:p w:rsidR="00D21123" w:rsidRDefault="00D21123" w:rsidP="00160CC5">
      <w:pPr>
        <w:spacing w:after="0"/>
        <w:jc w:val="center"/>
        <w:rPr>
          <w:rFonts w:eastAsia="Calibri" w:cs="Calibri"/>
          <w:b/>
          <w:color w:val="000000" w:themeColor="text1"/>
          <w:sz w:val="24"/>
        </w:rPr>
      </w:pPr>
    </w:p>
    <w:p w:rsidR="007E2D34" w:rsidRPr="003E41F8" w:rsidRDefault="008B39DF" w:rsidP="00160CC5">
      <w:pPr>
        <w:spacing w:after="0"/>
        <w:jc w:val="center"/>
        <w:rPr>
          <w:rFonts w:eastAsia="Calibri" w:cs="Calibri"/>
          <w:b/>
          <w:color w:val="000000" w:themeColor="text1"/>
          <w:sz w:val="24"/>
        </w:rPr>
      </w:pPr>
      <w:r w:rsidRPr="003E41F8">
        <w:rPr>
          <w:rFonts w:eastAsia="Calibri" w:cs="Calibri"/>
          <w:b/>
          <w:color w:val="000000" w:themeColor="text1"/>
          <w:sz w:val="24"/>
        </w:rPr>
        <w:t xml:space="preserve">Για το ΔΣ.,          </w:t>
      </w:r>
    </w:p>
    <w:p w:rsidR="00D17995" w:rsidRPr="003E41F8" w:rsidRDefault="008B39DF" w:rsidP="00160CC5">
      <w:pPr>
        <w:spacing w:after="0"/>
        <w:jc w:val="center"/>
        <w:rPr>
          <w:rFonts w:eastAsia="Calibri" w:cs="Calibri"/>
          <w:b/>
          <w:color w:val="000000" w:themeColor="text1"/>
          <w:sz w:val="24"/>
        </w:rPr>
      </w:pPr>
      <w:r w:rsidRPr="003E41F8">
        <w:rPr>
          <w:rFonts w:eastAsia="Calibri" w:cs="Calibri"/>
          <w:b/>
          <w:color w:val="000000" w:themeColor="text1"/>
          <w:sz w:val="24"/>
        </w:rPr>
        <w:t xml:space="preserve">    </w:t>
      </w:r>
    </w:p>
    <w:p w:rsidR="00D17995" w:rsidRPr="003E41F8" w:rsidRDefault="001D276C">
      <w:pPr>
        <w:rPr>
          <w:rFonts w:eastAsia="Calibri" w:cs="Calibri"/>
          <w:color w:val="000000" w:themeColor="text1"/>
          <w:sz w:val="24"/>
          <w:lang w:val="en-US"/>
        </w:rPr>
      </w:pPr>
      <w:r w:rsidRPr="003E41F8">
        <w:rPr>
          <w:rFonts w:eastAsia="Calibri" w:cs="Calibri"/>
          <w:noProof/>
          <w:color w:val="000000" w:themeColor="text1"/>
          <w:sz w:val="24"/>
          <w:lang w:val="en-US" w:eastAsia="en-US"/>
        </w:rPr>
        <w:drawing>
          <wp:inline distT="0" distB="0" distL="0" distR="0">
            <wp:extent cx="6187542" cy="1466850"/>
            <wp:effectExtent l="19050" t="0" r="3708" b="0"/>
            <wp:docPr id="2" name="Picture 2" descr="Υπογραφές Λασκούδη - Μαροπούλο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Υπογραφές Λασκούδη - Μαροπούλου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542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7995" w:rsidRPr="003E41F8" w:rsidSect="0079629D">
      <w:pgSz w:w="11906" w:h="16838"/>
      <w:pgMar w:top="992" w:right="1304" w:bottom="18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C3DA2"/>
    <w:multiLevelType w:val="multilevel"/>
    <w:tmpl w:val="8284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7995"/>
    <w:rsid w:val="000304CA"/>
    <w:rsid w:val="00031A77"/>
    <w:rsid w:val="00031EBD"/>
    <w:rsid w:val="00042E35"/>
    <w:rsid w:val="00045A3C"/>
    <w:rsid w:val="00062B5D"/>
    <w:rsid w:val="00075ED9"/>
    <w:rsid w:val="00090B45"/>
    <w:rsid w:val="000F774E"/>
    <w:rsid w:val="00107E07"/>
    <w:rsid w:val="00107E68"/>
    <w:rsid w:val="00111799"/>
    <w:rsid w:val="00112E78"/>
    <w:rsid w:val="00150D9F"/>
    <w:rsid w:val="00160CC5"/>
    <w:rsid w:val="00197F9E"/>
    <w:rsid w:val="001D276C"/>
    <w:rsid w:val="001D3243"/>
    <w:rsid w:val="002368CE"/>
    <w:rsid w:val="002520AD"/>
    <w:rsid w:val="002871E9"/>
    <w:rsid w:val="00287DB7"/>
    <w:rsid w:val="00295375"/>
    <w:rsid w:val="002A4100"/>
    <w:rsid w:val="002A4FD7"/>
    <w:rsid w:val="002C52A1"/>
    <w:rsid w:val="002D0851"/>
    <w:rsid w:val="00315EC6"/>
    <w:rsid w:val="00392BAF"/>
    <w:rsid w:val="00392CAB"/>
    <w:rsid w:val="003A2925"/>
    <w:rsid w:val="003A3FF5"/>
    <w:rsid w:val="003B406E"/>
    <w:rsid w:val="003E3776"/>
    <w:rsid w:val="003E41F8"/>
    <w:rsid w:val="003E68F3"/>
    <w:rsid w:val="00425495"/>
    <w:rsid w:val="00462727"/>
    <w:rsid w:val="00473C69"/>
    <w:rsid w:val="004B1A32"/>
    <w:rsid w:val="004E5ACC"/>
    <w:rsid w:val="004E5B7F"/>
    <w:rsid w:val="004E651C"/>
    <w:rsid w:val="004F024C"/>
    <w:rsid w:val="00505A2D"/>
    <w:rsid w:val="005E32DF"/>
    <w:rsid w:val="005F794F"/>
    <w:rsid w:val="00635229"/>
    <w:rsid w:val="00642E37"/>
    <w:rsid w:val="00654CEC"/>
    <w:rsid w:val="006D7498"/>
    <w:rsid w:val="006E0B65"/>
    <w:rsid w:val="007365D7"/>
    <w:rsid w:val="007449A9"/>
    <w:rsid w:val="00751596"/>
    <w:rsid w:val="00751C49"/>
    <w:rsid w:val="00757C1B"/>
    <w:rsid w:val="0079629D"/>
    <w:rsid w:val="007C5152"/>
    <w:rsid w:val="007E2D34"/>
    <w:rsid w:val="007F4722"/>
    <w:rsid w:val="00817F69"/>
    <w:rsid w:val="008567B8"/>
    <w:rsid w:val="0086298E"/>
    <w:rsid w:val="00866CD6"/>
    <w:rsid w:val="008820CC"/>
    <w:rsid w:val="00886836"/>
    <w:rsid w:val="00891195"/>
    <w:rsid w:val="008B39DF"/>
    <w:rsid w:val="008E2FFC"/>
    <w:rsid w:val="008E73B8"/>
    <w:rsid w:val="008F2487"/>
    <w:rsid w:val="00903669"/>
    <w:rsid w:val="00903CDF"/>
    <w:rsid w:val="00942AD9"/>
    <w:rsid w:val="0097679C"/>
    <w:rsid w:val="009B21F1"/>
    <w:rsid w:val="009E6578"/>
    <w:rsid w:val="00AA11D4"/>
    <w:rsid w:val="00AD2746"/>
    <w:rsid w:val="00AE0A15"/>
    <w:rsid w:val="00B1241B"/>
    <w:rsid w:val="00B278D4"/>
    <w:rsid w:val="00B521E1"/>
    <w:rsid w:val="00B84AA1"/>
    <w:rsid w:val="00B92834"/>
    <w:rsid w:val="00B93312"/>
    <w:rsid w:val="00BA2B50"/>
    <w:rsid w:val="00BA7876"/>
    <w:rsid w:val="00BB164A"/>
    <w:rsid w:val="00BC785B"/>
    <w:rsid w:val="00BF6C1B"/>
    <w:rsid w:val="00C36750"/>
    <w:rsid w:val="00C4323D"/>
    <w:rsid w:val="00C649EC"/>
    <w:rsid w:val="00C65552"/>
    <w:rsid w:val="00CB2B7A"/>
    <w:rsid w:val="00CC5CEC"/>
    <w:rsid w:val="00D17995"/>
    <w:rsid w:val="00D21123"/>
    <w:rsid w:val="00D22E5B"/>
    <w:rsid w:val="00DA20D9"/>
    <w:rsid w:val="00DC49D2"/>
    <w:rsid w:val="00DE522A"/>
    <w:rsid w:val="00E02679"/>
    <w:rsid w:val="00E05515"/>
    <w:rsid w:val="00E40202"/>
    <w:rsid w:val="00E469A6"/>
    <w:rsid w:val="00E46C9B"/>
    <w:rsid w:val="00E93114"/>
    <w:rsid w:val="00E933C2"/>
    <w:rsid w:val="00EA680E"/>
    <w:rsid w:val="00EB489D"/>
    <w:rsid w:val="00EB4BF1"/>
    <w:rsid w:val="00EB65AC"/>
    <w:rsid w:val="00EE2D8E"/>
    <w:rsid w:val="00F20C5C"/>
    <w:rsid w:val="00F80F9F"/>
    <w:rsid w:val="00F84544"/>
    <w:rsid w:val="00FA1A37"/>
    <w:rsid w:val="00FB573B"/>
    <w:rsid w:val="00FC0013"/>
    <w:rsid w:val="00FC4117"/>
    <w:rsid w:val="00FF0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1E9"/>
    <w:pPr>
      <w:spacing w:after="160" w:line="259" w:lineRule="auto"/>
    </w:pPr>
    <w:rPr>
      <w:sz w:val="22"/>
      <w:szCs w:val="22"/>
      <w:lang w:val="el-GR" w:eastAsia="el-G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6C9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C649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C649EC"/>
    <w:rPr>
      <w:b/>
      <w:bCs/>
    </w:rPr>
  </w:style>
  <w:style w:type="paragraph" w:styleId="NormalWeb">
    <w:name w:val="Normal (Web)"/>
    <w:basedOn w:val="Normal"/>
    <w:uiPriority w:val="99"/>
    <w:unhideWhenUsed/>
    <w:rsid w:val="00C649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pdq2pgselectionanchorcontainer">
    <w:name w:val="pdq2pg_selectionanchorcontainer"/>
    <w:basedOn w:val="Normal"/>
    <w:rsid w:val="001D27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7B8"/>
    <w:rPr>
      <w:rFonts w:ascii="Tahoma" w:hAnsi="Tahoma" w:cs="Tahoma"/>
      <w:sz w:val="16"/>
      <w:szCs w:val="16"/>
      <w:lang w:val="el-GR" w:eastAsia="el-GR"/>
    </w:rPr>
  </w:style>
  <w:style w:type="character" w:customStyle="1" w:styleId="Heading3Char">
    <w:name w:val="Heading 3 Char"/>
    <w:basedOn w:val="DefaultParagraphFont"/>
    <w:link w:val="Heading3"/>
    <w:uiPriority w:val="9"/>
    <w:rsid w:val="00E46C9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5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Enosi Yperion</cp:lastModifiedBy>
  <cp:revision>5</cp:revision>
  <cp:lastPrinted>2026-09-07T07:00:00Z</cp:lastPrinted>
  <dcterms:created xsi:type="dcterms:W3CDTF">2026-09-24T08:13:00Z</dcterms:created>
  <dcterms:modified xsi:type="dcterms:W3CDTF">2026-09-24T08:34:00Z</dcterms:modified>
</cp:coreProperties>
</file>