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1276" w:tblpY="-404"/>
        <w:tblW w:w="10773" w:type="dxa"/>
        <w:tblBorders>
          <w:bottom w:val="single" w:sz="4" w:space="0" w:color="auto"/>
          <w:insideH w:val="single" w:sz="4" w:space="0" w:color="auto"/>
        </w:tblBorders>
        <w:tblLook w:val="04A0"/>
      </w:tblPr>
      <w:tblGrid>
        <w:gridCol w:w="1866"/>
        <w:gridCol w:w="8907"/>
      </w:tblGrid>
      <w:tr w:rsidR="005A6587" w:rsidRPr="00552300" w:rsidTr="00EB2E9E">
        <w:tc>
          <w:tcPr>
            <w:tcW w:w="1866" w:type="dxa"/>
            <w:tcBorders>
              <w:top w:val="nil"/>
              <w:left w:val="nil"/>
              <w:bottom w:val="single" w:sz="4" w:space="0" w:color="auto"/>
              <w:right w:val="nil"/>
            </w:tcBorders>
            <w:hideMark/>
          </w:tcPr>
          <w:p w:rsidR="005A6587" w:rsidRPr="004B7EDF" w:rsidRDefault="005A6587" w:rsidP="00EB2E9E">
            <w:pPr>
              <w:tabs>
                <w:tab w:val="left" w:pos="5325"/>
              </w:tabs>
              <w:spacing w:after="0"/>
              <w:rPr>
                <w:rFonts w:cs="Calibri"/>
                <w:lang w:val="en-US"/>
              </w:rPr>
            </w:pPr>
            <w:r>
              <w:rPr>
                <w:rFonts w:cs="Calibri"/>
                <w:noProof/>
                <w:lang w:val="en-US"/>
              </w:rPr>
              <w:drawing>
                <wp:inline distT="0" distB="0" distL="0" distR="0">
                  <wp:extent cx="790575" cy="971550"/>
                  <wp:effectExtent l="19050" t="0" r="9525" b="0"/>
                  <wp:docPr id="1" name="Εικόνα 17" descr="yperi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7" descr="yperiwn"/>
                          <pic:cNvPicPr>
                            <a:picLocks noChangeAspect="1" noChangeArrowheads="1"/>
                          </pic:cNvPicPr>
                        </pic:nvPicPr>
                        <pic:blipFill>
                          <a:blip r:embed="rId5" cstate="print"/>
                          <a:srcRect/>
                          <a:stretch>
                            <a:fillRect/>
                          </a:stretch>
                        </pic:blipFill>
                        <pic:spPr bwMode="auto">
                          <a:xfrm>
                            <a:off x="0" y="0"/>
                            <a:ext cx="790575" cy="971550"/>
                          </a:xfrm>
                          <a:prstGeom prst="rect">
                            <a:avLst/>
                          </a:prstGeom>
                          <a:noFill/>
                          <a:ln w="9525">
                            <a:noFill/>
                            <a:miter lim="800000"/>
                            <a:headEnd/>
                            <a:tailEnd/>
                          </a:ln>
                        </pic:spPr>
                      </pic:pic>
                    </a:graphicData>
                  </a:graphic>
                </wp:inline>
              </w:drawing>
            </w:r>
          </w:p>
        </w:tc>
        <w:tc>
          <w:tcPr>
            <w:tcW w:w="8907" w:type="dxa"/>
            <w:tcBorders>
              <w:top w:val="nil"/>
              <w:left w:val="nil"/>
              <w:bottom w:val="single" w:sz="4" w:space="0" w:color="auto"/>
              <w:right w:val="nil"/>
            </w:tcBorders>
          </w:tcPr>
          <w:p w:rsidR="005A6587" w:rsidRPr="004B7EDF" w:rsidRDefault="005A6587" w:rsidP="00EB2E9E">
            <w:pPr>
              <w:pStyle w:val="NoSpacing"/>
              <w:spacing w:line="276" w:lineRule="auto"/>
              <w:jc w:val="center"/>
              <w:rPr>
                <w:rFonts w:cs="Calibri"/>
                <w:b/>
                <w:sz w:val="26"/>
                <w:szCs w:val="26"/>
              </w:rPr>
            </w:pPr>
            <w:r w:rsidRPr="004B7EDF">
              <w:rPr>
                <w:rFonts w:cs="Calibri"/>
                <w:b/>
                <w:sz w:val="26"/>
                <w:szCs w:val="26"/>
              </w:rPr>
              <w:t>Ένωση Προστασίας της Ισότητας και των Δικαιωμάτων Α.μεΑ. «ΥΠΕΡΙΩΝ»</w:t>
            </w:r>
          </w:p>
          <w:p w:rsidR="005A6587" w:rsidRPr="004B7EDF" w:rsidRDefault="005A6587" w:rsidP="00EB2E9E">
            <w:pPr>
              <w:pStyle w:val="NoSpacing"/>
              <w:spacing w:line="276" w:lineRule="auto"/>
              <w:jc w:val="center"/>
              <w:rPr>
                <w:rFonts w:cs="Calibri"/>
                <w:b/>
                <w:sz w:val="20"/>
              </w:rPr>
            </w:pPr>
          </w:p>
          <w:p w:rsidR="005A6587" w:rsidRPr="004B7EDF" w:rsidRDefault="005A6587" w:rsidP="00EB2E9E">
            <w:pPr>
              <w:pStyle w:val="NoSpacing"/>
              <w:spacing w:line="276" w:lineRule="auto"/>
              <w:jc w:val="center"/>
              <w:rPr>
                <w:rFonts w:cs="Calibri"/>
                <w:b/>
                <w:sz w:val="20"/>
              </w:rPr>
            </w:pPr>
            <w:r w:rsidRPr="004B7EDF">
              <w:rPr>
                <w:rFonts w:cs="Calibri"/>
                <w:b/>
                <w:sz w:val="20"/>
              </w:rPr>
              <w:t>Διεύθυνση: Λογγός Ληξουρίου, Πόλη: Ληξούρι, Νομός: Κεφαλονιά,</w:t>
            </w:r>
          </w:p>
          <w:p w:rsidR="005A6587" w:rsidRPr="004B7EDF" w:rsidRDefault="005A6587" w:rsidP="00EB2E9E">
            <w:pPr>
              <w:pStyle w:val="NoSpacing"/>
              <w:spacing w:line="276" w:lineRule="auto"/>
              <w:jc w:val="center"/>
              <w:rPr>
                <w:rFonts w:cs="Calibri"/>
                <w:b/>
                <w:sz w:val="20"/>
              </w:rPr>
            </w:pPr>
            <w:r w:rsidRPr="004B7EDF">
              <w:rPr>
                <w:rFonts w:cs="Calibri"/>
                <w:b/>
                <w:sz w:val="20"/>
              </w:rPr>
              <w:t>Τ.Κ.: 28200,  Τηλέφωνο Επικοινωνίας - Φαξ: 26710-92492</w:t>
            </w:r>
          </w:p>
          <w:p w:rsidR="005A6587" w:rsidRPr="004B7EDF" w:rsidRDefault="005A6587" w:rsidP="00EB2E9E">
            <w:pPr>
              <w:tabs>
                <w:tab w:val="left" w:pos="5325"/>
              </w:tabs>
              <w:spacing w:after="0"/>
              <w:jc w:val="center"/>
              <w:rPr>
                <w:rFonts w:cs="Calibri"/>
                <w:b/>
                <w:lang w:val="en-US"/>
              </w:rPr>
            </w:pPr>
            <w:r w:rsidRPr="004B7EDF">
              <w:rPr>
                <w:rFonts w:cs="Calibri"/>
                <w:b/>
                <w:sz w:val="20"/>
                <w:lang w:val="en-US"/>
              </w:rPr>
              <w:t xml:space="preserve">e-mail: </w:t>
            </w:r>
            <w:hyperlink r:id="rId6" w:history="1">
              <w:r w:rsidRPr="004B7EDF">
                <w:rPr>
                  <w:rStyle w:val="Hyperlink"/>
                  <w:rFonts w:cs="Calibri"/>
                  <w:b/>
                  <w:sz w:val="20"/>
                  <w:lang w:val="en-US"/>
                </w:rPr>
                <w:t>enosiyperion@gmail.com</w:t>
              </w:r>
            </w:hyperlink>
            <w:r w:rsidRPr="004B7EDF">
              <w:rPr>
                <w:rFonts w:cs="Calibri"/>
                <w:b/>
                <w:sz w:val="20"/>
                <w:lang w:val="en-US"/>
              </w:rPr>
              <w:t xml:space="preserve">, site: </w:t>
            </w:r>
            <w:hyperlink r:id="rId7" w:history="1">
              <w:r w:rsidRPr="004B7EDF">
                <w:rPr>
                  <w:rStyle w:val="Hyperlink"/>
                  <w:rFonts w:cs="Calibri"/>
                  <w:b/>
                  <w:sz w:val="20"/>
                  <w:lang w:val="en-US"/>
                </w:rPr>
                <w:t>http://enosi-amea-yperion.gr</w:t>
              </w:r>
            </w:hyperlink>
          </w:p>
        </w:tc>
      </w:tr>
    </w:tbl>
    <w:p w:rsidR="00552300" w:rsidRPr="00552300" w:rsidRDefault="00552300" w:rsidP="00552300">
      <w:pPr>
        <w:spacing w:before="100" w:beforeAutospacing="1" w:after="100" w:afterAutospacing="1" w:line="240" w:lineRule="auto"/>
        <w:jc w:val="right"/>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Ληξούρι, 23 Σεπτεμβρίου 2026</w:t>
      </w:r>
      <w:r w:rsidRPr="00FF35AB">
        <w:rPr>
          <w:rFonts w:ascii="Times New Roman" w:eastAsia="Times New Roman" w:hAnsi="Times New Roman" w:cs="Times New Roman"/>
          <w:sz w:val="24"/>
          <w:szCs w:val="24"/>
        </w:rPr>
        <w:br/>
        <w:t xml:space="preserve">Αρ. </w:t>
      </w:r>
      <w:proofErr w:type="spellStart"/>
      <w:r w:rsidRPr="00FF35AB">
        <w:rPr>
          <w:rFonts w:ascii="Times New Roman" w:eastAsia="Times New Roman" w:hAnsi="Times New Roman" w:cs="Times New Roman"/>
          <w:sz w:val="24"/>
          <w:szCs w:val="24"/>
        </w:rPr>
        <w:t>Πρωτ</w:t>
      </w:r>
      <w:proofErr w:type="spellEnd"/>
      <w:r w:rsidRPr="00FF35AB">
        <w:rPr>
          <w:rFonts w:ascii="Times New Roman" w:eastAsia="Times New Roman" w:hAnsi="Times New Roman" w:cs="Times New Roman"/>
          <w:sz w:val="24"/>
          <w:szCs w:val="24"/>
        </w:rPr>
        <w:t xml:space="preserve">.: </w:t>
      </w:r>
      <w:r w:rsidR="005E3664">
        <w:rPr>
          <w:rFonts w:ascii="Times New Roman" w:eastAsia="Times New Roman" w:hAnsi="Times New Roman" w:cs="Times New Roman"/>
          <w:sz w:val="24"/>
          <w:szCs w:val="24"/>
        </w:rPr>
        <w:t>129</w:t>
      </w:r>
    </w:p>
    <w:p w:rsidR="00552300" w:rsidRPr="00552300" w:rsidRDefault="00552300" w:rsidP="00552300">
      <w:pPr>
        <w:spacing w:after="0" w:line="240" w:lineRule="auto"/>
        <w:jc w:val="both"/>
        <w:rPr>
          <w:rFonts w:ascii="Times New Roman" w:eastAsia="Times New Roman" w:hAnsi="Times New Roman" w:cs="Times New Roman"/>
          <w:b/>
          <w:bCs/>
          <w:sz w:val="24"/>
          <w:szCs w:val="24"/>
        </w:rPr>
      </w:pPr>
      <w:r w:rsidRPr="00FF35AB">
        <w:rPr>
          <w:rFonts w:ascii="Times New Roman" w:eastAsia="Times New Roman" w:hAnsi="Times New Roman" w:cs="Times New Roman"/>
          <w:b/>
          <w:bCs/>
          <w:sz w:val="24"/>
          <w:szCs w:val="24"/>
        </w:rPr>
        <w:t>ΠΡΟΣ:</w:t>
      </w:r>
      <w:r w:rsidRPr="00FF35AB">
        <w:rPr>
          <w:rFonts w:ascii="Times New Roman" w:eastAsia="Times New Roman" w:hAnsi="Times New Roman" w:cs="Times New Roman"/>
          <w:sz w:val="24"/>
          <w:szCs w:val="24"/>
        </w:rPr>
        <w:br/>
      </w:r>
      <w:r w:rsidRPr="00FF35AB">
        <w:rPr>
          <w:rFonts w:ascii="Times New Roman" w:eastAsia="Times New Roman" w:hAnsi="Times New Roman" w:cs="Times New Roman"/>
          <w:b/>
          <w:bCs/>
          <w:sz w:val="24"/>
          <w:szCs w:val="24"/>
        </w:rPr>
        <w:t>Γενικό Νοσοκομείο Κεφαλληνίας</w:t>
      </w:r>
    </w:p>
    <w:p w:rsidR="00552300" w:rsidRPr="00FF35AB" w:rsidRDefault="00552300" w:rsidP="00552300">
      <w:pPr>
        <w:spacing w:after="0" w:line="240" w:lineRule="auto"/>
        <w:jc w:val="both"/>
        <w:rPr>
          <w:rFonts w:ascii="Times New Roman" w:eastAsia="Times New Roman" w:hAnsi="Times New Roman" w:cs="Times New Roman"/>
          <w:b/>
          <w:bCs/>
          <w:sz w:val="24"/>
          <w:szCs w:val="24"/>
        </w:rPr>
      </w:pPr>
      <w:r w:rsidRPr="00FF35AB">
        <w:rPr>
          <w:rFonts w:ascii="Times New Roman" w:eastAsia="Times New Roman" w:hAnsi="Times New Roman" w:cs="Times New Roman"/>
          <w:sz w:val="24"/>
          <w:szCs w:val="24"/>
        </w:rPr>
        <w:t xml:space="preserve">Υπόψη Διοικητή Γ.Ν.Κ. κ. </w:t>
      </w:r>
      <w:proofErr w:type="spellStart"/>
      <w:r w:rsidRPr="00FF35AB">
        <w:rPr>
          <w:rFonts w:ascii="Times New Roman" w:eastAsia="Times New Roman" w:hAnsi="Times New Roman" w:cs="Times New Roman"/>
          <w:sz w:val="24"/>
          <w:szCs w:val="24"/>
        </w:rPr>
        <w:t>Μαρτίνη</w:t>
      </w:r>
      <w:proofErr w:type="spellEnd"/>
    </w:p>
    <w:p w:rsidR="00552300" w:rsidRPr="00FF35AB" w:rsidRDefault="00552300" w:rsidP="00552300">
      <w:p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ΚΟΙΝΟΠΟΙΗΣΗ:</w:t>
      </w:r>
    </w:p>
    <w:p w:rsidR="00552300" w:rsidRPr="00FF35AB" w:rsidRDefault="00552300" w:rsidP="0055230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 xml:space="preserve">Βουλευτή Κεφαλονιάς και Ιθάκης, κ. Παναγή </w:t>
      </w:r>
      <w:proofErr w:type="spellStart"/>
      <w:r w:rsidRPr="00FF35AB">
        <w:rPr>
          <w:rFonts w:ascii="Times New Roman" w:eastAsia="Times New Roman" w:hAnsi="Times New Roman" w:cs="Times New Roman"/>
          <w:sz w:val="24"/>
          <w:szCs w:val="24"/>
        </w:rPr>
        <w:t>Καππάτο</w:t>
      </w:r>
      <w:proofErr w:type="spellEnd"/>
    </w:p>
    <w:p w:rsidR="00552300" w:rsidRPr="00FF35AB" w:rsidRDefault="00552300" w:rsidP="0055230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6η Υγειονομική Περιφέρεια (ΥΠΕ) Πελοποννήσου – Ιονίων Νήσων – Ηπείρου και Δυτικής Ελλάδας</w:t>
      </w:r>
    </w:p>
    <w:p w:rsidR="00552300" w:rsidRPr="00FF35AB" w:rsidRDefault="00552300" w:rsidP="00552300">
      <w:pPr>
        <w:numPr>
          <w:ilvl w:val="0"/>
          <w:numId w:val="6"/>
        </w:numPr>
        <w:spacing w:before="100" w:beforeAutospacing="1" w:after="100" w:afterAutospacing="1" w:line="240" w:lineRule="auto"/>
        <w:rPr>
          <w:rFonts w:ascii="Times New Roman" w:eastAsia="Times New Roman" w:hAnsi="Times New Roman" w:cs="Times New Roman"/>
          <w:sz w:val="24"/>
          <w:szCs w:val="24"/>
        </w:rPr>
      </w:pPr>
      <w:proofErr w:type="spellStart"/>
      <w:r w:rsidRPr="00FF35AB">
        <w:rPr>
          <w:rFonts w:ascii="Times New Roman" w:eastAsia="Times New Roman" w:hAnsi="Times New Roman" w:cs="Times New Roman"/>
          <w:sz w:val="24"/>
          <w:szCs w:val="24"/>
        </w:rPr>
        <w:t>Ε.Σ.ΑμεΑ</w:t>
      </w:r>
      <w:proofErr w:type="spellEnd"/>
      <w:r w:rsidRPr="00FF35AB">
        <w:rPr>
          <w:rFonts w:ascii="Times New Roman" w:eastAsia="Times New Roman" w:hAnsi="Times New Roman" w:cs="Times New Roman"/>
          <w:sz w:val="24"/>
          <w:szCs w:val="24"/>
        </w:rPr>
        <w:t xml:space="preserve">., </w:t>
      </w:r>
      <w:proofErr w:type="spellStart"/>
      <w:r w:rsidRPr="00FF35AB">
        <w:rPr>
          <w:rFonts w:ascii="Times New Roman" w:eastAsia="Times New Roman" w:hAnsi="Times New Roman" w:cs="Times New Roman"/>
          <w:sz w:val="24"/>
          <w:szCs w:val="24"/>
        </w:rPr>
        <w:t>ΠΟΣΓΚΑμεΑ</w:t>
      </w:r>
      <w:proofErr w:type="spellEnd"/>
      <w:r w:rsidRPr="00FF35AB">
        <w:rPr>
          <w:rFonts w:ascii="Times New Roman" w:eastAsia="Times New Roman" w:hAnsi="Times New Roman" w:cs="Times New Roman"/>
          <w:sz w:val="24"/>
          <w:szCs w:val="24"/>
        </w:rPr>
        <w:t xml:space="preserve">., </w:t>
      </w:r>
      <w:proofErr w:type="spellStart"/>
      <w:r w:rsidRPr="00FF35AB">
        <w:rPr>
          <w:rFonts w:ascii="Times New Roman" w:eastAsia="Times New Roman" w:hAnsi="Times New Roman" w:cs="Times New Roman"/>
          <w:sz w:val="24"/>
          <w:szCs w:val="24"/>
        </w:rPr>
        <w:t>ΠΟΜΑμεΑ</w:t>
      </w:r>
      <w:proofErr w:type="spellEnd"/>
      <w:r w:rsidRPr="00FF35AB">
        <w:rPr>
          <w:rFonts w:ascii="Times New Roman" w:eastAsia="Times New Roman" w:hAnsi="Times New Roman" w:cs="Times New Roman"/>
          <w:sz w:val="24"/>
          <w:szCs w:val="24"/>
        </w:rPr>
        <w:t>.</w:t>
      </w:r>
    </w:p>
    <w:p w:rsidR="00552300" w:rsidRPr="00FF35AB" w:rsidRDefault="00552300" w:rsidP="0055230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Μέλη του Διοικητικού Συμβουλίου του Γενικού Νοσοκομείου Κεφαλληνίας</w:t>
      </w:r>
    </w:p>
    <w:p w:rsidR="00552300" w:rsidRPr="00FF35AB" w:rsidRDefault="00552300" w:rsidP="0055230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 xml:space="preserve">Διευθυντή ΣΑΕΚ Γ.Ν.Κ., κ. Νικόλαο </w:t>
      </w:r>
      <w:proofErr w:type="spellStart"/>
      <w:r w:rsidRPr="00FF35AB">
        <w:rPr>
          <w:rFonts w:ascii="Times New Roman" w:eastAsia="Times New Roman" w:hAnsi="Times New Roman" w:cs="Times New Roman"/>
          <w:sz w:val="24"/>
          <w:szCs w:val="24"/>
        </w:rPr>
        <w:t>Μοντεσάντο</w:t>
      </w:r>
      <w:proofErr w:type="spellEnd"/>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 xml:space="preserve">ΘΕΜΑ: «Παραχώρηση χώρων ΚΕΦΙΑΠ για τη λειτουργία ΚΔΑΠ </w:t>
      </w:r>
      <w:proofErr w:type="spellStart"/>
      <w:r w:rsidRPr="00FF35AB">
        <w:rPr>
          <w:rFonts w:ascii="Times New Roman" w:eastAsia="Times New Roman" w:hAnsi="Times New Roman" w:cs="Times New Roman"/>
          <w:b/>
          <w:bCs/>
          <w:sz w:val="24"/>
          <w:szCs w:val="24"/>
        </w:rPr>
        <w:t>ΑμεΑ</w:t>
      </w:r>
      <w:proofErr w:type="spellEnd"/>
      <w:r w:rsidRPr="00FF35AB">
        <w:rPr>
          <w:rFonts w:ascii="Times New Roman" w:eastAsia="Times New Roman" w:hAnsi="Times New Roman" w:cs="Times New Roman"/>
          <w:b/>
          <w:bCs/>
          <w:sz w:val="24"/>
          <w:szCs w:val="24"/>
        </w:rPr>
        <w:t>»</w:t>
      </w:r>
    </w:p>
    <w:p w:rsidR="00552300" w:rsidRPr="00FF35AB" w:rsidRDefault="00552300" w:rsidP="00552300">
      <w:p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ΣΧΕΤ.:</w:t>
      </w:r>
      <w:r w:rsidRPr="00FF35AB">
        <w:rPr>
          <w:rFonts w:ascii="Times New Roman" w:eastAsia="Times New Roman" w:hAnsi="Times New Roman" w:cs="Times New Roman"/>
          <w:sz w:val="24"/>
          <w:szCs w:val="24"/>
        </w:rPr>
        <w:br/>
        <w:t xml:space="preserve">• Το υπ’ </w:t>
      </w:r>
      <w:proofErr w:type="spellStart"/>
      <w:r w:rsidRPr="00FF35AB">
        <w:rPr>
          <w:rFonts w:ascii="Times New Roman" w:eastAsia="Times New Roman" w:hAnsi="Times New Roman" w:cs="Times New Roman"/>
          <w:sz w:val="24"/>
          <w:szCs w:val="24"/>
        </w:rPr>
        <w:t>αριθμ</w:t>
      </w:r>
      <w:proofErr w:type="spellEnd"/>
      <w:r w:rsidRPr="00FF35AB">
        <w:rPr>
          <w:rFonts w:ascii="Times New Roman" w:eastAsia="Times New Roman" w:hAnsi="Times New Roman" w:cs="Times New Roman"/>
          <w:sz w:val="24"/>
          <w:szCs w:val="24"/>
        </w:rPr>
        <w:t>. 1-01/01/2026 αίτημά μας.</w:t>
      </w:r>
      <w:r w:rsidRPr="00FF35AB">
        <w:rPr>
          <w:rFonts w:ascii="Times New Roman" w:eastAsia="Times New Roman" w:hAnsi="Times New Roman" w:cs="Times New Roman"/>
          <w:sz w:val="24"/>
          <w:szCs w:val="24"/>
        </w:rPr>
        <w:br/>
        <w:t>• Η πραγματοποιηθείσα στις 18/03/2026 και ώρα 13:15 9η Τακτική Συνεδρίαση του Διοικητικού Συμβουλίου των Διασυνδεόμενων Νοσοκομείων Γ.Ν. Κεφαλληνίας και Γ.Ν. Ληξουρίου «</w:t>
      </w:r>
      <w:proofErr w:type="spellStart"/>
      <w:r w:rsidRPr="00FF35AB">
        <w:rPr>
          <w:rFonts w:ascii="Times New Roman" w:eastAsia="Times New Roman" w:hAnsi="Times New Roman" w:cs="Times New Roman"/>
          <w:sz w:val="24"/>
          <w:szCs w:val="24"/>
        </w:rPr>
        <w:t>Μαντζαβινάτειο</w:t>
      </w:r>
      <w:proofErr w:type="spellEnd"/>
      <w:r w:rsidRPr="00FF35AB">
        <w:rPr>
          <w:rFonts w:ascii="Times New Roman" w:eastAsia="Times New Roman" w:hAnsi="Times New Roman" w:cs="Times New Roman"/>
          <w:sz w:val="24"/>
          <w:szCs w:val="24"/>
        </w:rPr>
        <w:t>».</w:t>
      </w:r>
      <w:r w:rsidRPr="00FF35AB">
        <w:rPr>
          <w:rFonts w:ascii="Times New Roman" w:eastAsia="Times New Roman" w:hAnsi="Times New Roman" w:cs="Times New Roman"/>
          <w:sz w:val="24"/>
          <w:szCs w:val="24"/>
        </w:rPr>
        <w:br/>
        <w:t xml:space="preserve">• Η υπ’ </w:t>
      </w:r>
      <w:proofErr w:type="spellStart"/>
      <w:r w:rsidRPr="00FF35AB">
        <w:rPr>
          <w:rFonts w:ascii="Times New Roman" w:eastAsia="Times New Roman" w:hAnsi="Times New Roman" w:cs="Times New Roman"/>
          <w:sz w:val="24"/>
          <w:szCs w:val="24"/>
        </w:rPr>
        <w:t>αριθμ</w:t>
      </w:r>
      <w:proofErr w:type="spellEnd"/>
      <w:r w:rsidRPr="00FF35AB">
        <w:rPr>
          <w:rFonts w:ascii="Times New Roman" w:eastAsia="Times New Roman" w:hAnsi="Times New Roman" w:cs="Times New Roman"/>
          <w:sz w:val="24"/>
          <w:szCs w:val="24"/>
        </w:rPr>
        <w:t>. 69-07/04/2026 αίτησή μας για τη χορήγηση των σχεδίων/κατόψεων του ΚΕΦΙΑΠ.</w:t>
      </w:r>
      <w:r w:rsidRPr="00FF35AB">
        <w:rPr>
          <w:rFonts w:ascii="Times New Roman" w:eastAsia="Times New Roman" w:hAnsi="Times New Roman" w:cs="Times New Roman"/>
          <w:sz w:val="24"/>
          <w:szCs w:val="24"/>
        </w:rPr>
        <w:br/>
        <w:t xml:space="preserve">• Η από 23/07/2026 προώθηση, εκ μέρους σας, ηλεκτρονικού μηνύματος από τη διεύθυνση </w:t>
      </w:r>
      <w:hyperlink r:id="rId8" w:history="1">
        <w:r w:rsidRPr="00FF35AB">
          <w:rPr>
            <w:rFonts w:ascii="Times New Roman" w:eastAsia="Times New Roman" w:hAnsi="Times New Roman" w:cs="Times New Roman"/>
            <w:color w:val="0000FF"/>
            <w:sz w:val="24"/>
            <w:szCs w:val="24"/>
            <w:u w:val="single"/>
          </w:rPr>
          <w:t>promith.gnkef@yahoo.gr</w:t>
        </w:r>
      </w:hyperlink>
      <w:r w:rsidRPr="00FF35AB">
        <w:rPr>
          <w:rFonts w:ascii="Times New Roman" w:eastAsia="Times New Roman" w:hAnsi="Times New Roman" w:cs="Times New Roman"/>
          <w:sz w:val="24"/>
          <w:szCs w:val="24"/>
        </w:rPr>
        <w:t xml:space="preserve"> μέσω </w:t>
      </w:r>
      <w:proofErr w:type="spellStart"/>
      <w:r w:rsidRPr="00FF35AB">
        <w:rPr>
          <w:rFonts w:ascii="Times New Roman" w:eastAsia="Times New Roman" w:hAnsi="Times New Roman" w:cs="Times New Roman"/>
          <w:sz w:val="24"/>
          <w:szCs w:val="24"/>
        </w:rPr>
        <w:t>WeTransfer</w:t>
      </w:r>
      <w:proofErr w:type="spellEnd"/>
      <w:r w:rsidRPr="00FF35AB">
        <w:rPr>
          <w:rFonts w:ascii="Times New Roman" w:eastAsia="Times New Roman" w:hAnsi="Times New Roman" w:cs="Times New Roman"/>
          <w:sz w:val="24"/>
          <w:szCs w:val="24"/>
        </w:rPr>
        <w:t>, με συνημμένα σχέδια και κατόψεις του ΚΕΦΙΑΠ.</w:t>
      </w:r>
    </w:p>
    <w:p w:rsidR="00552300" w:rsidRPr="00FF35AB" w:rsidRDefault="00552300" w:rsidP="00552300">
      <w:pPr>
        <w:spacing w:before="100" w:beforeAutospacing="1" w:after="100" w:afterAutospacing="1" w:line="240" w:lineRule="auto"/>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Αξιότιμε κύριε Διοικητά,</w:t>
      </w:r>
      <w:r w:rsidRPr="00FF35AB">
        <w:rPr>
          <w:rFonts w:ascii="Times New Roman" w:eastAsia="Times New Roman" w:hAnsi="Times New Roman" w:cs="Times New Roman"/>
          <w:b/>
          <w:bCs/>
          <w:sz w:val="24"/>
          <w:szCs w:val="24"/>
        </w:rPr>
        <w:br/>
        <w:t>Αξιότιμα μέλη του Διοικητικού Συμβουλίου,</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 xml:space="preserve">Σε συνέχεια του από 01/01/2026 αιτήματός μας για την παραχώρηση τριών (3) αιθουσών του ΚΕΦΙΑΠ Αργοστολίου, προκειμένου να καταστεί δυνατή η λειτουργία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 και σε συνέχεια της θετικής εισήγησης που διατυπώθηκε κατά την 9η Τακτική Συνεδρίαση του Διοικητικού Συμβουλίου στις 18/03/2026, επανερχόμαστε στο ζήτημα και ζητούμε την άμεση πραγματοποίηση της συνάντησης με το Διοικητικό Συμβούλιο, όπως είχε συμφωνηθεί.</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Η αποστολή, τον Ιούλιο του 2026, των σχεδίων και κατόψεων του ΚΕΦΙΑΠ, προκειμένου να υποδείξουμε τους απαιτούμενους χώρους, θεωρήσαμε ότι αποτελούσε ένα ουσιαστικό βήμα προς την υλοποίηση του αιτήματός μας.</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Με ιδιαίτερο, ωστόσο, προβληματισμό πληροφορηθήκαμε ότι οι ίδιοι χώροι εξετάζεται να παραχωρηθούν ή να διατεθούν και για τη στέγαση δραστηριοτήτων της ΣΑΕΚ.</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 xml:space="preserve">Θεωρούμε, συνεπώς, απαραίτητο να επαναφέρουμε με σαφήνεια τους λόγους για τους οποίους θεωρούμε απολύτως αναγκαία την παραχώρηση χώρων του ΚΕΦΙΑΠ για τη λειτουργία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lastRenderedPageBreak/>
        <w:t>Επειδή</w:t>
      </w:r>
      <w:r w:rsidRPr="00FF35AB">
        <w:rPr>
          <w:rFonts w:ascii="Times New Roman" w:eastAsia="Times New Roman" w:hAnsi="Times New Roman" w:cs="Times New Roman"/>
          <w:sz w:val="24"/>
          <w:szCs w:val="24"/>
        </w:rPr>
        <w:t xml:space="preserve"> από το αρχικό μας αίτημα, αλλά και κατά την 9η Τακτική Συνεδρίαση του Διοικητικού Συμβουλίου, </w:t>
      </w:r>
      <w:r w:rsidRPr="00FF35AB">
        <w:rPr>
          <w:rFonts w:ascii="Times New Roman" w:eastAsia="Times New Roman" w:hAnsi="Times New Roman" w:cs="Times New Roman"/>
          <w:b/>
          <w:bCs/>
          <w:sz w:val="24"/>
          <w:szCs w:val="24"/>
        </w:rPr>
        <w:t xml:space="preserve">τονίσαμε με σαφήνεια την επιτακτική ανάγκη λειτουργίας ΚΔΑΠ </w:t>
      </w:r>
      <w:proofErr w:type="spellStart"/>
      <w:r w:rsidRPr="00FF35AB">
        <w:rPr>
          <w:rFonts w:ascii="Times New Roman" w:eastAsia="Times New Roman" w:hAnsi="Times New Roman" w:cs="Times New Roman"/>
          <w:b/>
          <w:bCs/>
          <w:sz w:val="24"/>
          <w:szCs w:val="24"/>
        </w:rPr>
        <w:t>ΑμεΑ</w:t>
      </w:r>
      <w:proofErr w:type="spellEnd"/>
      <w:r w:rsidRPr="00FF35AB">
        <w:rPr>
          <w:rFonts w:ascii="Times New Roman" w:eastAsia="Times New Roman" w:hAnsi="Times New Roman" w:cs="Times New Roman"/>
          <w:b/>
          <w:bCs/>
          <w:sz w:val="24"/>
          <w:szCs w:val="24"/>
        </w:rPr>
        <w:t xml:space="preserve"> στο Αργοστόλι</w:t>
      </w:r>
      <w:r w:rsidRPr="00FF35AB">
        <w:rPr>
          <w:rFonts w:ascii="Times New Roman" w:eastAsia="Times New Roman" w:hAnsi="Times New Roman" w:cs="Times New Roman"/>
          <w:sz w:val="24"/>
          <w:szCs w:val="24"/>
        </w:rPr>
        <w:t>, καθώς στην περιοχή και την ευρύτερη περιοχή της πρωτεύουσας της Κεφαλονιάς υπάρχει σημαντικός αριθμός ατόμων με αναπηρία που δεν έχουν πρόσβαση σε οργανωμένη καθημερινή εκπαιδευτική, δημιουργική και υποστηρικτική δραστηριότητα.</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ο χώρος του ΚΕΦΙΑΠ έχει δημιουργηθεί και προορίζεται για την </w:t>
      </w:r>
      <w:r w:rsidRPr="00FF35AB">
        <w:rPr>
          <w:rFonts w:ascii="Times New Roman" w:eastAsia="Times New Roman" w:hAnsi="Times New Roman" w:cs="Times New Roman"/>
          <w:b/>
          <w:bCs/>
          <w:sz w:val="24"/>
          <w:szCs w:val="24"/>
        </w:rPr>
        <w:t>επαγγελματική κατάρτιση, τη λειτουργική αποκατάσταση και την υποστήριξη της κοινωνικής ένταξης των ατόμων με αναπηρία</w:t>
      </w:r>
      <w:r w:rsidRPr="00FF35AB">
        <w:rPr>
          <w:rFonts w:ascii="Times New Roman" w:eastAsia="Times New Roman" w:hAnsi="Times New Roman" w:cs="Times New Roman"/>
          <w:sz w:val="24"/>
          <w:szCs w:val="24"/>
        </w:rPr>
        <w:t xml:space="preserve">, παρέχοντας υπηρεσίες σε άτομα με νοητική αναπηρία, αυτισμό, αισθητηριακές, κινητικές ή και πολλαπλές αναπηρίες, και ως εκ τούτου η αξιοποίησή του για τη λειτουργία μιας οργανωμένης δομής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 xml:space="preserve"> βρίσκεται σε άμεση συνάφεια με τον σκοπό και τον κοινωνικό προορισμό του.</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οι υπηρεσίες και οι δυνατότητες που θα μπορούσε να προσφέρει ένα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 xml:space="preserve"> </w:t>
      </w:r>
      <w:r w:rsidRPr="00FF35AB">
        <w:rPr>
          <w:rFonts w:ascii="Times New Roman" w:eastAsia="Times New Roman" w:hAnsi="Times New Roman" w:cs="Times New Roman"/>
          <w:b/>
          <w:bCs/>
          <w:sz w:val="24"/>
          <w:szCs w:val="24"/>
        </w:rPr>
        <w:t>δεν παρέχονται σήμερα από το ΚΕΦΙΑΠ Αργοστολίου στον βαθμό που απαιτούν οι πραγματικές ανάγκες των ατόμων με αναπηρία της περιοχής</w:t>
      </w:r>
      <w:r w:rsidRPr="00FF35AB">
        <w:rPr>
          <w:rFonts w:ascii="Times New Roman" w:eastAsia="Times New Roman" w:hAnsi="Times New Roman" w:cs="Times New Roman"/>
          <w:sz w:val="24"/>
          <w:szCs w:val="24"/>
        </w:rPr>
        <w:t>, με αποτέλεσμα οικογένειες να στερούνται μιας ουσιαστικής και αναγκαίας δομής υποστήριξης.</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τουλάχιστον </w:t>
      </w:r>
      <w:r w:rsidRPr="00FF35AB">
        <w:rPr>
          <w:rFonts w:ascii="Times New Roman" w:eastAsia="Times New Roman" w:hAnsi="Times New Roman" w:cs="Times New Roman"/>
          <w:b/>
          <w:bCs/>
          <w:sz w:val="24"/>
          <w:szCs w:val="24"/>
        </w:rPr>
        <w:t>25 άτομα με αναπηρία στο Αργοστόλι και την ευρύτερη περιοχή βρίσκονται σήμερα χωρίς πρόσβαση σε οργανωμένη μορφή εκπαίδευσης και δημιουργικής απασχόλησης</w:t>
      </w:r>
      <w:r w:rsidRPr="00FF35AB">
        <w:rPr>
          <w:rFonts w:ascii="Times New Roman" w:eastAsia="Times New Roman" w:hAnsi="Times New Roman" w:cs="Times New Roman"/>
          <w:sz w:val="24"/>
          <w:szCs w:val="24"/>
        </w:rPr>
        <w:t xml:space="preserve">, παραμένοντας σε μεγάλο βαθμό περιορισμένα στο οικογενειακό τους περιβάλλον, ενώ η λειτουργία ενός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 xml:space="preserve"> θα μπορούσε να τους προσφέρει εκπαίδευση, ανάπτυξη δεξιοτήτων, κοινωνικοποίηση, δημιουργική απασχόληση και ουσιαστική υποστήριξη.</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σημαντικοί χώροι του ΚΕΦΙΑΠ έχουν ήδη διατεθεί για τη στέγαση και λειτουργία υπηρεσιών και φορέων που δεν συνδέονται άμεσα με την παροχή υπηρεσιών αποκατάστασης, εκπαίδευσης και κοινωνικής ένταξης ατόμων με αναπηρία, όπως το ΕΚΑΒ, ο ΕΟΠΥΥ, η Πολεοδομία, ο Δήμος, η Πρωτοβάθμια Εκπαίδευση, καθώς και λοιπές χρήσεις.</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ενώ αντιλαμβανόμαστε την ανάγκη στέγασης και λειτουργίας δημόσιων υπηρεσιών και δομών, θεωρούμε ότι </w:t>
      </w:r>
      <w:r w:rsidRPr="00FF35AB">
        <w:rPr>
          <w:rFonts w:ascii="Times New Roman" w:eastAsia="Times New Roman" w:hAnsi="Times New Roman" w:cs="Times New Roman"/>
          <w:b/>
          <w:bCs/>
          <w:sz w:val="24"/>
          <w:szCs w:val="24"/>
        </w:rPr>
        <w:t>η αξιοποίηση των συγκεκριμένων χώρων θα πρέπει να εξετάζεται κατά προτεραιότητα σε συνάρτηση με τον κοινωνικό σκοπό για τον οποίο δημιουργήθηκε το ΚΕΦΙΑΠ και με τις πραγματικές ανάγκες των ατόμων με αναπηρία</w:t>
      </w:r>
      <w:r w:rsidRPr="00FF35AB">
        <w:rPr>
          <w:rFonts w:ascii="Times New Roman" w:eastAsia="Times New Roman" w:hAnsi="Times New Roman" w:cs="Times New Roman"/>
          <w:sz w:val="24"/>
          <w:szCs w:val="24"/>
        </w:rPr>
        <w:t xml:space="preserve">, ιδιαίτερα όταν υπάρχει συγκεκριμένο και τεκμηριωμένο αίτημα για τη δημιουργία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πληροφορούμαστε με λύπη ότι, ενώ έχει προηγηθεί θετική αντιμετώπιση του αιτήματός μας και μας έχουν ήδη αποσταλεί οι κατόψεις προκειμένου να υποδείξουμε τους απαιτούμενους χώρους, </w:t>
      </w:r>
      <w:r w:rsidRPr="00FF35AB">
        <w:rPr>
          <w:rFonts w:ascii="Times New Roman" w:eastAsia="Times New Roman" w:hAnsi="Times New Roman" w:cs="Times New Roman"/>
          <w:b/>
          <w:bCs/>
          <w:sz w:val="24"/>
          <w:szCs w:val="24"/>
        </w:rPr>
        <w:t>εξετάζεται εκ νέου η διάθεση των χώρων για διαφορετική χρήση</w:t>
      </w:r>
      <w:r w:rsidRPr="00FF35AB">
        <w:rPr>
          <w:rFonts w:ascii="Times New Roman" w:eastAsia="Times New Roman" w:hAnsi="Times New Roman" w:cs="Times New Roman"/>
          <w:sz w:val="24"/>
          <w:szCs w:val="24"/>
        </w:rPr>
        <w:t>, γεγονός που δημιουργεί εύλογο προβληματισμό ως προς το κατά πόσον θα διασφαλιστεί τελικά η δυνατότητα δημιουργίας της αναγκαίας δομής για τα άτομα με αναπηρία.</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Επειδή</w:t>
      </w:r>
      <w:r w:rsidRPr="00FF35AB">
        <w:rPr>
          <w:rFonts w:ascii="Times New Roman" w:eastAsia="Times New Roman" w:hAnsi="Times New Roman" w:cs="Times New Roman"/>
          <w:sz w:val="24"/>
          <w:szCs w:val="24"/>
        </w:rPr>
        <w:t xml:space="preserve"> ο συγκεκριμένος χώρος είχε παραχωρηθεί από τον τότε Δήμαρχο Αργοστολίου κ. Γεράσιμο Φόρτε με σκοπό την υποστήριξη των ενηλίκων ατόμων με αναπηρία, θεωρούμε ότι η αξιοποίησή του για τη δημιουργία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 xml:space="preserve"> αποτελεί μια </w:t>
      </w:r>
      <w:r w:rsidRPr="00FF35AB">
        <w:rPr>
          <w:rFonts w:ascii="Times New Roman" w:eastAsia="Times New Roman" w:hAnsi="Times New Roman" w:cs="Times New Roman"/>
          <w:b/>
          <w:bCs/>
          <w:sz w:val="24"/>
          <w:szCs w:val="24"/>
        </w:rPr>
        <w:t>ουσιαστική, κοινωνικά αναγκαία και απολύτως συμβατή χρήση</w:t>
      </w:r>
      <w:r w:rsidRPr="00FF35AB">
        <w:rPr>
          <w:rFonts w:ascii="Times New Roman" w:eastAsia="Times New Roman" w:hAnsi="Times New Roman" w:cs="Times New Roman"/>
          <w:sz w:val="24"/>
          <w:szCs w:val="24"/>
        </w:rPr>
        <w:t>, η οποία υπηρετεί άμεσα τον σκοπό της υποστήριξης των ατόμων με αναπηρία.</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lastRenderedPageBreak/>
        <w:t>Επειδή</w:t>
      </w:r>
      <w:r w:rsidRPr="00FF35AB">
        <w:rPr>
          <w:rFonts w:ascii="Times New Roman" w:eastAsia="Times New Roman" w:hAnsi="Times New Roman" w:cs="Times New Roman"/>
          <w:sz w:val="24"/>
          <w:szCs w:val="24"/>
        </w:rPr>
        <w:t xml:space="preserve"> το ζήτημα δεν αφορά απλώς την παραχώρηση ορισμένων αιθουσών ενός δημόσιου κτιρίου, αλλά αφορά </w:t>
      </w:r>
      <w:r w:rsidRPr="00FF35AB">
        <w:rPr>
          <w:rFonts w:ascii="Times New Roman" w:eastAsia="Times New Roman" w:hAnsi="Times New Roman" w:cs="Times New Roman"/>
          <w:b/>
          <w:bCs/>
          <w:sz w:val="24"/>
          <w:szCs w:val="24"/>
        </w:rPr>
        <w:t>την πρόσβαση δεκάδων ατόμων με αναπηρία σε υπηρεσίες εκπαίδευσης, δημιουργικής απασχόλησης, κοινωνικοποίησης και υποστήριξης</w:t>
      </w:r>
      <w:r w:rsidRPr="00FF35AB">
        <w:rPr>
          <w:rFonts w:ascii="Times New Roman" w:eastAsia="Times New Roman" w:hAnsi="Times New Roman" w:cs="Times New Roman"/>
          <w:sz w:val="24"/>
          <w:szCs w:val="24"/>
        </w:rPr>
        <w:t>, τις οποίες σήμερα στερούνται,</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b/>
          <w:bCs/>
          <w:sz w:val="24"/>
          <w:szCs w:val="24"/>
        </w:rPr>
        <w:t>ζητούμε την άμεση πραγματοποίηση της συνάντησης με το Διοικητικό Συμβούλιο του Νοσοκομείου</w:t>
      </w:r>
      <w:r w:rsidRPr="00FF35AB">
        <w:rPr>
          <w:rFonts w:ascii="Times New Roman" w:eastAsia="Times New Roman" w:hAnsi="Times New Roman" w:cs="Times New Roman"/>
          <w:sz w:val="24"/>
          <w:szCs w:val="24"/>
        </w:rPr>
        <w:t xml:space="preserve">, όπως είχε συμφωνηθεί κατά την 9η Τακτική Συνεδρίαση της 18ης/03/2026, προκειμένου να εξετάσουμε από κοινού τους διαθέσιμους χώρους και να υποδείξουμε συγκεκριμένα τις τρεις (3) αίθουσες που απαιτούνται για τη λειτουργία του ΚΔΑΠ </w:t>
      </w:r>
      <w:proofErr w:type="spellStart"/>
      <w:r w:rsidRPr="00FF35AB">
        <w:rPr>
          <w:rFonts w:ascii="Times New Roman" w:eastAsia="Times New Roman" w:hAnsi="Times New Roman" w:cs="Times New Roman"/>
          <w:sz w:val="24"/>
          <w:szCs w:val="24"/>
        </w:rPr>
        <w:t>ΑμεΑ</w:t>
      </w:r>
      <w:proofErr w:type="spellEnd"/>
      <w:r w:rsidRPr="00FF35AB">
        <w:rPr>
          <w:rFonts w:ascii="Times New Roman" w:eastAsia="Times New Roman" w:hAnsi="Times New Roman" w:cs="Times New Roman"/>
          <w:sz w:val="24"/>
          <w:szCs w:val="24"/>
        </w:rPr>
        <w:t>.</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 xml:space="preserve">Παράλληλα, και μέχρι την ολοκλήρωση της συνάντησης και την ουσιαστική εξέταση του αιτήματός μας, </w:t>
      </w:r>
      <w:r w:rsidRPr="00FF35AB">
        <w:rPr>
          <w:rFonts w:ascii="Times New Roman" w:eastAsia="Times New Roman" w:hAnsi="Times New Roman" w:cs="Times New Roman"/>
          <w:b/>
          <w:bCs/>
          <w:sz w:val="24"/>
          <w:szCs w:val="24"/>
        </w:rPr>
        <w:t>ζητούμε να μην προχωρήσει οποιαδήποτε οριστική παραχώρηση των συγκεκριμένων χώρων για άλλη χρήση</w:t>
      </w:r>
      <w:r w:rsidRPr="00FF35AB">
        <w:rPr>
          <w:rFonts w:ascii="Times New Roman" w:eastAsia="Times New Roman" w:hAnsi="Times New Roman" w:cs="Times New Roman"/>
          <w:sz w:val="24"/>
          <w:szCs w:val="24"/>
        </w:rPr>
        <w:t>, ώστε να μην αποκλειστεί εκ των προτέρων η δυνατότητα δημιουργίας μιας δομής που αποτελεί πραγματική και άμεση ανάγκη για τα άτομα με αναπηρία και τις οικογένειές τους.</w:t>
      </w:r>
    </w:p>
    <w:p w:rsidR="00552300"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Ο «ΥΠΕΡΙΩΝ» θα συνεχίσει να διεκδικεί με θεσμικό, τεκμηριωμένο και αποφασιστικό τρόπο την αξιοποίηση των διαθέσιμων δημόσιων υποδομών προς όφελος των ατόμων με αναπηρία και την κάλυψη των πραγματικών αναγκών τους.</w:t>
      </w:r>
    </w:p>
    <w:p w:rsidR="00552300" w:rsidRPr="00FF35AB" w:rsidRDefault="00552300" w:rsidP="00552300">
      <w:pPr>
        <w:jc w:val="both"/>
        <w:rPr>
          <w:b/>
          <w:sz w:val="24"/>
          <w:szCs w:val="24"/>
        </w:rPr>
      </w:pPr>
      <w:r w:rsidRPr="00FF35AB">
        <w:rPr>
          <w:b/>
          <w:sz w:val="24"/>
          <w:szCs w:val="24"/>
        </w:rPr>
        <w:t xml:space="preserve">Παρακαλούμε άμεσα για την συνάντηση με το ΔΣ προκειμένου να υποδείξουμε τους απαραίτητους χώρους. </w:t>
      </w:r>
    </w:p>
    <w:p w:rsidR="00552300" w:rsidRPr="00FF35AB" w:rsidRDefault="00552300" w:rsidP="00552300">
      <w:pPr>
        <w:jc w:val="both"/>
        <w:rPr>
          <w:b/>
          <w:sz w:val="24"/>
          <w:szCs w:val="24"/>
        </w:rPr>
      </w:pPr>
      <w:r w:rsidRPr="00FF35AB">
        <w:rPr>
          <w:b/>
          <w:sz w:val="24"/>
          <w:szCs w:val="24"/>
        </w:rPr>
        <w:t xml:space="preserve">Η όποια άλλη παραχώρηση του χώρου σε οποιονδήποτε θα αναδεικνύει  την αδιάφορη ή μάλλον την αρνητική σας θέση για τα </w:t>
      </w:r>
      <w:proofErr w:type="spellStart"/>
      <w:r w:rsidRPr="00FF35AB">
        <w:rPr>
          <w:b/>
          <w:sz w:val="24"/>
          <w:szCs w:val="24"/>
        </w:rPr>
        <w:t>ΑμεΑ</w:t>
      </w:r>
      <w:proofErr w:type="spellEnd"/>
      <w:r w:rsidRPr="00FF35AB">
        <w:rPr>
          <w:b/>
          <w:sz w:val="24"/>
          <w:szCs w:val="24"/>
        </w:rPr>
        <w:t xml:space="preserve"> </w:t>
      </w:r>
    </w:p>
    <w:p w:rsidR="00552300" w:rsidRPr="00FF35AB" w:rsidRDefault="00552300" w:rsidP="00552300">
      <w:pPr>
        <w:spacing w:before="100" w:beforeAutospacing="1" w:after="100" w:afterAutospacing="1" w:line="240" w:lineRule="auto"/>
        <w:jc w:val="both"/>
        <w:rPr>
          <w:rFonts w:ascii="Times New Roman" w:eastAsia="Times New Roman" w:hAnsi="Times New Roman" w:cs="Times New Roman"/>
          <w:sz w:val="24"/>
          <w:szCs w:val="24"/>
        </w:rPr>
      </w:pPr>
      <w:r w:rsidRPr="00552300">
        <w:rPr>
          <w:rFonts w:ascii="Times New Roman" w:eastAsia="Times New Roman" w:hAnsi="Times New Roman" w:cs="Times New Roman"/>
          <w:bCs/>
          <w:sz w:val="24"/>
          <w:szCs w:val="24"/>
        </w:rPr>
        <w:t>Ευελπιστούμε ότι το αίτημά μας θα αντιμετωπιστεί με τη δέουσα σοβαρότητα και ευαισθησία και αναμένουμε τον άμεσο ορισμό ημερομηνίας για τη συνάντηση με το Διοικητικό Συμβούλιο.</w:t>
      </w:r>
    </w:p>
    <w:p w:rsidR="00552300" w:rsidRPr="00FF35AB" w:rsidRDefault="00552300" w:rsidP="00552300">
      <w:pPr>
        <w:spacing w:before="100" w:beforeAutospacing="1" w:after="100" w:afterAutospacing="1" w:line="240" w:lineRule="auto"/>
        <w:jc w:val="center"/>
        <w:rPr>
          <w:rFonts w:ascii="Times New Roman" w:eastAsia="Times New Roman" w:hAnsi="Times New Roman" w:cs="Times New Roman"/>
          <w:sz w:val="24"/>
          <w:szCs w:val="24"/>
        </w:rPr>
      </w:pPr>
      <w:r w:rsidRPr="00FF35AB">
        <w:rPr>
          <w:rFonts w:ascii="Times New Roman" w:eastAsia="Times New Roman" w:hAnsi="Times New Roman" w:cs="Times New Roman"/>
          <w:sz w:val="24"/>
          <w:szCs w:val="24"/>
        </w:rPr>
        <w:t>Με εκτίμηση,</w:t>
      </w:r>
    </w:p>
    <w:p w:rsidR="00552300" w:rsidRPr="00552300" w:rsidRDefault="00552300" w:rsidP="00552300">
      <w:pPr>
        <w:spacing w:before="100" w:beforeAutospacing="1" w:after="100" w:afterAutospacing="1" w:line="240" w:lineRule="auto"/>
        <w:jc w:val="center"/>
      </w:pPr>
      <w:r w:rsidRPr="00FF35AB">
        <w:rPr>
          <w:rFonts w:ascii="Times New Roman" w:eastAsia="Times New Roman" w:hAnsi="Times New Roman" w:cs="Times New Roman"/>
          <w:b/>
          <w:bCs/>
          <w:sz w:val="24"/>
          <w:szCs w:val="24"/>
        </w:rPr>
        <w:t>Για το Διοικητικό Συμβούλιο</w:t>
      </w:r>
      <w:r>
        <w:rPr>
          <w:noProof/>
          <w:lang w:val="en-US"/>
        </w:rPr>
        <w:drawing>
          <wp:inline distT="0" distB="0" distL="0" distR="0">
            <wp:extent cx="5274310" cy="1354455"/>
            <wp:effectExtent l="19050" t="0" r="2540" b="0"/>
            <wp:docPr id="2" name="Picture 1" descr="Υπογραφές Λασκούδη - Μαροπούλο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Υπογραφές Λασκούδη - Μαροπούλου.jpg"/>
                    <pic:cNvPicPr/>
                  </pic:nvPicPr>
                  <pic:blipFill>
                    <a:blip r:embed="rId9"/>
                    <a:stretch>
                      <a:fillRect/>
                    </a:stretch>
                  </pic:blipFill>
                  <pic:spPr>
                    <a:xfrm>
                      <a:off x="0" y="0"/>
                      <a:ext cx="5274310" cy="1354455"/>
                    </a:xfrm>
                    <a:prstGeom prst="rect">
                      <a:avLst/>
                    </a:prstGeom>
                  </pic:spPr>
                </pic:pic>
              </a:graphicData>
            </a:graphic>
          </wp:inline>
        </w:drawing>
      </w:r>
    </w:p>
    <w:p w:rsidR="00552300" w:rsidRPr="00552300" w:rsidRDefault="00552300" w:rsidP="00552300">
      <w:pPr>
        <w:pStyle w:val="NoSpacing"/>
        <w:jc w:val="right"/>
        <w:rPr>
          <w:rFonts w:cstheme="minorHAnsi"/>
          <w:sz w:val="24"/>
          <w:szCs w:val="24"/>
        </w:rPr>
      </w:pPr>
    </w:p>
    <w:p w:rsidR="001437AD" w:rsidRPr="00552300" w:rsidRDefault="001437AD" w:rsidP="001437AD"/>
    <w:sectPr w:rsidR="001437AD" w:rsidRPr="00552300" w:rsidSect="00552300">
      <w:pgSz w:w="11906" w:h="16838"/>
      <w:pgMar w:top="794" w:right="1797" w:bottom="567" w:left="179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06B8F"/>
    <w:multiLevelType w:val="multilevel"/>
    <w:tmpl w:val="44642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358166E"/>
    <w:multiLevelType w:val="hybridMultilevel"/>
    <w:tmpl w:val="151A0C1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
    <w:nsid w:val="28087136"/>
    <w:multiLevelType w:val="hybridMultilevel"/>
    <w:tmpl w:val="5142EAD0"/>
    <w:lvl w:ilvl="0" w:tplc="165C47D0">
      <w:numFmt w:val="bullet"/>
      <w:lvlText w:val="-"/>
      <w:lvlJc w:val="left"/>
      <w:pPr>
        <w:ind w:left="1068" w:hanging="360"/>
      </w:pPr>
      <w:rPr>
        <w:rFonts w:ascii="Calibri" w:eastAsiaTheme="minorHAnsi" w:hAnsi="Calibri" w:cs="Calibri" w:hint="default"/>
      </w:rPr>
    </w:lvl>
    <w:lvl w:ilvl="1" w:tplc="04080003" w:tentative="1">
      <w:start w:val="1"/>
      <w:numFmt w:val="bullet"/>
      <w:lvlText w:val="o"/>
      <w:lvlJc w:val="left"/>
      <w:pPr>
        <w:ind w:left="1788" w:hanging="360"/>
      </w:pPr>
      <w:rPr>
        <w:rFonts w:ascii="Courier New" w:hAnsi="Courier New" w:cs="Courier New" w:hint="default"/>
      </w:rPr>
    </w:lvl>
    <w:lvl w:ilvl="2" w:tplc="04080005" w:tentative="1">
      <w:start w:val="1"/>
      <w:numFmt w:val="bullet"/>
      <w:lvlText w:val=""/>
      <w:lvlJc w:val="left"/>
      <w:pPr>
        <w:ind w:left="2508" w:hanging="360"/>
      </w:pPr>
      <w:rPr>
        <w:rFonts w:ascii="Wingdings" w:hAnsi="Wingdings" w:hint="default"/>
      </w:rPr>
    </w:lvl>
    <w:lvl w:ilvl="3" w:tplc="04080001" w:tentative="1">
      <w:start w:val="1"/>
      <w:numFmt w:val="bullet"/>
      <w:lvlText w:val=""/>
      <w:lvlJc w:val="left"/>
      <w:pPr>
        <w:ind w:left="3228" w:hanging="360"/>
      </w:pPr>
      <w:rPr>
        <w:rFonts w:ascii="Symbol" w:hAnsi="Symbol" w:hint="default"/>
      </w:rPr>
    </w:lvl>
    <w:lvl w:ilvl="4" w:tplc="04080003" w:tentative="1">
      <w:start w:val="1"/>
      <w:numFmt w:val="bullet"/>
      <w:lvlText w:val="o"/>
      <w:lvlJc w:val="left"/>
      <w:pPr>
        <w:ind w:left="3948" w:hanging="360"/>
      </w:pPr>
      <w:rPr>
        <w:rFonts w:ascii="Courier New" w:hAnsi="Courier New" w:cs="Courier New" w:hint="default"/>
      </w:rPr>
    </w:lvl>
    <w:lvl w:ilvl="5" w:tplc="04080005" w:tentative="1">
      <w:start w:val="1"/>
      <w:numFmt w:val="bullet"/>
      <w:lvlText w:val=""/>
      <w:lvlJc w:val="left"/>
      <w:pPr>
        <w:ind w:left="4668" w:hanging="360"/>
      </w:pPr>
      <w:rPr>
        <w:rFonts w:ascii="Wingdings" w:hAnsi="Wingdings" w:hint="default"/>
      </w:rPr>
    </w:lvl>
    <w:lvl w:ilvl="6" w:tplc="04080001" w:tentative="1">
      <w:start w:val="1"/>
      <w:numFmt w:val="bullet"/>
      <w:lvlText w:val=""/>
      <w:lvlJc w:val="left"/>
      <w:pPr>
        <w:ind w:left="5388" w:hanging="360"/>
      </w:pPr>
      <w:rPr>
        <w:rFonts w:ascii="Symbol" w:hAnsi="Symbol" w:hint="default"/>
      </w:rPr>
    </w:lvl>
    <w:lvl w:ilvl="7" w:tplc="04080003" w:tentative="1">
      <w:start w:val="1"/>
      <w:numFmt w:val="bullet"/>
      <w:lvlText w:val="o"/>
      <w:lvlJc w:val="left"/>
      <w:pPr>
        <w:ind w:left="6108" w:hanging="360"/>
      </w:pPr>
      <w:rPr>
        <w:rFonts w:ascii="Courier New" w:hAnsi="Courier New" w:cs="Courier New" w:hint="default"/>
      </w:rPr>
    </w:lvl>
    <w:lvl w:ilvl="8" w:tplc="04080005" w:tentative="1">
      <w:start w:val="1"/>
      <w:numFmt w:val="bullet"/>
      <w:lvlText w:val=""/>
      <w:lvlJc w:val="left"/>
      <w:pPr>
        <w:ind w:left="6828" w:hanging="360"/>
      </w:pPr>
      <w:rPr>
        <w:rFonts w:ascii="Wingdings" w:hAnsi="Wingdings" w:hint="default"/>
      </w:rPr>
    </w:lvl>
  </w:abstractNum>
  <w:abstractNum w:abstractNumId="3">
    <w:nsid w:val="28766D37"/>
    <w:multiLevelType w:val="hybridMultilevel"/>
    <w:tmpl w:val="2076AEBE"/>
    <w:lvl w:ilvl="0" w:tplc="EC923AC0">
      <w:numFmt w:val="bullet"/>
      <w:lvlText w:val="-"/>
      <w:lvlJc w:val="left"/>
      <w:pPr>
        <w:ind w:left="1128" w:hanging="360"/>
      </w:pPr>
      <w:rPr>
        <w:rFonts w:ascii="Calibri" w:eastAsiaTheme="minorHAnsi" w:hAnsi="Calibri" w:cs="Calibri" w:hint="default"/>
      </w:rPr>
    </w:lvl>
    <w:lvl w:ilvl="1" w:tplc="04080003" w:tentative="1">
      <w:start w:val="1"/>
      <w:numFmt w:val="bullet"/>
      <w:lvlText w:val="o"/>
      <w:lvlJc w:val="left"/>
      <w:pPr>
        <w:ind w:left="1848" w:hanging="360"/>
      </w:pPr>
      <w:rPr>
        <w:rFonts w:ascii="Courier New" w:hAnsi="Courier New" w:cs="Courier New" w:hint="default"/>
      </w:rPr>
    </w:lvl>
    <w:lvl w:ilvl="2" w:tplc="04080005" w:tentative="1">
      <w:start w:val="1"/>
      <w:numFmt w:val="bullet"/>
      <w:lvlText w:val=""/>
      <w:lvlJc w:val="left"/>
      <w:pPr>
        <w:ind w:left="2568" w:hanging="360"/>
      </w:pPr>
      <w:rPr>
        <w:rFonts w:ascii="Wingdings" w:hAnsi="Wingdings" w:hint="default"/>
      </w:rPr>
    </w:lvl>
    <w:lvl w:ilvl="3" w:tplc="04080001" w:tentative="1">
      <w:start w:val="1"/>
      <w:numFmt w:val="bullet"/>
      <w:lvlText w:val=""/>
      <w:lvlJc w:val="left"/>
      <w:pPr>
        <w:ind w:left="3288" w:hanging="360"/>
      </w:pPr>
      <w:rPr>
        <w:rFonts w:ascii="Symbol" w:hAnsi="Symbol" w:hint="default"/>
      </w:rPr>
    </w:lvl>
    <w:lvl w:ilvl="4" w:tplc="04080003" w:tentative="1">
      <w:start w:val="1"/>
      <w:numFmt w:val="bullet"/>
      <w:lvlText w:val="o"/>
      <w:lvlJc w:val="left"/>
      <w:pPr>
        <w:ind w:left="4008" w:hanging="360"/>
      </w:pPr>
      <w:rPr>
        <w:rFonts w:ascii="Courier New" w:hAnsi="Courier New" w:cs="Courier New" w:hint="default"/>
      </w:rPr>
    </w:lvl>
    <w:lvl w:ilvl="5" w:tplc="04080005" w:tentative="1">
      <w:start w:val="1"/>
      <w:numFmt w:val="bullet"/>
      <w:lvlText w:val=""/>
      <w:lvlJc w:val="left"/>
      <w:pPr>
        <w:ind w:left="4728" w:hanging="360"/>
      </w:pPr>
      <w:rPr>
        <w:rFonts w:ascii="Wingdings" w:hAnsi="Wingdings" w:hint="default"/>
      </w:rPr>
    </w:lvl>
    <w:lvl w:ilvl="6" w:tplc="04080001" w:tentative="1">
      <w:start w:val="1"/>
      <w:numFmt w:val="bullet"/>
      <w:lvlText w:val=""/>
      <w:lvlJc w:val="left"/>
      <w:pPr>
        <w:ind w:left="5448" w:hanging="360"/>
      </w:pPr>
      <w:rPr>
        <w:rFonts w:ascii="Symbol" w:hAnsi="Symbol" w:hint="default"/>
      </w:rPr>
    </w:lvl>
    <w:lvl w:ilvl="7" w:tplc="04080003" w:tentative="1">
      <w:start w:val="1"/>
      <w:numFmt w:val="bullet"/>
      <w:lvlText w:val="o"/>
      <w:lvlJc w:val="left"/>
      <w:pPr>
        <w:ind w:left="6168" w:hanging="360"/>
      </w:pPr>
      <w:rPr>
        <w:rFonts w:ascii="Courier New" w:hAnsi="Courier New" w:cs="Courier New" w:hint="default"/>
      </w:rPr>
    </w:lvl>
    <w:lvl w:ilvl="8" w:tplc="04080005" w:tentative="1">
      <w:start w:val="1"/>
      <w:numFmt w:val="bullet"/>
      <w:lvlText w:val=""/>
      <w:lvlJc w:val="left"/>
      <w:pPr>
        <w:ind w:left="6888" w:hanging="360"/>
      </w:pPr>
      <w:rPr>
        <w:rFonts w:ascii="Wingdings" w:hAnsi="Wingdings" w:hint="default"/>
      </w:rPr>
    </w:lvl>
  </w:abstractNum>
  <w:abstractNum w:abstractNumId="4">
    <w:nsid w:val="49C97516"/>
    <w:multiLevelType w:val="hybridMultilevel"/>
    <w:tmpl w:val="EEA49B70"/>
    <w:lvl w:ilvl="0" w:tplc="289E9454">
      <w:start w:val="5"/>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ED20B16"/>
    <w:multiLevelType w:val="hybridMultilevel"/>
    <w:tmpl w:val="09627194"/>
    <w:lvl w:ilvl="0" w:tplc="01F6AC6A">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37AD"/>
    <w:rsid w:val="00007BC6"/>
    <w:rsid w:val="00016C9B"/>
    <w:rsid w:val="00032527"/>
    <w:rsid w:val="00037E40"/>
    <w:rsid w:val="000D05F8"/>
    <w:rsid w:val="000E43E3"/>
    <w:rsid w:val="00141E66"/>
    <w:rsid w:val="001437AD"/>
    <w:rsid w:val="001658BD"/>
    <w:rsid w:val="00176CCB"/>
    <w:rsid w:val="00187B9D"/>
    <w:rsid w:val="001B5320"/>
    <w:rsid w:val="0029362B"/>
    <w:rsid w:val="00357492"/>
    <w:rsid w:val="00373082"/>
    <w:rsid w:val="00437480"/>
    <w:rsid w:val="0046160C"/>
    <w:rsid w:val="004666FE"/>
    <w:rsid w:val="0048660A"/>
    <w:rsid w:val="004A3DF9"/>
    <w:rsid w:val="004E6217"/>
    <w:rsid w:val="00514247"/>
    <w:rsid w:val="00521823"/>
    <w:rsid w:val="00535FA7"/>
    <w:rsid w:val="00552300"/>
    <w:rsid w:val="00584DEB"/>
    <w:rsid w:val="005905E7"/>
    <w:rsid w:val="00591E87"/>
    <w:rsid w:val="005A6587"/>
    <w:rsid w:val="005E3664"/>
    <w:rsid w:val="00605487"/>
    <w:rsid w:val="00666E6E"/>
    <w:rsid w:val="006809CD"/>
    <w:rsid w:val="006875D9"/>
    <w:rsid w:val="00700587"/>
    <w:rsid w:val="00717579"/>
    <w:rsid w:val="00734D06"/>
    <w:rsid w:val="0074550F"/>
    <w:rsid w:val="007D0EDC"/>
    <w:rsid w:val="007D2A8B"/>
    <w:rsid w:val="00812940"/>
    <w:rsid w:val="00816492"/>
    <w:rsid w:val="008A3FE2"/>
    <w:rsid w:val="009453D6"/>
    <w:rsid w:val="00982C37"/>
    <w:rsid w:val="009928E7"/>
    <w:rsid w:val="009949C9"/>
    <w:rsid w:val="009C5282"/>
    <w:rsid w:val="009C701F"/>
    <w:rsid w:val="009D1B46"/>
    <w:rsid w:val="009D6E63"/>
    <w:rsid w:val="009E0DBD"/>
    <w:rsid w:val="00A723B6"/>
    <w:rsid w:val="00B07698"/>
    <w:rsid w:val="00B61287"/>
    <w:rsid w:val="00BD0E85"/>
    <w:rsid w:val="00C90C54"/>
    <w:rsid w:val="00DC260D"/>
    <w:rsid w:val="00E02A6A"/>
    <w:rsid w:val="00E45F3F"/>
    <w:rsid w:val="00F7789B"/>
    <w:rsid w:val="00F90A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5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37AD"/>
    <w:pPr>
      <w:spacing w:after="160" w:line="259" w:lineRule="auto"/>
      <w:ind w:left="720"/>
      <w:contextualSpacing/>
    </w:pPr>
    <w:rPr>
      <w:lang w:val="en-US"/>
    </w:rPr>
  </w:style>
  <w:style w:type="paragraph" w:styleId="NoSpacing">
    <w:name w:val="No Spacing"/>
    <w:uiPriority w:val="1"/>
    <w:qFormat/>
    <w:rsid w:val="005A6587"/>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5A6587"/>
    <w:rPr>
      <w:color w:val="0563C1"/>
      <w:u w:val="single"/>
    </w:rPr>
  </w:style>
  <w:style w:type="paragraph" w:styleId="BalloonText">
    <w:name w:val="Balloon Text"/>
    <w:basedOn w:val="Normal"/>
    <w:link w:val="BalloonTextChar"/>
    <w:uiPriority w:val="99"/>
    <w:semiHidden/>
    <w:unhideWhenUsed/>
    <w:rsid w:val="005A65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5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mith.gnkef@yahoo.gr" TargetMode="External"/><Relationship Id="rId3" Type="http://schemas.openxmlformats.org/officeDocument/2006/relationships/settings" Target="settings.xml"/><Relationship Id="rId7" Type="http://schemas.openxmlformats.org/officeDocument/2006/relationships/hyperlink" Target="http://enosi-amea-yperion.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osiyperion@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1053</Words>
  <Characters>6003</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Enosi Yperion</cp:lastModifiedBy>
  <cp:revision>4</cp:revision>
  <cp:lastPrinted>2023-01-19T12:30:00Z</cp:lastPrinted>
  <dcterms:created xsi:type="dcterms:W3CDTF">2026-09-23T10:45:00Z</dcterms:created>
  <dcterms:modified xsi:type="dcterms:W3CDTF">2026-09-23T11:43:00Z</dcterms:modified>
</cp:coreProperties>
</file>