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20" w:rsidRDefault="00257974" w:rsidP="00DF1C04">
      <w:pPr>
        <w:pStyle w:val="Web"/>
        <w:shd w:val="clear" w:color="auto" w:fill="FFFFFF"/>
        <w:jc w:val="right"/>
        <w:rPr>
          <w:rStyle w:val="a7"/>
          <w:rFonts w:ascii="Tahoma" w:hAnsi="Tahoma" w:cs="Tahoma"/>
          <w:b/>
          <w:i w:val="0"/>
        </w:rPr>
      </w:pPr>
      <w:r w:rsidRPr="00DC22FC">
        <w:rPr>
          <w:rStyle w:val="a7"/>
          <w:rFonts w:ascii="Tahoma" w:hAnsi="Tahoma" w:cs="Tahoma"/>
          <w:b/>
          <w:i w:val="0"/>
        </w:rPr>
        <w:t xml:space="preserve">Αθήνα, </w:t>
      </w:r>
      <w:r w:rsidR="00E11460">
        <w:rPr>
          <w:rStyle w:val="a7"/>
          <w:rFonts w:ascii="Tahoma" w:hAnsi="Tahoma" w:cs="Tahoma"/>
          <w:b/>
          <w:i w:val="0"/>
        </w:rPr>
        <w:t>22</w:t>
      </w:r>
      <w:r w:rsidR="00722704" w:rsidRPr="00B179F2">
        <w:rPr>
          <w:rStyle w:val="a7"/>
          <w:rFonts w:ascii="Tahoma" w:hAnsi="Tahoma" w:cs="Tahoma"/>
          <w:b/>
          <w:i w:val="0"/>
        </w:rPr>
        <w:t xml:space="preserve"> </w:t>
      </w:r>
      <w:r w:rsidR="00046AFF">
        <w:rPr>
          <w:rStyle w:val="a7"/>
          <w:rFonts w:ascii="Tahoma" w:hAnsi="Tahoma" w:cs="Tahoma"/>
          <w:b/>
          <w:i w:val="0"/>
        </w:rPr>
        <w:t xml:space="preserve">Ιουνίου </w:t>
      </w:r>
      <w:r w:rsidR="00956620">
        <w:rPr>
          <w:rStyle w:val="a7"/>
          <w:rFonts w:ascii="Tahoma" w:hAnsi="Tahoma" w:cs="Tahoma"/>
          <w:b/>
          <w:i w:val="0"/>
        </w:rPr>
        <w:t>2026</w:t>
      </w:r>
    </w:p>
    <w:p w:rsidR="00257974" w:rsidRDefault="00257974" w:rsidP="00257974">
      <w:pPr>
        <w:pStyle w:val="Web"/>
        <w:shd w:val="clear" w:color="auto" w:fill="FFFFFF"/>
        <w:jc w:val="center"/>
        <w:rPr>
          <w:rStyle w:val="a6"/>
          <w:rFonts w:ascii="Tahoma" w:hAnsi="Tahoma" w:cs="Tahoma"/>
          <w:sz w:val="28"/>
        </w:rPr>
      </w:pPr>
      <w:r>
        <w:rPr>
          <w:rStyle w:val="a6"/>
          <w:rFonts w:ascii="Tahoma" w:hAnsi="Tahoma" w:cs="Tahoma"/>
          <w:sz w:val="28"/>
        </w:rPr>
        <w:t>ΔΕΛΤΙΟ ΤΥΠΟΥ</w:t>
      </w:r>
    </w:p>
    <w:p w:rsidR="00D6624C" w:rsidRPr="00E11460" w:rsidRDefault="00E11460" w:rsidP="00257974">
      <w:pPr>
        <w:pStyle w:val="Web"/>
        <w:shd w:val="clear" w:color="auto" w:fill="FFFFFF"/>
        <w:jc w:val="center"/>
        <w:rPr>
          <w:rStyle w:val="a6"/>
          <w:rFonts w:ascii="Tahoma" w:hAnsi="Tahoma" w:cs="Tahoma"/>
          <w:sz w:val="28"/>
        </w:rPr>
      </w:pPr>
      <w:r>
        <w:rPr>
          <w:rStyle w:val="a6"/>
          <w:rFonts w:ascii="Tahoma" w:hAnsi="Tahoma" w:cs="Tahoma"/>
          <w:sz w:val="28"/>
        </w:rPr>
        <w:t xml:space="preserve">Ενημέρωση σχετικά με απατηλό </w:t>
      </w:r>
      <w:r>
        <w:rPr>
          <w:rStyle w:val="a6"/>
          <w:rFonts w:ascii="Tahoma" w:hAnsi="Tahoma" w:cs="Tahoma"/>
          <w:sz w:val="28"/>
          <w:lang w:val="en-US"/>
        </w:rPr>
        <w:t>e</w:t>
      </w:r>
      <w:r w:rsidRPr="00E11460">
        <w:rPr>
          <w:rStyle w:val="a6"/>
          <w:rFonts w:ascii="Tahoma" w:hAnsi="Tahoma" w:cs="Tahoma"/>
          <w:sz w:val="28"/>
        </w:rPr>
        <w:t>-</w:t>
      </w:r>
      <w:r>
        <w:rPr>
          <w:rStyle w:val="a6"/>
          <w:rFonts w:ascii="Tahoma" w:hAnsi="Tahoma" w:cs="Tahoma"/>
          <w:sz w:val="28"/>
          <w:lang w:val="en-US"/>
        </w:rPr>
        <w:t>mail</w:t>
      </w:r>
      <w:r w:rsidRPr="00E11460">
        <w:rPr>
          <w:rStyle w:val="a6"/>
          <w:rFonts w:ascii="Tahoma" w:hAnsi="Tahoma" w:cs="Tahoma"/>
          <w:sz w:val="28"/>
        </w:rPr>
        <w:t xml:space="preserve"> (</w:t>
      </w:r>
      <w:proofErr w:type="spellStart"/>
      <w:r>
        <w:rPr>
          <w:rStyle w:val="a6"/>
          <w:rFonts w:ascii="Tahoma" w:hAnsi="Tahoma" w:cs="Tahoma"/>
          <w:sz w:val="28"/>
          <w:lang w:val="en-US"/>
        </w:rPr>
        <w:t>phising</w:t>
      </w:r>
      <w:proofErr w:type="spellEnd"/>
      <w:r w:rsidRPr="00E11460">
        <w:rPr>
          <w:rStyle w:val="a6"/>
          <w:rFonts w:ascii="Tahoma" w:hAnsi="Tahoma" w:cs="Tahoma"/>
          <w:sz w:val="28"/>
        </w:rPr>
        <w:t>)</w:t>
      </w:r>
      <w:r>
        <w:rPr>
          <w:rStyle w:val="a6"/>
          <w:rFonts w:ascii="Tahoma" w:hAnsi="Tahoma" w:cs="Tahoma"/>
          <w:sz w:val="28"/>
        </w:rPr>
        <w:t xml:space="preserve"> που διακινείται με ψευδή χρήση στοιχείων της Εθνικής Μονάδας </w:t>
      </w:r>
      <w:r>
        <w:rPr>
          <w:rStyle w:val="a6"/>
          <w:rFonts w:ascii="Tahoma" w:hAnsi="Tahoma" w:cs="Tahoma"/>
          <w:sz w:val="28"/>
          <w:lang w:val="en-US"/>
        </w:rPr>
        <w:t>EUROPOL</w:t>
      </w:r>
      <w:r w:rsidRPr="00E11460">
        <w:rPr>
          <w:rStyle w:val="a6"/>
          <w:rFonts w:ascii="Tahoma" w:hAnsi="Tahoma" w:cs="Tahoma"/>
          <w:sz w:val="28"/>
        </w:rPr>
        <w:t xml:space="preserve"> </w:t>
      </w:r>
      <w:r>
        <w:rPr>
          <w:rStyle w:val="a6"/>
          <w:rFonts w:ascii="Tahoma" w:hAnsi="Tahoma" w:cs="Tahoma"/>
          <w:sz w:val="28"/>
        </w:rPr>
        <w:t>και της Ελληνικής Αστυνομίας</w:t>
      </w:r>
    </w:p>
    <w:p w:rsidR="00314AA5" w:rsidRDefault="00E11460" w:rsidP="00860553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E11460">
        <w:rPr>
          <w:rStyle w:val="a6"/>
          <w:rFonts w:ascii="Tahoma" w:hAnsi="Tahoma" w:cs="Tahoma"/>
          <w:b w:val="0"/>
        </w:rPr>
        <w:t>Από το Αρχηγείο της Ελληνικής Αστυνομίας ανακοινώνεται ότι το τελευταίο χρονικό διάστημα διακινείται απατηλό ηλεκτρονικό μήνυμα (</w:t>
      </w:r>
      <w:proofErr w:type="spellStart"/>
      <w:r w:rsidRPr="00E11460">
        <w:rPr>
          <w:rStyle w:val="a6"/>
          <w:rFonts w:ascii="Tahoma" w:hAnsi="Tahoma" w:cs="Tahoma"/>
          <w:b w:val="0"/>
        </w:rPr>
        <w:t>phishing</w:t>
      </w:r>
      <w:proofErr w:type="spellEnd"/>
      <w:r w:rsidRPr="00E11460">
        <w:rPr>
          <w:rStyle w:val="a6"/>
          <w:rFonts w:ascii="Tahoma" w:hAnsi="Tahoma" w:cs="Tahoma"/>
          <w:b w:val="0"/>
        </w:rPr>
        <w:t xml:space="preserve"> </w:t>
      </w:r>
      <w:proofErr w:type="spellStart"/>
      <w:r w:rsidRPr="00E11460">
        <w:rPr>
          <w:rStyle w:val="a6"/>
          <w:rFonts w:ascii="Tahoma" w:hAnsi="Tahoma" w:cs="Tahoma"/>
          <w:b w:val="0"/>
        </w:rPr>
        <w:t>email</w:t>
      </w:r>
      <w:proofErr w:type="spellEnd"/>
      <w:r w:rsidRPr="00E11460">
        <w:rPr>
          <w:rStyle w:val="a6"/>
          <w:rFonts w:ascii="Tahoma" w:hAnsi="Tahoma" w:cs="Tahoma"/>
          <w:b w:val="0"/>
        </w:rPr>
        <w:t xml:space="preserve">), το οποίο επιχειρεί να παραπλανήσει τους πολίτες κάνοντας παράνομη χρήση της επωνυμίας της </w:t>
      </w:r>
      <w:r>
        <w:rPr>
          <w:rStyle w:val="a6"/>
          <w:rFonts w:ascii="Tahoma" w:hAnsi="Tahoma" w:cs="Tahoma"/>
          <w:b w:val="0"/>
        </w:rPr>
        <w:t xml:space="preserve"> Εθνικής Μονάδας </w:t>
      </w:r>
      <w:r>
        <w:rPr>
          <w:rStyle w:val="a6"/>
          <w:rFonts w:ascii="Tahoma" w:hAnsi="Tahoma" w:cs="Tahoma"/>
          <w:b w:val="0"/>
          <w:lang w:val="en-US"/>
        </w:rPr>
        <w:t>Europol</w:t>
      </w:r>
      <w:r w:rsidRPr="00E11460">
        <w:rPr>
          <w:rStyle w:val="a6"/>
          <w:rFonts w:ascii="Tahoma" w:hAnsi="Tahoma" w:cs="Tahoma"/>
          <w:b w:val="0"/>
        </w:rPr>
        <w:t xml:space="preserve"> </w:t>
      </w:r>
      <w:r>
        <w:rPr>
          <w:rStyle w:val="a6"/>
          <w:rFonts w:ascii="Tahoma" w:hAnsi="Tahoma" w:cs="Tahoma"/>
          <w:b w:val="0"/>
        </w:rPr>
        <w:t xml:space="preserve">και της </w:t>
      </w:r>
      <w:r w:rsidRPr="00E11460">
        <w:rPr>
          <w:rStyle w:val="a6"/>
          <w:rFonts w:ascii="Tahoma" w:hAnsi="Tahoma" w:cs="Tahoma"/>
          <w:b w:val="0"/>
        </w:rPr>
        <w:t>Ελληνικής Αστυνομίας</w:t>
      </w:r>
      <w:r>
        <w:rPr>
          <w:rStyle w:val="a6"/>
          <w:rFonts w:ascii="Tahoma" w:hAnsi="Tahoma" w:cs="Tahoma"/>
          <w:b w:val="0"/>
        </w:rPr>
        <w:t>.</w:t>
      </w:r>
    </w:p>
    <w:p w:rsidR="00E11460" w:rsidRDefault="00E11460" w:rsidP="00E11460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>
        <w:rPr>
          <w:rStyle w:val="a6"/>
          <w:rFonts w:ascii="Tahoma" w:hAnsi="Tahoma" w:cs="Tahoma"/>
          <w:b w:val="0"/>
        </w:rPr>
        <w:t>Ειδικότερα, το</w:t>
      </w:r>
      <w:r w:rsidRPr="00E11460">
        <w:rPr>
          <w:rStyle w:val="a6"/>
          <w:rFonts w:ascii="Tahoma" w:hAnsi="Tahoma" w:cs="Tahoma"/>
          <w:b w:val="0"/>
        </w:rPr>
        <w:t xml:space="preserve"> μήνυμα εμφανίζεται να έχει αποσταλεί από τη διεύθυνση ηλεκτρονικού ταχυδρομείου </w:t>
      </w:r>
      <w:proofErr w:type="spellStart"/>
      <w:r w:rsidRPr="00E11460">
        <w:rPr>
          <w:rStyle w:val="a6"/>
          <w:rFonts w:ascii="Tahoma" w:hAnsi="Tahoma" w:cs="Tahoma"/>
          <w:b w:val="0"/>
          <w:bCs w:val="0"/>
          <w:lang w:val="en-US"/>
        </w:rPr>
        <w:t>enugr</w:t>
      </w:r>
      <w:proofErr w:type="spellEnd"/>
      <w:r w:rsidRPr="00E11460">
        <w:rPr>
          <w:rStyle w:val="a6"/>
          <w:rFonts w:ascii="Tahoma" w:hAnsi="Tahoma" w:cs="Tahoma"/>
          <w:b w:val="0"/>
          <w:bCs w:val="0"/>
        </w:rPr>
        <w:t>@</w:t>
      </w:r>
      <w:proofErr w:type="spellStart"/>
      <w:r w:rsidRPr="00E11460">
        <w:rPr>
          <w:rStyle w:val="a6"/>
          <w:rFonts w:ascii="Tahoma" w:hAnsi="Tahoma" w:cs="Tahoma"/>
          <w:b w:val="0"/>
          <w:bCs w:val="0"/>
          <w:lang w:val="en-US"/>
        </w:rPr>
        <w:t>enu</w:t>
      </w:r>
      <w:proofErr w:type="spellEnd"/>
      <w:r w:rsidRPr="00E11460">
        <w:rPr>
          <w:rStyle w:val="a6"/>
          <w:rFonts w:ascii="Tahoma" w:hAnsi="Tahoma" w:cs="Tahoma"/>
          <w:b w:val="0"/>
          <w:bCs w:val="0"/>
        </w:rPr>
        <w:t>.</w:t>
      </w:r>
      <w:proofErr w:type="spellStart"/>
      <w:r w:rsidRPr="00E11460">
        <w:rPr>
          <w:rStyle w:val="a6"/>
          <w:rFonts w:ascii="Tahoma" w:hAnsi="Tahoma" w:cs="Tahoma"/>
          <w:b w:val="0"/>
          <w:bCs w:val="0"/>
          <w:lang w:val="en-US"/>
        </w:rPr>
        <w:t>gr</w:t>
      </w:r>
      <w:proofErr w:type="spellEnd"/>
      <w:r w:rsidRPr="00E11460">
        <w:rPr>
          <w:rStyle w:val="a6"/>
          <w:rFonts w:ascii="Tahoma" w:hAnsi="Tahoma" w:cs="Tahoma"/>
          <w:b w:val="0"/>
        </w:rPr>
        <w:t xml:space="preserve"> </w:t>
      </w:r>
      <w:r>
        <w:rPr>
          <w:rStyle w:val="a6"/>
          <w:rFonts w:ascii="Tahoma" w:hAnsi="Tahoma" w:cs="Tahoma"/>
          <w:b w:val="0"/>
        </w:rPr>
        <w:t>(</w:t>
      </w:r>
      <w:r>
        <w:rPr>
          <w:rStyle w:val="a6"/>
          <w:rFonts w:ascii="Tahoma" w:hAnsi="Tahoma" w:cs="Tahoma"/>
          <w:b w:val="0"/>
          <w:lang w:val="en-US"/>
        </w:rPr>
        <w:t>HELLENIC</w:t>
      </w:r>
      <w:r w:rsidRPr="00E11460">
        <w:rPr>
          <w:rStyle w:val="a6"/>
          <w:rFonts w:ascii="Tahoma" w:hAnsi="Tahoma" w:cs="Tahoma"/>
          <w:b w:val="0"/>
        </w:rPr>
        <w:t xml:space="preserve"> </w:t>
      </w:r>
      <w:r>
        <w:rPr>
          <w:rStyle w:val="a6"/>
          <w:rFonts w:ascii="Tahoma" w:hAnsi="Tahoma" w:cs="Tahoma"/>
          <w:b w:val="0"/>
          <w:lang w:val="en-US"/>
        </w:rPr>
        <w:t>EUROPOL</w:t>
      </w:r>
      <w:r w:rsidRPr="00E11460">
        <w:rPr>
          <w:rStyle w:val="a6"/>
          <w:rFonts w:ascii="Tahoma" w:hAnsi="Tahoma" w:cs="Tahoma"/>
          <w:b w:val="0"/>
        </w:rPr>
        <w:t xml:space="preserve"> </w:t>
      </w:r>
      <w:r>
        <w:rPr>
          <w:rStyle w:val="a6"/>
          <w:rFonts w:ascii="Tahoma" w:hAnsi="Tahoma" w:cs="Tahoma"/>
          <w:b w:val="0"/>
          <w:lang w:val="en-US"/>
        </w:rPr>
        <w:t>NATIONAL</w:t>
      </w:r>
      <w:r w:rsidRPr="00E11460">
        <w:rPr>
          <w:rStyle w:val="a6"/>
          <w:rFonts w:ascii="Tahoma" w:hAnsi="Tahoma" w:cs="Tahoma"/>
          <w:b w:val="0"/>
        </w:rPr>
        <w:t xml:space="preserve"> </w:t>
      </w:r>
      <w:r>
        <w:rPr>
          <w:rStyle w:val="a6"/>
          <w:rFonts w:ascii="Tahoma" w:hAnsi="Tahoma" w:cs="Tahoma"/>
          <w:b w:val="0"/>
          <w:lang w:val="en-US"/>
        </w:rPr>
        <w:t>UNIT</w:t>
      </w:r>
      <w:r w:rsidRPr="00E11460">
        <w:rPr>
          <w:rStyle w:val="a6"/>
          <w:rFonts w:ascii="Tahoma" w:hAnsi="Tahoma" w:cs="Tahoma"/>
          <w:b w:val="0"/>
        </w:rPr>
        <w:t>)</w:t>
      </w:r>
      <w:r>
        <w:rPr>
          <w:rStyle w:val="a6"/>
          <w:rFonts w:ascii="Tahoma" w:hAnsi="Tahoma" w:cs="Tahoma"/>
          <w:b w:val="0"/>
        </w:rPr>
        <w:t>, και φέρει ως θέμα «ΔΙΚΑΣΤΙΚΗ ΔΙΑΤΑΓΗ».</w:t>
      </w:r>
    </w:p>
    <w:p w:rsidR="00AB4FB6" w:rsidRDefault="00AB4FB6" w:rsidP="00AB4FB6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>
        <w:rPr>
          <w:rStyle w:val="a6"/>
          <w:rFonts w:ascii="Tahoma" w:hAnsi="Tahoma" w:cs="Tahoma"/>
          <w:b w:val="0"/>
        </w:rPr>
        <w:t>Ο</w:t>
      </w:r>
      <w:r w:rsidRPr="00AB4FB6">
        <w:rPr>
          <w:rStyle w:val="a6"/>
          <w:rFonts w:ascii="Tahoma" w:hAnsi="Tahoma" w:cs="Tahoma"/>
          <w:b w:val="0"/>
        </w:rPr>
        <w:t>ι δράστες χρησιμοποιώντας τα στοιχεία αυτά σε επιστολή δήθεν αρμόδιων ελεγκτικών αρχών, προσπαθούν να εξαπατήσουν πολίτες – χρήστες του διαδικτύου, με το πρόσχημα ότι ο αποδέκτης τους εμπλέκεται σε υπόθεση πορ</w:t>
      </w:r>
      <w:r>
        <w:rPr>
          <w:rStyle w:val="a6"/>
          <w:rFonts w:ascii="Tahoma" w:hAnsi="Tahoma" w:cs="Tahoma"/>
          <w:b w:val="0"/>
        </w:rPr>
        <w:t>νογραφίας</w:t>
      </w:r>
      <w:r w:rsidRPr="00AB4FB6">
        <w:rPr>
          <w:rStyle w:val="a6"/>
          <w:rFonts w:ascii="Tahoma" w:hAnsi="Tahoma" w:cs="Tahoma"/>
          <w:b w:val="0"/>
        </w:rPr>
        <w:t xml:space="preserve"> </w:t>
      </w:r>
      <w:r>
        <w:rPr>
          <w:rStyle w:val="a6"/>
          <w:rFonts w:ascii="Tahoma" w:hAnsi="Tahoma" w:cs="Tahoma"/>
          <w:b w:val="0"/>
        </w:rPr>
        <w:t>ανηλίκων και άλλων αδικημάτων.</w:t>
      </w:r>
    </w:p>
    <w:p w:rsidR="00E11460" w:rsidRDefault="00AB4FB6" w:rsidP="00AB4FB6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AB4FB6">
        <w:rPr>
          <w:rStyle w:val="a6"/>
          <w:rFonts w:ascii="Tahoma" w:hAnsi="Tahoma" w:cs="Tahoma"/>
          <w:b w:val="0"/>
        </w:rPr>
        <w:t xml:space="preserve">Μάλιστα, χρησιμοποιώντας λογότυπα της </w:t>
      </w:r>
      <w:r>
        <w:rPr>
          <w:rStyle w:val="a6"/>
          <w:rFonts w:ascii="Tahoma" w:hAnsi="Tahoma" w:cs="Tahoma"/>
          <w:b w:val="0"/>
        </w:rPr>
        <w:t>Ευρωπαϊκής Ένωσης και</w:t>
      </w:r>
      <w:r w:rsidRPr="00AB4FB6">
        <w:rPr>
          <w:rStyle w:val="a6"/>
          <w:rFonts w:ascii="Tahoma" w:hAnsi="Tahoma" w:cs="Tahoma"/>
          <w:b w:val="0"/>
        </w:rPr>
        <w:t xml:space="preserve"> </w:t>
      </w:r>
      <w:r>
        <w:rPr>
          <w:rStyle w:val="a6"/>
          <w:rFonts w:ascii="Tahoma" w:hAnsi="Tahoma" w:cs="Tahoma"/>
          <w:b w:val="0"/>
        </w:rPr>
        <w:t xml:space="preserve">της </w:t>
      </w:r>
      <w:r>
        <w:rPr>
          <w:rStyle w:val="a6"/>
          <w:rFonts w:ascii="Tahoma" w:hAnsi="Tahoma" w:cs="Tahoma"/>
          <w:b w:val="0"/>
          <w:lang w:val="en-US"/>
        </w:rPr>
        <w:t>EUROPOL</w:t>
      </w:r>
      <w:r>
        <w:rPr>
          <w:rStyle w:val="a6"/>
          <w:rFonts w:ascii="Tahoma" w:hAnsi="Tahoma" w:cs="Tahoma"/>
          <w:b w:val="0"/>
        </w:rPr>
        <w:t xml:space="preserve">, καθώς </w:t>
      </w:r>
      <w:r w:rsidRPr="00AB4FB6">
        <w:rPr>
          <w:rStyle w:val="a6"/>
          <w:rFonts w:ascii="Tahoma" w:hAnsi="Tahoma" w:cs="Tahoma"/>
          <w:b w:val="0"/>
        </w:rPr>
        <w:t xml:space="preserve">και </w:t>
      </w:r>
      <w:r>
        <w:rPr>
          <w:rStyle w:val="a6"/>
          <w:rFonts w:ascii="Tahoma" w:hAnsi="Tahoma" w:cs="Tahoma"/>
          <w:b w:val="0"/>
        </w:rPr>
        <w:t xml:space="preserve">ψευδή </w:t>
      </w:r>
      <w:r w:rsidRPr="00AB4FB6">
        <w:rPr>
          <w:rStyle w:val="a6"/>
          <w:rFonts w:ascii="Tahoma" w:hAnsi="Tahoma" w:cs="Tahoma"/>
          <w:b w:val="0"/>
        </w:rPr>
        <w:t xml:space="preserve">υπογραφή του </w:t>
      </w:r>
      <w:r>
        <w:rPr>
          <w:rStyle w:val="a6"/>
          <w:rFonts w:ascii="Tahoma" w:hAnsi="Tahoma" w:cs="Tahoma"/>
          <w:b w:val="0"/>
        </w:rPr>
        <w:t>δήθεν Γενικού Επιθεωρητή Αστυνομίας</w:t>
      </w:r>
      <w:r w:rsidRPr="00AB4FB6">
        <w:rPr>
          <w:rStyle w:val="a6"/>
          <w:rFonts w:ascii="Tahoma" w:hAnsi="Tahoma" w:cs="Tahoma"/>
          <w:b w:val="0"/>
        </w:rPr>
        <w:t>, επιχειρούν να προσδώσουν «αληθοφάνεια» στη σχετική επιστολή</w:t>
      </w:r>
      <w:r>
        <w:rPr>
          <w:rStyle w:val="a6"/>
          <w:rFonts w:ascii="Tahoma" w:hAnsi="Tahoma" w:cs="Tahoma"/>
          <w:b w:val="0"/>
        </w:rPr>
        <w:t>.</w:t>
      </w:r>
    </w:p>
    <w:p w:rsidR="00AB4FB6" w:rsidRPr="00AB4FB6" w:rsidRDefault="00AB4FB6" w:rsidP="00AB4FB6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AB4FB6">
        <w:rPr>
          <w:rStyle w:val="a6"/>
          <w:rFonts w:ascii="Tahoma" w:hAnsi="Tahoma" w:cs="Tahoma"/>
          <w:b w:val="0"/>
        </w:rPr>
        <w:t>Στο πλαίσιο αυτό ανακοινώνεται ότι, το παρακάτω κείμενο – μήνυμα που διακινείται μέσω ηλεκτρονικού ταχυδρομείου (</w:t>
      </w:r>
      <w:proofErr w:type="spellStart"/>
      <w:r w:rsidRPr="00AB4FB6">
        <w:rPr>
          <w:rStyle w:val="a6"/>
          <w:rFonts w:ascii="Tahoma" w:hAnsi="Tahoma" w:cs="Tahoma"/>
          <w:b w:val="0"/>
        </w:rPr>
        <w:t>email</w:t>
      </w:r>
      <w:proofErr w:type="spellEnd"/>
      <w:r w:rsidRPr="00AB4FB6">
        <w:rPr>
          <w:rStyle w:val="a6"/>
          <w:rFonts w:ascii="Tahoma" w:hAnsi="Tahoma" w:cs="Tahoma"/>
          <w:b w:val="0"/>
        </w:rPr>
        <w:t xml:space="preserve">), ως δήθεν επιστολή του </w:t>
      </w:r>
      <w:r>
        <w:rPr>
          <w:rStyle w:val="a6"/>
          <w:rFonts w:ascii="Tahoma" w:hAnsi="Tahoma" w:cs="Tahoma"/>
          <w:b w:val="0"/>
        </w:rPr>
        <w:t>«Γενικού Επιθεωρητή Αστυνομίας»</w:t>
      </w:r>
      <w:r w:rsidRPr="00AB4FB6">
        <w:rPr>
          <w:rStyle w:val="a6"/>
          <w:rFonts w:ascii="Tahoma" w:hAnsi="Tahoma" w:cs="Tahoma"/>
          <w:b w:val="0"/>
        </w:rPr>
        <w:t xml:space="preserve">, </w:t>
      </w:r>
      <w:r w:rsidRPr="00AB4FB6">
        <w:rPr>
          <w:rStyle w:val="a6"/>
          <w:rFonts w:ascii="Tahoma" w:hAnsi="Tahoma" w:cs="Tahoma"/>
        </w:rPr>
        <w:t>είναι καταφανώς ψευδεπίγραφο και απατηλό</w:t>
      </w:r>
      <w:r w:rsidRPr="00AB4FB6">
        <w:rPr>
          <w:rStyle w:val="a6"/>
          <w:rFonts w:ascii="Tahoma" w:hAnsi="Tahoma" w:cs="Tahoma"/>
          <w:b w:val="0"/>
        </w:rPr>
        <w:t xml:space="preserve"> και αποστέλλεται από δράστες που επιχειρούν προφανώς να εξαπατήσουν – παραπλανήσουν τους πολίτες και ακολούθως να αποκομίσ</w:t>
      </w:r>
      <w:r>
        <w:rPr>
          <w:rStyle w:val="a6"/>
          <w:rFonts w:ascii="Tahoma" w:hAnsi="Tahoma" w:cs="Tahoma"/>
          <w:b w:val="0"/>
        </w:rPr>
        <w:t>ουν παράνομο οικονομικό όφελος.</w:t>
      </w:r>
    </w:p>
    <w:p w:rsidR="00AB4FB6" w:rsidRDefault="00AB4FB6" w:rsidP="00AB4FB6">
      <w:pPr>
        <w:pStyle w:val="Web"/>
        <w:shd w:val="clear" w:color="auto" w:fill="FFFFFF"/>
        <w:jc w:val="both"/>
        <w:rPr>
          <w:rStyle w:val="a6"/>
          <w:rFonts w:ascii="Tahoma" w:hAnsi="Tahoma" w:cs="Tahoma"/>
        </w:rPr>
      </w:pPr>
      <w:r w:rsidRPr="00AB4FB6">
        <w:rPr>
          <w:rStyle w:val="a6"/>
          <w:rFonts w:ascii="Tahoma" w:hAnsi="Tahoma" w:cs="Tahoma"/>
        </w:rPr>
        <w:t>Παρακαλούνται οι πολίτες να μην ανταποκρίνονται και να διαγράφουν το συγκεκριμένο μήνυμα, καθώς και «να μην ανοίγουν» τα συνημμένα αρχεία για αποφυγή προσβολής από κακόβουλο λογισμικό.</w:t>
      </w:r>
    </w:p>
    <w:p w:rsidR="00AB4FB6" w:rsidRPr="00AB4FB6" w:rsidRDefault="00AB4FB6" w:rsidP="00DE3335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AB4FB6">
        <w:rPr>
          <w:rStyle w:val="a6"/>
          <w:rFonts w:ascii="Tahoma" w:hAnsi="Tahoma" w:cs="Tahoma"/>
          <w:b w:val="0"/>
        </w:rPr>
        <w:lastRenderedPageBreak/>
        <w:t>Υπενθυμίζεται ότι, περισσότερες συμβουλές για την αποφυγή εξαπάτησης πολιτών υπάρχουν αναρτημένες στην ιστοσελίδα της Ελληνικής Αστυνομίας (</w:t>
      </w:r>
      <w:hyperlink r:id="rId8" w:history="1">
        <w:r w:rsidRPr="00AB4FB6">
          <w:rPr>
            <w:rStyle w:val="-"/>
            <w:rFonts w:ascii="Tahoma" w:hAnsi="Tahoma" w:cs="Tahoma"/>
          </w:rPr>
          <w:t>www.astynomia.gr</w:t>
        </w:r>
      </w:hyperlink>
      <w:r w:rsidRPr="00AB4FB6">
        <w:rPr>
          <w:rStyle w:val="a6"/>
          <w:rFonts w:ascii="Tahoma" w:hAnsi="Tahoma" w:cs="Tahoma"/>
          <w:b w:val="0"/>
        </w:rPr>
        <w:t xml:space="preserve">), στην ενότητα «Οδηγός του πολίτη/Χρήσιμες συμβουλές», ενώ επιπλέον πληροφορίες και συμβουλές για περιστατικά ηλεκτρονικών απατών υπάρχουν στην ιστοσελίδα της Διεύθυνσης Δίωξης Ηλεκτρονικού Εγκλήματος </w:t>
      </w:r>
      <w:hyperlink r:id="rId9" w:history="1">
        <w:r w:rsidRPr="00AB4FB6">
          <w:rPr>
            <w:rStyle w:val="-"/>
            <w:rFonts w:ascii="Tahoma" w:hAnsi="Tahoma" w:cs="Tahoma"/>
          </w:rPr>
          <w:t>www.cyberalert.gr</w:t>
        </w:r>
      </w:hyperlink>
      <w:r w:rsidRPr="00AB4FB6">
        <w:rPr>
          <w:rStyle w:val="a6"/>
          <w:rFonts w:ascii="Tahoma" w:hAnsi="Tahoma" w:cs="Tahoma"/>
          <w:b w:val="0"/>
        </w:rPr>
        <w:t>.</w:t>
      </w:r>
    </w:p>
    <w:p w:rsidR="00AB4FB6" w:rsidRDefault="00AB4FB6" w:rsidP="00AB4FB6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AB4FB6">
        <w:rPr>
          <w:rStyle w:val="a6"/>
          <w:rFonts w:ascii="Tahoma" w:hAnsi="Tahoma" w:cs="Tahoma"/>
          <w:b w:val="0"/>
        </w:rPr>
        <w:t>Για την πληρέστερη ενημέρωση των πολιτών, παρατίθεται εικόνα της απατηλής επιστολή:</w:t>
      </w:r>
    </w:p>
    <w:p w:rsidR="00AB4FB6" w:rsidRPr="00AB4FB6" w:rsidRDefault="00AB4FB6" w:rsidP="00172030">
      <w:pPr>
        <w:pStyle w:val="Web"/>
        <w:shd w:val="clear" w:color="auto" w:fill="FFFFFF"/>
        <w:jc w:val="center"/>
        <w:rPr>
          <w:rStyle w:val="a6"/>
          <w:rFonts w:ascii="Tahoma" w:hAnsi="Tahoma" w:cs="Tahoma"/>
          <w:b w:val="0"/>
        </w:rPr>
      </w:pPr>
      <w:r>
        <w:rPr>
          <w:rFonts w:ascii="Tahoma" w:hAnsi="Tahoma" w:cs="Tahoma"/>
          <w:bCs/>
          <w:noProof/>
        </w:rPr>
        <w:drawing>
          <wp:inline distT="0" distB="0" distL="0" distR="0">
            <wp:extent cx="3371850" cy="4363691"/>
            <wp:effectExtent l="19050" t="0" r="0" b="0"/>
            <wp:docPr id="1" name="0 - Εικόνα" descr="22062026apati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62026apatil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2661" cy="436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FB6" w:rsidRPr="00AB4FB6" w:rsidRDefault="00AB4FB6" w:rsidP="00AB4FB6">
      <w:pPr>
        <w:pStyle w:val="Web"/>
        <w:shd w:val="clear" w:color="auto" w:fill="FFFFFF"/>
        <w:jc w:val="both"/>
        <w:rPr>
          <w:rStyle w:val="a6"/>
          <w:rFonts w:ascii="Tahoma" w:hAnsi="Tahoma" w:cs="Tahoma"/>
        </w:rPr>
      </w:pPr>
    </w:p>
    <w:sectPr w:rsidR="00AB4FB6" w:rsidRPr="00AB4FB6" w:rsidSect="00C21B88">
      <w:headerReference w:type="even" r:id="rId11"/>
      <w:headerReference w:type="default" r:id="rId12"/>
      <w:footerReference w:type="default" r:id="rId13"/>
      <w:pgSz w:w="11906" w:h="16838"/>
      <w:pgMar w:top="1440" w:right="1797" w:bottom="1418" w:left="179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460" w:rsidRDefault="00E11460" w:rsidP="00705796">
      <w:r>
        <w:separator/>
      </w:r>
    </w:p>
  </w:endnote>
  <w:endnote w:type="continuationSeparator" w:id="1">
    <w:p w:rsidR="00E11460" w:rsidRDefault="00E11460" w:rsidP="00705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3997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id w:val="295134528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E11460" w:rsidRPr="00C21B88" w:rsidRDefault="00E11460">
            <w:pPr>
              <w:pStyle w:val="a4"/>
              <w:jc w:val="right"/>
              <w:rPr>
                <w:sz w:val="20"/>
              </w:rPr>
            </w:pPr>
          </w:p>
          <w:tbl>
            <w:tblPr>
              <w:tblW w:w="8576" w:type="dxa"/>
              <w:tblBorders>
                <w:top w:val="single" w:sz="4" w:space="0" w:color="auto"/>
              </w:tblBorders>
              <w:tblLook w:val="04A0"/>
            </w:tblPr>
            <w:tblGrid>
              <w:gridCol w:w="4288"/>
              <w:gridCol w:w="4288"/>
            </w:tblGrid>
            <w:tr w:rsidR="00E11460" w:rsidRPr="004622B0" w:rsidTr="00C21B88">
              <w:trPr>
                <w:trHeight w:val="534"/>
              </w:trPr>
              <w:tc>
                <w:tcPr>
                  <w:tcW w:w="4288" w:type="dxa"/>
                </w:tcPr>
                <w:p w:rsidR="00E11460" w:rsidRDefault="00E11460" w:rsidP="00956620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E11460" w:rsidRPr="00257974" w:rsidRDefault="00E11460" w:rsidP="00956620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Web: www.hellenicpolice.gr</w:t>
                  </w:r>
                </w:p>
                <w:p w:rsidR="00E11460" w:rsidRPr="00257974" w:rsidRDefault="00E11460" w:rsidP="00956620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Facebook: www.facebook.com/hellenicpolice</w:t>
                  </w:r>
                </w:p>
                <w:p w:rsidR="00E11460" w:rsidRPr="00257974" w:rsidRDefault="00E11460" w:rsidP="00956620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Instagram:www.instagram.com/hellenicpolice_official</w:t>
                  </w:r>
                </w:p>
              </w:tc>
              <w:tc>
                <w:tcPr>
                  <w:tcW w:w="4288" w:type="dxa"/>
                </w:tcPr>
                <w:p w:rsidR="00E11460" w:rsidRPr="0003243B" w:rsidRDefault="00E11460" w:rsidP="00956620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  <w:p w:rsidR="00E11460" w:rsidRPr="00257974" w:rsidRDefault="00E11460" w:rsidP="00956620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X</w:t>
                  </w: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: www.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X</w:t>
                  </w: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.com/hellenicpolice</w:t>
                  </w:r>
                </w:p>
                <w:p w:rsidR="00E11460" w:rsidRPr="00C21B88" w:rsidRDefault="00E11460" w:rsidP="00956620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YouTube: www.youtube.com/ellinikiastynomia</w:t>
                  </w:r>
                </w:p>
                <w:p w:rsidR="00E11460" w:rsidRPr="00257974" w:rsidRDefault="00E11460" w:rsidP="00956620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 xml:space="preserve">Linkedin:www.linkedin.com/company/hellenic_police </w:t>
                  </w:r>
                </w:p>
                <w:p w:rsidR="00E11460" w:rsidRPr="00257974" w:rsidRDefault="00E11460" w:rsidP="00956620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E11460" w:rsidRPr="00C21B88" w:rsidRDefault="00E11460">
            <w:pPr>
              <w:pStyle w:val="a4"/>
              <w:jc w:val="right"/>
              <w:rPr>
                <w:sz w:val="22"/>
              </w:rPr>
            </w:pPr>
            <w:r w:rsidRPr="00C21B88">
              <w:rPr>
                <w:sz w:val="18"/>
              </w:rPr>
              <w:t xml:space="preserve">Σελίδα </w:t>
            </w:r>
            <w:r w:rsidR="00752CA8" w:rsidRPr="00C21B88">
              <w:rPr>
                <w:b/>
                <w:sz w:val="18"/>
              </w:rPr>
              <w:fldChar w:fldCharType="begin"/>
            </w:r>
            <w:r w:rsidRPr="00C21B88">
              <w:rPr>
                <w:b/>
                <w:sz w:val="18"/>
              </w:rPr>
              <w:instrText>PAGE</w:instrText>
            </w:r>
            <w:r w:rsidR="00752CA8" w:rsidRPr="00C21B88">
              <w:rPr>
                <w:b/>
                <w:sz w:val="18"/>
              </w:rPr>
              <w:fldChar w:fldCharType="separate"/>
            </w:r>
            <w:r w:rsidR="004622B0">
              <w:rPr>
                <w:b/>
                <w:noProof/>
                <w:sz w:val="18"/>
              </w:rPr>
              <w:t>2</w:t>
            </w:r>
            <w:r w:rsidR="00752CA8" w:rsidRPr="00C21B88">
              <w:rPr>
                <w:b/>
                <w:sz w:val="18"/>
              </w:rPr>
              <w:fldChar w:fldCharType="end"/>
            </w:r>
            <w:r w:rsidRPr="00C21B88">
              <w:rPr>
                <w:sz w:val="18"/>
              </w:rPr>
              <w:t xml:space="preserve"> από </w:t>
            </w:r>
            <w:r w:rsidR="00752CA8" w:rsidRPr="00C21B88">
              <w:rPr>
                <w:b/>
                <w:sz w:val="18"/>
              </w:rPr>
              <w:fldChar w:fldCharType="begin"/>
            </w:r>
            <w:r w:rsidRPr="00C21B88">
              <w:rPr>
                <w:b/>
                <w:sz w:val="18"/>
              </w:rPr>
              <w:instrText>NUMPAGES</w:instrText>
            </w:r>
            <w:r w:rsidR="00752CA8" w:rsidRPr="00C21B88">
              <w:rPr>
                <w:b/>
                <w:sz w:val="18"/>
              </w:rPr>
              <w:fldChar w:fldCharType="separate"/>
            </w:r>
            <w:r w:rsidR="004622B0">
              <w:rPr>
                <w:b/>
                <w:noProof/>
                <w:sz w:val="18"/>
              </w:rPr>
              <w:t>2</w:t>
            </w:r>
            <w:r w:rsidR="00752CA8" w:rsidRPr="00C21B88">
              <w:rPr>
                <w:b/>
                <w:sz w:val="18"/>
              </w:rPr>
              <w:fldChar w:fldCharType="end"/>
            </w:r>
          </w:p>
        </w:sdtContent>
      </w:sdt>
    </w:sdtContent>
  </w:sdt>
  <w:p w:rsidR="00E11460" w:rsidRPr="00257974" w:rsidRDefault="00E114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460" w:rsidRDefault="00E11460" w:rsidP="00705796">
      <w:r>
        <w:separator/>
      </w:r>
    </w:p>
  </w:footnote>
  <w:footnote w:type="continuationSeparator" w:id="1">
    <w:p w:rsidR="00E11460" w:rsidRDefault="00E11460" w:rsidP="00705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460" w:rsidRDefault="00E11460">
    <w:pPr>
      <w:pStyle w:val="a3"/>
    </w:pPr>
    <w:r>
      <w:rPr>
        <w:noProof/>
      </w:rPr>
      <w:drawing>
        <wp:inline distT="0" distB="0" distL="0" distR="0">
          <wp:extent cx="5269230" cy="1355090"/>
          <wp:effectExtent l="0" t="0" r="0" b="0"/>
          <wp:docPr id="3" name="Εικόνα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9230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269230" cy="1355090"/>
          <wp:effectExtent l="0" t="0" r="0" b="0"/>
          <wp:docPr id="4" name="Εικόνα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9230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460" w:rsidRDefault="00E11460" w:rsidP="00705796">
    <w:pPr>
      <w:pStyle w:val="a3"/>
      <w:ind w:left="-1560"/>
      <w:jc w:val="center"/>
    </w:pPr>
    <w:r>
      <w:rPr>
        <w:noProof/>
      </w:rPr>
      <w:drawing>
        <wp:inline distT="0" distB="0" distL="0" distR="0">
          <wp:extent cx="7224588" cy="1857429"/>
          <wp:effectExtent l="19050" t="0" r="0" b="0"/>
          <wp:docPr id="5" name="1 - Εικόνα" descr="ΑΕΑ_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ΑΕΑ_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2531" cy="1862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3351"/>
    <w:multiLevelType w:val="hybridMultilevel"/>
    <w:tmpl w:val="B210AC8E"/>
    <w:lvl w:ilvl="0" w:tplc="60E000DC">
      <w:start w:val="1"/>
      <w:numFmt w:val="lowerRoman"/>
      <w:lvlText w:val="%1)"/>
      <w:lvlJc w:val="left"/>
      <w:pPr>
        <w:ind w:left="90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E712DFA"/>
    <w:multiLevelType w:val="multilevel"/>
    <w:tmpl w:val="35B4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61E09"/>
    <w:multiLevelType w:val="hybridMultilevel"/>
    <w:tmpl w:val="FC5885C4"/>
    <w:lvl w:ilvl="0" w:tplc="F62219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551B5"/>
    <w:multiLevelType w:val="hybridMultilevel"/>
    <w:tmpl w:val="FE98A190"/>
    <w:lvl w:ilvl="0" w:tplc="235850AA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491D46"/>
    <w:multiLevelType w:val="hybridMultilevel"/>
    <w:tmpl w:val="9094E9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840EF"/>
    <w:multiLevelType w:val="hybridMultilevel"/>
    <w:tmpl w:val="9918C9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C3DBE"/>
    <w:multiLevelType w:val="hybridMultilevel"/>
    <w:tmpl w:val="05D29CB8"/>
    <w:lvl w:ilvl="0" w:tplc="4A4E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644DE"/>
    <w:multiLevelType w:val="hybridMultilevel"/>
    <w:tmpl w:val="555037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22009"/>
    <w:multiLevelType w:val="hybridMultilevel"/>
    <w:tmpl w:val="804A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84B55"/>
    <w:multiLevelType w:val="hybridMultilevel"/>
    <w:tmpl w:val="996653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D12889"/>
    <w:multiLevelType w:val="hybridMultilevel"/>
    <w:tmpl w:val="7E7CEDF0"/>
    <w:lvl w:ilvl="0" w:tplc="D64EF6FC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7701B7"/>
    <w:multiLevelType w:val="hybridMultilevel"/>
    <w:tmpl w:val="0E58A27E"/>
    <w:lvl w:ilvl="0" w:tplc="B04A8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344FD"/>
    <w:multiLevelType w:val="hybridMultilevel"/>
    <w:tmpl w:val="E46E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2E584C"/>
    <w:multiLevelType w:val="hybridMultilevel"/>
    <w:tmpl w:val="9154D8DE"/>
    <w:lvl w:ilvl="0" w:tplc="558413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E27F6"/>
    <w:multiLevelType w:val="multilevel"/>
    <w:tmpl w:val="6224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7C63A3"/>
    <w:multiLevelType w:val="hybridMultilevel"/>
    <w:tmpl w:val="49DE3CF6"/>
    <w:lvl w:ilvl="0" w:tplc="0408000F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0377D"/>
    <w:multiLevelType w:val="hybridMultilevel"/>
    <w:tmpl w:val="05642522"/>
    <w:lvl w:ilvl="0" w:tplc="8F02C91C">
      <w:numFmt w:val="bullet"/>
      <w:lvlText w:val="•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8810EF4"/>
    <w:multiLevelType w:val="hybridMultilevel"/>
    <w:tmpl w:val="CE16982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8C26074"/>
    <w:multiLevelType w:val="hybridMultilevel"/>
    <w:tmpl w:val="F9B0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491074"/>
    <w:multiLevelType w:val="hybridMultilevel"/>
    <w:tmpl w:val="D2C08F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1D62B40"/>
    <w:multiLevelType w:val="hybridMultilevel"/>
    <w:tmpl w:val="06368E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55BE1"/>
    <w:multiLevelType w:val="hybridMultilevel"/>
    <w:tmpl w:val="B4BE7E24"/>
    <w:lvl w:ilvl="0" w:tplc="8F02C91C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EC580C"/>
    <w:multiLevelType w:val="hybridMultilevel"/>
    <w:tmpl w:val="397EF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C32ACD"/>
    <w:multiLevelType w:val="hybridMultilevel"/>
    <w:tmpl w:val="909AF5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4F1A86"/>
    <w:multiLevelType w:val="hybridMultilevel"/>
    <w:tmpl w:val="8AA432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566F9"/>
    <w:multiLevelType w:val="hybridMultilevel"/>
    <w:tmpl w:val="45ECE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3"/>
  </w:num>
  <w:num w:numId="5">
    <w:abstractNumId w:val="0"/>
  </w:num>
  <w:num w:numId="6">
    <w:abstractNumId w:val="6"/>
  </w:num>
  <w:num w:numId="7">
    <w:abstractNumId w:val="15"/>
  </w:num>
  <w:num w:numId="8">
    <w:abstractNumId w:val="23"/>
  </w:num>
  <w:num w:numId="9">
    <w:abstractNumId w:val="11"/>
  </w:num>
  <w:num w:numId="10">
    <w:abstractNumId w:val="17"/>
  </w:num>
  <w:num w:numId="11">
    <w:abstractNumId w:val="2"/>
  </w:num>
  <w:num w:numId="12">
    <w:abstractNumId w:val="20"/>
  </w:num>
  <w:num w:numId="13">
    <w:abstractNumId w:val="5"/>
  </w:num>
  <w:num w:numId="14">
    <w:abstractNumId w:val="10"/>
  </w:num>
  <w:num w:numId="15">
    <w:abstractNumId w:val="14"/>
  </w:num>
  <w:num w:numId="16">
    <w:abstractNumId w:val="8"/>
  </w:num>
  <w:num w:numId="17">
    <w:abstractNumId w:val="18"/>
  </w:num>
  <w:num w:numId="18">
    <w:abstractNumId w:val="24"/>
  </w:num>
  <w:num w:numId="19">
    <w:abstractNumId w:val="22"/>
  </w:num>
  <w:num w:numId="20">
    <w:abstractNumId w:val="21"/>
  </w:num>
  <w:num w:numId="21">
    <w:abstractNumId w:val="16"/>
  </w:num>
  <w:num w:numId="22">
    <w:abstractNumId w:val="1"/>
  </w:num>
  <w:num w:numId="23">
    <w:abstractNumId w:val="25"/>
  </w:num>
  <w:num w:numId="24">
    <w:abstractNumId w:val="7"/>
  </w:num>
  <w:num w:numId="25">
    <w:abstractNumId w:val="9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705796"/>
    <w:rsid w:val="000267AC"/>
    <w:rsid w:val="0003041B"/>
    <w:rsid w:val="00030CE3"/>
    <w:rsid w:val="0003243B"/>
    <w:rsid w:val="00034DE5"/>
    <w:rsid w:val="0004335E"/>
    <w:rsid w:val="00046AFF"/>
    <w:rsid w:val="00046D91"/>
    <w:rsid w:val="0004735A"/>
    <w:rsid w:val="0006750D"/>
    <w:rsid w:val="00077538"/>
    <w:rsid w:val="000830CA"/>
    <w:rsid w:val="000A01F7"/>
    <w:rsid w:val="000D4593"/>
    <w:rsid w:val="000D760F"/>
    <w:rsid w:val="000D7AD0"/>
    <w:rsid w:val="000E6A9C"/>
    <w:rsid w:val="001032D7"/>
    <w:rsid w:val="0010345E"/>
    <w:rsid w:val="00114E7B"/>
    <w:rsid w:val="00125990"/>
    <w:rsid w:val="001259A6"/>
    <w:rsid w:val="001302E0"/>
    <w:rsid w:val="00133151"/>
    <w:rsid w:val="00142FB9"/>
    <w:rsid w:val="001450F9"/>
    <w:rsid w:val="0015458D"/>
    <w:rsid w:val="00172030"/>
    <w:rsid w:val="00172D30"/>
    <w:rsid w:val="00194525"/>
    <w:rsid w:val="00195B2B"/>
    <w:rsid w:val="00197618"/>
    <w:rsid w:val="001A492D"/>
    <w:rsid w:val="001E00E6"/>
    <w:rsid w:val="001E11B7"/>
    <w:rsid w:val="001E5100"/>
    <w:rsid w:val="001F19CC"/>
    <w:rsid w:val="001F2BF9"/>
    <w:rsid w:val="00200C50"/>
    <w:rsid w:val="0020534A"/>
    <w:rsid w:val="00212AE1"/>
    <w:rsid w:val="00221434"/>
    <w:rsid w:val="00222030"/>
    <w:rsid w:val="00222291"/>
    <w:rsid w:val="00240F87"/>
    <w:rsid w:val="002468F1"/>
    <w:rsid w:val="00246C92"/>
    <w:rsid w:val="00257974"/>
    <w:rsid w:val="002817AC"/>
    <w:rsid w:val="002A7EA5"/>
    <w:rsid w:val="002B19CE"/>
    <w:rsid w:val="002C35F8"/>
    <w:rsid w:val="002C3F49"/>
    <w:rsid w:val="002C5893"/>
    <w:rsid w:val="002C6CF3"/>
    <w:rsid w:val="002E1489"/>
    <w:rsid w:val="002E5B29"/>
    <w:rsid w:val="002E60B7"/>
    <w:rsid w:val="00301AA3"/>
    <w:rsid w:val="0031396A"/>
    <w:rsid w:val="00314AA5"/>
    <w:rsid w:val="00315E8B"/>
    <w:rsid w:val="00330EAD"/>
    <w:rsid w:val="00336E05"/>
    <w:rsid w:val="00351759"/>
    <w:rsid w:val="003625E6"/>
    <w:rsid w:val="00363766"/>
    <w:rsid w:val="003A7F1B"/>
    <w:rsid w:val="003B0ED4"/>
    <w:rsid w:val="003C217C"/>
    <w:rsid w:val="003E5D52"/>
    <w:rsid w:val="003E76C4"/>
    <w:rsid w:val="003F5FD8"/>
    <w:rsid w:val="003F7369"/>
    <w:rsid w:val="00405224"/>
    <w:rsid w:val="00407675"/>
    <w:rsid w:val="004132EB"/>
    <w:rsid w:val="004361A0"/>
    <w:rsid w:val="004469B6"/>
    <w:rsid w:val="004622B0"/>
    <w:rsid w:val="004635E3"/>
    <w:rsid w:val="00467902"/>
    <w:rsid w:val="00495F08"/>
    <w:rsid w:val="0049630B"/>
    <w:rsid w:val="00496A33"/>
    <w:rsid w:val="004A1DE3"/>
    <w:rsid w:val="004B32E0"/>
    <w:rsid w:val="004B4FBA"/>
    <w:rsid w:val="004B5F0B"/>
    <w:rsid w:val="004B7558"/>
    <w:rsid w:val="004C003E"/>
    <w:rsid w:val="004C7E11"/>
    <w:rsid w:val="004D0EEB"/>
    <w:rsid w:val="004D2429"/>
    <w:rsid w:val="004D7B2A"/>
    <w:rsid w:val="004E1452"/>
    <w:rsid w:val="004E3EA7"/>
    <w:rsid w:val="004E6CFB"/>
    <w:rsid w:val="004E7056"/>
    <w:rsid w:val="004F2B2C"/>
    <w:rsid w:val="004F3677"/>
    <w:rsid w:val="004F4CB8"/>
    <w:rsid w:val="004F5DDC"/>
    <w:rsid w:val="0050201F"/>
    <w:rsid w:val="00505C0E"/>
    <w:rsid w:val="00506E84"/>
    <w:rsid w:val="00510B42"/>
    <w:rsid w:val="0051577D"/>
    <w:rsid w:val="00540BE7"/>
    <w:rsid w:val="00543230"/>
    <w:rsid w:val="00560458"/>
    <w:rsid w:val="005660D6"/>
    <w:rsid w:val="00583EAF"/>
    <w:rsid w:val="00584D29"/>
    <w:rsid w:val="005901B4"/>
    <w:rsid w:val="00596D7A"/>
    <w:rsid w:val="005A449A"/>
    <w:rsid w:val="005B088F"/>
    <w:rsid w:val="005B273E"/>
    <w:rsid w:val="005B76C9"/>
    <w:rsid w:val="005B7A96"/>
    <w:rsid w:val="005C5EDE"/>
    <w:rsid w:val="005F5F5B"/>
    <w:rsid w:val="005F6490"/>
    <w:rsid w:val="00615362"/>
    <w:rsid w:val="00624114"/>
    <w:rsid w:val="00627745"/>
    <w:rsid w:val="006331A0"/>
    <w:rsid w:val="00643208"/>
    <w:rsid w:val="00663A3A"/>
    <w:rsid w:val="00667AF3"/>
    <w:rsid w:val="00675843"/>
    <w:rsid w:val="00680719"/>
    <w:rsid w:val="00682144"/>
    <w:rsid w:val="00687C0B"/>
    <w:rsid w:val="00693B21"/>
    <w:rsid w:val="006A3C9D"/>
    <w:rsid w:val="006A5069"/>
    <w:rsid w:val="006C2616"/>
    <w:rsid w:val="006C7668"/>
    <w:rsid w:val="006D5CB4"/>
    <w:rsid w:val="006E1B54"/>
    <w:rsid w:val="006E45D4"/>
    <w:rsid w:val="006F29B5"/>
    <w:rsid w:val="00705796"/>
    <w:rsid w:val="00711E72"/>
    <w:rsid w:val="00722704"/>
    <w:rsid w:val="00741323"/>
    <w:rsid w:val="00745FCF"/>
    <w:rsid w:val="00752CA8"/>
    <w:rsid w:val="007564E1"/>
    <w:rsid w:val="007713C9"/>
    <w:rsid w:val="00774113"/>
    <w:rsid w:val="00775C74"/>
    <w:rsid w:val="007777F0"/>
    <w:rsid w:val="00783D4B"/>
    <w:rsid w:val="00786836"/>
    <w:rsid w:val="0079070A"/>
    <w:rsid w:val="007A3466"/>
    <w:rsid w:val="007A4614"/>
    <w:rsid w:val="007B2386"/>
    <w:rsid w:val="007C5694"/>
    <w:rsid w:val="007D1F3E"/>
    <w:rsid w:val="007E130C"/>
    <w:rsid w:val="007F0C4E"/>
    <w:rsid w:val="007F478C"/>
    <w:rsid w:val="007F6499"/>
    <w:rsid w:val="0083287A"/>
    <w:rsid w:val="008454E2"/>
    <w:rsid w:val="00846D5E"/>
    <w:rsid w:val="00847C78"/>
    <w:rsid w:val="00850A44"/>
    <w:rsid w:val="008562F5"/>
    <w:rsid w:val="00860553"/>
    <w:rsid w:val="008647D5"/>
    <w:rsid w:val="00870F5C"/>
    <w:rsid w:val="00871EA3"/>
    <w:rsid w:val="00887F8D"/>
    <w:rsid w:val="008916AC"/>
    <w:rsid w:val="008949BB"/>
    <w:rsid w:val="0089567E"/>
    <w:rsid w:val="008C1A18"/>
    <w:rsid w:val="008D2A91"/>
    <w:rsid w:val="008D518F"/>
    <w:rsid w:val="008D5C7F"/>
    <w:rsid w:val="008E12AB"/>
    <w:rsid w:val="008E36C4"/>
    <w:rsid w:val="008E6F32"/>
    <w:rsid w:val="008E7E2E"/>
    <w:rsid w:val="008F35F0"/>
    <w:rsid w:val="00910FD6"/>
    <w:rsid w:val="00913F29"/>
    <w:rsid w:val="009230DE"/>
    <w:rsid w:val="009327D9"/>
    <w:rsid w:val="00943D12"/>
    <w:rsid w:val="00956620"/>
    <w:rsid w:val="00971D9D"/>
    <w:rsid w:val="00973AE6"/>
    <w:rsid w:val="009871A7"/>
    <w:rsid w:val="009904B2"/>
    <w:rsid w:val="0099072D"/>
    <w:rsid w:val="00991DB0"/>
    <w:rsid w:val="00993427"/>
    <w:rsid w:val="009D41BF"/>
    <w:rsid w:val="009D420C"/>
    <w:rsid w:val="009D7B45"/>
    <w:rsid w:val="009F573A"/>
    <w:rsid w:val="009F6C44"/>
    <w:rsid w:val="00A017D4"/>
    <w:rsid w:val="00A02308"/>
    <w:rsid w:val="00A03619"/>
    <w:rsid w:val="00A06ED0"/>
    <w:rsid w:val="00A226A1"/>
    <w:rsid w:val="00A23177"/>
    <w:rsid w:val="00A24E1D"/>
    <w:rsid w:val="00A307EE"/>
    <w:rsid w:val="00A66744"/>
    <w:rsid w:val="00A67A74"/>
    <w:rsid w:val="00A77DAB"/>
    <w:rsid w:val="00AA0E06"/>
    <w:rsid w:val="00AA4E64"/>
    <w:rsid w:val="00AB4FB6"/>
    <w:rsid w:val="00AD2A41"/>
    <w:rsid w:val="00AD52D2"/>
    <w:rsid w:val="00AD761B"/>
    <w:rsid w:val="00AE0073"/>
    <w:rsid w:val="00AE23AA"/>
    <w:rsid w:val="00AE313C"/>
    <w:rsid w:val="00AE6823"/>
    <w:rsid w:val="00B032DE"/>
    <w:rsid w:val="00B13619"/>
    <w:rsid w:val="00B158B1"/>
    <w:rsid w:val="00B179F2"/>
    <w:rsid w:val="00B33681"/>
    <w:rsid w:val="00B351C4"/>
    <w:rsid w:val="00B46A86"/>
    <w:rsid w:val="00B61E5D"/>
    <w:rsid w:val="00B6402B"/>
    <w:rsid w:val="00B65FF3"/>
    <w:rsid w:val="00B70AFB"/>
    <w:rsid w:val="00B756AC"/>
    <w:rsid w:val="00B900AF"/>
    <w:rsid w:val="00B90950"/>
    <w:rsid w:val="00BA5026"/>
    <w:rsid w:val="00BB5A22"/>
    <w:rsid w:val="00BF0524"/>
    <w:rsid w:val="00BF59E1"/>
    <w:rsid w:val="00BF6A5D"/>
    <w:rsid w:val="00C047EE"/>
    <w:rsid w:val="00C21B88"/>
    <w:rsid w:val="00C22573"/>
    <w:rsid w:val="00C45FDB"/>
    <w:rsid w:val="00C614F9"/>
    <w:rsid w:val="00C632DA"/>
    <w:rsid w:val="00C65CBB"/>
    <w:rsid w:val="00C737CB"/>
    <w:rsid w:val="00C758B2"/>
    <w:rsid w:val="00C82525"/>
    <w:rsid w:val="00C826DE"/>
    <w:rsid w:val="00C85906"/>
    <w:rsid w:val="00C94CB0"/>
    <w:rsid w:val="00C97C19"/>
    <w:rsid w:val="00CA2162"/>
    <w:rsid w:val="00CB1397"/>
    <w:rsid w:val="00CB56BF"/>
    <w:rsid w:val="00CD09B6"/>
    <w:rsid w:val="00CD295B"/>
    <w:rsid w:val="00CF20F3"/>
    <w:rsid w:val="00D01147"/>
    <w:rsid w:val="00D0544D"/>
    <w:rsid w:val="00D1183B"/>
    <w:rsid w:val="00D168A9"/>
    <w:rsid w:val="00D45E90"/>
    <w:rsid w:val="00D6624C"/>
    <w:rsid w:val="00D80E9D"/>
    <w:rsid w:val="00D83673"/>
    <w:rsid w:val="00D9704B"/>
    <w:rsid w:val="00DA6FA8"/>
    <w:rsid w:val="00DA7FB8"/>
    <w:rsid w:val="00DB0F9E"/>
    <w:rsid w:val="00DB5332"/>
    <w:rsid w:val="00DC13AD"/>
    <w:rsid w:val="00DC4521"/>
    <w:rsid w:val="00DE3335"/>
    <w:rsid w:val="00DE3958"/>
    <w:rsid w:val="00DE5711"/>
    <w:rsid w:val="00DE5C75"/>
    <w:rsid w:val="00DF1C04"/>
    <w:rsid w:val="00DF4C22"/>
    <w:rsid w:val="00DF5145"/>
    <w:rsid w:val="00E031DD"/>
    <w:rsid w:val="00E11460"/>
    <w:rsid w:val="00E23817"/>
    <w:rsid w:val="00E3678D"/>
    <w:rsid w:val="00E51661"/>
    <w:rsid w:val="00E60515"/>
    <w:rsid w:val="00E651EC"/>
    <w:rsid w:val="00E65DD6"/>
    <w:rsid w:val="00E66388"/>
    <w:rsid w:val="00E77609"/>
    <w:rsid w:val="00E87FE4"/>
    <w:rsid w:val="00E96384"/>
    <w:rsid w:val="00E96580"/>
    <w:rsid w:val="00EA555D"/>
    <w:rsid w:val="00EB0818"/>
    <w:rsid w:val="00ED0A21"/>
    <w:rsid w:val="00EE08D0"/>
    <w:rsid w:val="00EF1692"/>
    <w:rsid w:val="00F149D6"/>
    <w:rsid w:val="00F223CA"/>
    <w:rsid w:val="00F32639"/>
    <w:rsid w:val="00F72158"/>
    <w:rsid w:val="00F76C12"/>
    <w:rsid w:val="00F80CF6"/>
    <w:rsid w:val="00F83916"/>
    <w:rsid w:val="00F84337"/>
    <w:rsid w:val="00F8608E"/>
    <w:rsid w:val="00F860AF"/>
    <w:rsid w:val="00F9145F"/>
    <w:rsid w:val="00F96999"/>
    <w:rsid w:val="00FA3CDF"/>
    <w:rsid w:val="00FB2335"/>
    <w:rsid w:val="00FB3444"/>
    <w:rsid w:val="00FE4439"/>
    <w:rsid w:val="00FF06BC"/>
    <w:rsid w:val="00FF1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heading 2"/>
    <w:basedOn w:val="a"/>
    <w:link w:val="2Char"/>
    <w:uiPriority w:val="9"/>
    <w:qFormat/>
    <w:rsid w:val="00A226A1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3">
    <w:name w:val="heading 3"/>
    <w:basedOn w:val="a"/>
    <w:link w:val="3Char"/>
    <w:uiPriority w:val="9"/>
    <w:qFormat/>
    <w:rsid w:val="00A226A1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57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705796"/>
  </w:style>
  <w:style w:type="paragraph" w:styleId="a4">
    <w:name w:val="footer"/>
    <w:basedOn w:val="a"/>
    <w:link w:val="Char0"/>
    <w:uiPriority w:val="99"/>
    <w:unhideWhenUsed/>
    <w:rsid w:val="007057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05796"/>
  </w:style>
  <w:style w:type="paragraph" w:styleId="a5">
    <w:name w:val="Balloon Text"/>
    <w:basedOn w:val="a"/>
    <w:link w:val="Char1"/>
    <w:uiPriority w:val="99"/>
    <w:semiHidden/>
    <w:unhideWhenUsed/>
    <w:rsid w:val="0070579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0579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257974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57974"/>
    <w:rPr>
      <w:b/>
      <w:bCs/>
    </w:rPr>
  </w:style>
  <w:style w:type="character" w:styleId="-">
    <w:name w:val="Hyperlink"/>
    <w:uiPriority w:val="99"/>
    <w:unhideWhenUsed/>
    <w:rsid w:val="00257974"/>
    <w:rPr>
      <w:color w:val="0000FF"/>
      <w:u w:val="single"/>
    </w:rPr>
  </w:style>
  <w:style w:type="character" w:styleId="a7">
    <w:name w:val="Emphasis"/>
    <w:qFormat/>
    <w:rsid w:val="00257974"/>
    <w:rPr>
      <w:i/>
      <w:iCs/>
    </w:rPr>
  </w:style>
  <w:style w:type="paragraph" w:styleId="a8">
    <w:name w:val="List Paragraph"/>
    <w:basedOn w:val="a"/>
    <w:uiPriority w:val="34"/>
    <w:qFormat/>
    <w:rsid w:val="00540B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aliases w:val="Σώμα κείμενου"/>
    <w:basedOn w:val="a"/>
    <w:link w:val="Char2"/>
    <w:uiPriority w:val="99"/>
    <w:rsid w:val="0031396A"/>
    <w:pPr>
      <w:jc w:val="both"/>
    </w:pPr>
    <w:rPr>
      <w:rFonts w:ascii="Bookman Old Style" w:hAnsi="Bookman Old Style"/>
      <w:lang w:eastAsia="en-US"/>
    </w:rPr>
  </w:style>
  <w:style w:type="character" w:customStyle="1" w:styleId="Char2">
    <w:name w:val="Σώμα κειμένου Char"/>
    <w:aliases w:val="Σώμα κείμενου Char"/>
    <w:basedOn w:val="a0"/>
    <w:link w:val="a9"/>
    <w:uiPriority w:val="99"/>
    <w:rsid w:val="0031396A"/>
    <w:rPr>
      <w:rFonts w:ascii="Bookman Old Style" w:eastAsia="Times New Roman" w:hAnsi="Bookman Old Style" w:cs="Times New Roman"/>
      <w:sz w:val="24"/>
      <w:szCs w:val="24"/>
    </w:rPr>
  </w:style>
  <w:style w:type="paragraph" w:styleId="2">
    <w:name w:val="List Bullet 2"/>
    <w:basedOn w:val="a"/>
    <w:autoRedefine/>
    <w:rsid w:val="0031396A"/>
    <w:pPr>
      <w:numPr>
        <w:numId w:val="7"/>
      </w:numPr>
    </w:pPr>
    <w:rPr>
      <w:sz w:val="28"/>
      <w:szCs w:val="20"/>
      <w:lang w:val="en-GB"/>
    </w:rPr>
  </w:style>
  <w:style w:type="paragraph" w:styleId="aa">
    <w:name w:val="footnote text"/>
    <w:basedOn w:val="a"/>
    <w:link w:val="Char3"/>
    <w:uiPriority w:val="99"/>
    <w:semiHidden/>
    <w:unhideWhenUsed/>
    <w:rsid w:val="009D41BF"/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uiPriority w:val="99"/>
    <w:semiHidden/>
    <w:rsid w:val="009D41B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b">
    <w:name w:val="footnote reference"/>
    <w:basedOn w:val="a0"/>
    <w:uiPriority w:val="99"/>
    <w:semiHidden/>
    <w:unhideWhenUsed/>
    <w:rsid w:val="009D41BF"/>
    <w:rPr>
      <w:vertAlign w:val="superscript"/>
    </w:rPr>
  </w:style>
  <w:style w:type="character" w:customStyle="1" w:styleId="2Char">
    <w:name w:val="Επικεφαλίδα 2 Char"/>
    <w:basedOn w:val="a0"/>
    <w:link w:val="20"/>
    <w:uiPriority w:val="9"/>
    <w:rsid w:val="00A226A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A226A1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astynomia.g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www.cyberalert.g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AE5BC-2E66-4965-844D-8D739BA6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officer</cp:lastModifiedBy>
  <cp:revision>6</cp:revision>
  <cp:lastPrinted>2026-06-18T13:27:00Z</cp:lastPrinted>
  <dcterms:created xsi:type="dcterms:W3CDTF">2026-06-21T13:36:00Z</dcterms:created>
  <dcterms:modified xsi:type="dcterms:W3CDTF">2026-06-22T12:26:00Z</dcterms:modified>
</cp:coreProperties>
</file>