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4A05" w14:textId="77777777" w:rsidR="00290084" w:rsidRDefault="00290084" w:rsidP="00116E60">
      <w:pPr>
        <w:spacing w:after="0"/>
        <w:rPr>
          <w:rFonts w:ascii="Times New Roman" w:eastAsia="Times New Roman" w:hAnsi="Times New Roman" w:cs="Times New Roman"/>
          <w:b/>
          <w:bCs/>
          <w:sz w:val="24"/>
          <w:szCs w:val="24"/>
        </w:rPr>
      </w:pPr>
      <w:r w:rsidRPr="00F04A28">
        <w:rPr>
          <w:rFonts w:ascii="Tahoma" w:hAnsi="Tahoma" w:cs="inherit"/>
          <w:noProof/>
        </w:rPr>
        <w:drawing>
          <wp:inline distT="0" distB="0" distL="0" distR="0" wp14:anchorId="38DF8D7F" wp14:editId="73440B8A">
            <wp:extent cx="1543050" cy="90487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19196495" w14:textId="77777777" w:rsidR="00290084" w:rsidRDefault="00116E60" w:rsidP="00116E60">
      <w:pPr>
        <w:spacing w:after="0"/>
        <w:rPr>
          <w:rFonts w:ascii="Tahoma" w:hAnsi="Tahoma" w:cs="inherit"/>
        </w:rPr>
      </w:pPr>
      <w:hyperlink r:id="rId6" w:history="1">
        <w:r w:rsidR="00290084" w:rsidRPr="003361C3">
          <w:rPr>
            <w:rStyle w:val="-"/>
            <w:sz w:val="20"/>
            <w:szCs w:val="20"/>
            <w:lang w:eastAsia="en-GB"/>
          </w:rPr>
          <w:t>https://lsionionnison.com/</w:t>
        </w:r>
      </w:hyperlink>
    </w:p>
    <w:p w14:paraId="7E345588" w14:textId="77777777" w:rsidR="00290084" w:rsidRDefault="00290084" w:rsidP="00116E60">
      <w:pPr>
        <w:pStyle w:val="1"/>
        <w:jc w:val="both"/>
        <w:rPr>
          <w:rFonts w:ascii="Times New Roman" w:eastAsia="Times New Roman" w:hAnsi="Times New Roman" w:cs="Times New Roman"/>
          <w:b/>
          <w:bCs/>
          <w:sz w:val="24"/>
          <w:szCs w:val="24"/>
        </w:rPr>
      </w:pPr>
    </w:p>
    <w:p w14:paraId="227D60F4" w14:textId="77777777" w:rsidR="00116E60" w:rsidRPr="00116E60" w:rsidRDefault="00290084" w:rsidP="00116E60">
      <w:pPr>
        <w:pStyle w:val="1"/>
        <w:jc w:val="center"/>
        <w:rPr>
          <w:rFonts w:asciiTheme="minorHAnsi" w:eastAsia="Times New Roman" w:hAnsiTheme="minorHAnsi" w:cstheme="minorHAnsi"/>
          <w:b/>
          <w:bCs/>
          <w:sz w:val="32"/>
          <w:szCs w:val="32"/>
        </w:rPr>
      </w:pPr>
      <w:r w:rsidRPr="00116E60">
        <w:rPr>
          <w:rFonts w:asciiTheme="minorHAnsi" w:eastAsia="Times New Roman" w:hAnsiTheme="minorHAnsi" w:cstheme="minorHAnsi"/>
          <w:b/>
          <w:bCs/>
          <w:sz w:val="32"/>
          <w:szCs w:val="32"/>
        </w:rPr>
        <w:t>ΕΡΩΤΗΣΗ:</w:t>
      </w:r>
    </w:p>
    <w:p w14:paraId="38C24575" w14:textId="3BD7FCAB" w:rsidR="00290084" w:rsidRPr="00116E60" w:rsidRDefault="00290084" w:rsidP="00116E60">
      <w:pPr>
        <w:pStyle w:val="1"/>
        <w:jc w:val="center"/>
        <w:rPr>
          <w:rFonts w:asciiTheme="minorHAnsi" w:hAnsiTheme="minorHAnsi" w:cstheme="minorHAnsi"/>
          <w:b/>
          <w:sz w:val="32"/>
          <w:szCs w:val="32"/>
        </w:rPr>
      </w:pPr>
      <w:r w:rsidRPr="00116E60">
        <w:rPr>
          <w:rFonts w:asciiTheme="minorHAnsi" w:hAnsiTheme="minorHAnsi" w:cstheme="minorHAnsi"/>
          <w:b/>
          <w:sz w:val="32"/>
          <w:szCs w:val="32"/>
        </w:rPr>
        <w:t>Η κήρυξη της Κέρκυρας</w:t>
      </w:r>
      <w:r w:rsidR="00116E60">
        <w:rPr>
          <w:rFonts w:asciiTheme="minorHAnsi" w:hAnsiTheme="minorHAnsi" w:cstheme="minorHAnsi"/>
          <w:b/>
          <w:sz w:val="32"/>
          <w:szCs w:val="32"/>
        </w:rPr>
        <w:t xml:space="preserve"> </w:t>
      </w:r>
      <w:r w:rsidRPr="00116E60">
        <w:rPr>
          <w:rFonts w:asciiTheme="minorHAnsi" w:hAnsiTheme="minorHAnsi" w:cstheme="minorHAnsi"/>
          <w:b/>
          <w:sz w:val="32"/>
          <w:szCs w:val="32"/>
        </w:rPr>
        <w:t>μετά τις πλημμύρες σε «έκτακτη ανάγκη» παραμένει άδειο πουκάμισο. Τι μέτρα θα πάρετε για την άμεση καταβολή των αποζημιώσεων, την αποκατάσταση των ζημιών και την θωράκιση του νησιού;</w:t>
      </w:r>
    </w:p>
    <w:p w14:paraId="69861FCA" w14:textId="77777777" w:rsidR="00116E60" w:rsidRDefault="00116E60" w:rsidP="00116E60">
      <w:pPr>
        <w:pStyle w:val="Web"/>
        <w:spacing w:before="0" w:beforeAutospacing="0" w:after="0" w:afterAutospacing="0" w:line="300" w:lineRule="exact"/>
        <w:jc w:val="both"/>
        <w:rPr>
          <w:rFonts w:asciiTheme="minorHAnsi" w:hAnsiTheme="minorHAnsi" w:cstheme="minorHAnsi"/>
          <w:b/>
          <w:bCs/>
          <w:sz w:val="22"/>
          <w:szCs w:val="22"/>
        </w:rPr>
      </w:pPr>
    </w:p>
    <w:p w14:paraId="2B32BB62" w14:textId="77777777" w:rsidR="00116E60" w:rsidRDefault="00290084" w:rsidP="00116E60">
      <w:pPr>
        <w:pStyle w:val="Web"/>
        <w:spacing w:before="0" w:beforeAutospacing="0" w:after="0" w:afterAutospacing="0" w:line="300" w:lineRule="exact"/>
        <w:jc w:val="both"/>
        <w:rPr>
          <w:rFonts w:asciiTheme="minorHAnsi" w:hAnsiTheme="minorHAnsi" w:cstheme="minorHAnsi"/>
          <w:b/>
          <w:bCs/>
          <w:sz w:val="22"/>
          <w:szCs w:val="22"/>
        </w:rPr>
      </w:pPr>
      <w:r w:rsidRPr="00116E60">
        <w:rPr>
          <w:rFonts w:asciiTheme="minorHAnsi" w:hAnsiTheme="minorHAnsi" w:cstheme="minorHAnsi"/>
          <w:b/>
          <w:bCs/>
          <w:sz w:val="22"/>
          <w:szCs w:val="22"/>
        </w:rPr>
        <w:t>Συμπληρώθηκαν 6 μήνες</w:t>
      </w:r>
      <w:r w:rsidRPr="00116E60">
        <w:rPr>
          <w:rFonts w:asciiTheme="minorHAnsi" w:hAnsiTheme="minorHAnsi" w:cstheme="minorHAnsi"/>
          <w:sz w:val="22"/>
          <w:szCs w:val="22"/>
        </w:rPr>
        <w:t xml:space="preserve"> από τις</w:t>
      </w:r>
      <w:r w:rsidR="00116E60">
        <w:rPr>
          <w:rFonts w:asciiTheme="minorHAnsi" w:hAnsiTheme="minorHAnsi" w:cstheme="minorHAnsi"/>
          <w:sz w:val="22"/>
          <w:szCs w:val="22"/>
        </w:rPr>
        <w:t xml:space="preserve"> </w:t>
      </w:r>
      <w:r w:rsidRPr="00116E60">
        <w:rPr>
          <w:rFonts w:asciiTheme="minorHAnsi" w:hAnsiTheme="minorHAnsi" w:cstheme="minorHAnsi"/>
          <w:sz w:val="22"/>
          <w:szCs w:val="22"/>
        </w:rPr>
        <w:t>πλημμύρες του Νοεμβρίου και Δεκεμβρίου 2025 και Ιανουαρίου και Φεβρουαρίου 2026, που έπληξαν την Κέρκυρα</w:t>
      </w:r>
      <w:r w:rsidR="00116E60" w:rsidRPr="00116E60">
        <w:rPr>
          <w:rFonts w:asciiTheme="minorHAnsi" w:hAnsiTheme="minorHAnsi" w:cstheme="minorHAnsi"/>
          <w:sz w:val="22"/>
          <w:szCs w:val="22"/>
        </w:rPr>
        <w:t xml:space="preserve"> </w:t>
      </w:r>
      <w:r w:rsidRPr="00116E60">
        <w:rPr>
          <w:rFonts w:asciiTheme="minorHAnsi" w:hAnsiTheme="minorHAnsi" w:cstheme="minorHAnsi"/>
          <w:sz w:val="22"/>
          <w:szCs w:val="22"/>
        </w:rPr>
        <w:t>και οι υποσχέσεις, οι φιέστες και οι δηλώσεις για γενναία χρηματοδότηση, γρήγορη αποκατάσταση, στήριξη και αποζημίωση των πληγέντων</w:t>
      </w:r>
      <w:r w:rsidR="00116E60">
        <w:rPr>
          <w:rFonts w:asciiTheme="minorHAnsi" w:hAnsiTheme="minorHAnsi" w:cstheme="minorHAnsi"/>
          <w:sz w:val="22"/>
          <w:szCs w:val="22"/>
        </w:rPr>
        <w:t xml:space="preserve">, </w:t>
      </w:r>
      <w:r w:rsidRPr="00116E60">
        <w:rPr>
          <w:rFonts w:asciiTheme="minorHAnsi" w:hAnsiTheme="minorHAnsi" w:cstheme="minorHAnsi"/>
          <w:sz w:val="22"/>
          <w:szCs w:val="22"/>
        </w:rPr>
        <w:t>παραμένουν «άδειο πουκάμισο».</w:t>
      </w:r>
      <w:r w:rsidR="00AC281C" w:rsidRPr="00116E60">
        <w:rPr>
          <w:rFonts w:asciiTheme="minorHAnsi" w:hAnsiTheme="minorHAnsi" w:cstheme="minorHAnsi"/>
          <w:sz w:val="22"/>
          <w:szCs w:val="22"/>
        </w:rPr>
        <w:t xml:space="preserve"> </w:t>
      </w:r>
      <w:r w:rsidRPr="00116E60">
        <w:rPr>
          <w:rFonts w:asciiTheme="minorHAnsi" w:hAnsiTheme="minorHAnsi" w:cstheme="minorHAnsi"/>
          <w:b/>
          <w:bCs/>
          <w:sz w:val="22"/>
          <w:szCs w:val="22"/>
        </w:rPr>
        <w:t>Θυμίζουμε ότι η κυβέρνηση ενέκρινε το «τεράστιο ποσό» των 2 εκ</w:t>
      </w:r>
      <w:r w:rsidRPr="00116E60">
        <w:rPr>
          <w:rFonts w:asciiTheme="minorHAnsi" w:hAnsiTheme="minorHAnsi" w:cstheme="minorHAnsi"/>
          <w:sz w:val="22"/>
          <w:szCs w:val="22"/>
        </w:rPr>
        <w:t>. από τα 9,9 εκ</w:t>
      </w:r>
      <w:r w:rsidRPr="00116E60">
        <w:rPr>
          <w:rFonts w:asciiTheme="minorHAnsi" w:hAnsiTheme="minorHAnsi" w:cstheme="minorHAnsi"/>
          <w:color w:val="FF0000"/>
          <w:sz w:val="22"/>
          <w:szCs w:val="22"/>
        </w:rPr>
        <w:t xml:space="preserve"> </w:t>
      </w:r>
      <w:r w:rsidRPr="00116E60">
        <w:rPr>
          <w:rFonts w:asciiTheme="minorHAnsi" w:hAnsiTheme="minorHAnsi" w:cstheme="minorHAnsi"/>
          <w:b/>
          <w:bCs/>
          <w:sz w:val="22"/>
          <w:szCs w:val="22"/>
        </w:rPr>
        <w:t>και εσείς δεν βγάλατε άχνα</w:t>
      </w:r>
      <w:r w:rsidR="00116E60">
        <w:rPr>
          <w:rFonts w:asciiTheme="minorHAnsi" w:hAnsiTheme="minorHAnsi" w:cstheme="minorHAnsi"/>
          <w:b/>
          <w:bCs/>
          <w:sz w:val="22"/>
          <w:szCs w:val="22"/>
        </w:rPr>
        <w:t>.</w:t>
      </w:r>
    </w:p>
    <w:p w14:paraId="6E629D12" w14:textId="67A7CB64" w:rsidR="00290084" w:rsidRPr="00116E60" w:rsidRDefault="00290084" w:rsidP="00116E60">
      <w:pPr>
        <w:spacing w:after="0" w:line="300" w:lineRule="exact"/>
        <w:jc w:val="both"/>
        <w:rPr>
          <w:rFonts w:eastAsia="Times New Roman" w:cstheme="minorHAnsi"/>
        </w:rPr>
      </w:pPr>
      <w:r w:rsidRPr="00116E60">
        <w:rPr>
          <w:rFonts w:cstheme="minorHAnsi"/>
        </w:rPr>
        <w:t xml:space="preserve">Η περιβόητη κήρυξη έκτακτης ανάγκης που προβάλλεται ως εργαλείο για ταχύτητα στα έργα το μόνο που διευκολύνει είναι τις Απευθείας Αναθέσεις που </w:t>
      </w:r>
      <w:r w:rsidRPr="00116E60">
        <w:rPr>
          <w:rFonts w:eastAsia="Times New Roman" w:cstheme="minorHAnsi"/>
        </w:rPr>
        <w:t xml:space="preserve">θα κοστίσουν ακριβά στον λαό, αφού οι υπηρεσίες </w:t>
      </w:r>
      <w:r w:rsidR="00AC281C" w:rsidRPr="00116E60">
        <w:rPr>
          <w:rFonts w:eastAsia="Times New Roman" w:cstheme="minorHAnsi"/>
        </w:rPr>
        <w:t xml:space="preserve">της </w:t>
      </w:r>
      <w:r w:rsidRPr="00116E60">
        <w:rPr>
          <w:rFonts w:eastAsia="Times New Roman" w:cstheme="minorHAnsi"/>
        </w:rPr>
        <w:t xml:space="preserve">Περιφέρειας και </w:t>
      </w:r>
      <w:r w:rsidR="00AC281C" w:rsidRPr="00116E60">
        <w:rPr>
          <w:rFonts w:eastAsia="Times New Roman" w:cstheme="minorHAnsi"/>
        </w:rPr>
        <w:t xml:space="preserve">των </w:t>
      </w:r>
      <w:r w:rsidRPr="00116E60">
        <w:rPr>
          <w:rFonts w:eastAsia="Times New Roman" w:cstheme="minorHAnsi"/>
        </w:rPr>
        <w:t>υπουργείων είναι υποστελεχωμένες και με μεγάλες ελλείψεις σε μέσα.</w:t>
      </w:r>
    </w:p>
    <w:p w14:paraId="5830BA3E" w14:textId="77777777" w:rsidR="00290084" w:rsidRPr="00116E60" w:rsidRDefault="00290084" w:rsidP="00116E60">
      <w:pPr>
        <w:pStyle w:val="Web"/>
        <w:spacing w:before="0" w:beforeAutospacing="0" w:after="0" w:afterAutospacing="0" w:line="300" w:lineRule="exact"/>
        <w:jc w:val="both"/>
        <w:rPr>
          <w:rFonts w:asciiTheme="minorHAnsi" w:hAnsiTheme="minorHAnsi" w:cstheme="minorHAnsi"/>
          <w:sz w:val="22"/>
          <w:szCs w:val="22"/>
        </w:rPr>
      </w:pPr>
      <w:r w:rsidRPr="00116E60">
        <w:rPr>
          <w:rFonts w:asciiTheme="minorHAnsi" w:hAnsiTheme="minorHAnsi" w:cstheme="minorHAnsi"/>
          <w:sz w:val="22"/>
          <w:szCs w:val="22"/>
        </w:rPr>
        <w:t>Το πάρτι δηλαδή των εργολαβικών εξυπηρετήσεων και το μοίρασμα της πίτας. Ως εκεί.</w:t>
      </w:r>
    </w:p>
    <w:p w14:paraId="6B085EDF" w14:textId="77777777" w:rsidR="00116E60" w:rsidRDefault="00290084" w:rsidP="00116E60">
      <w:pPr>
        <w:spacing w:after="0" w:line="300" w:lineRule="exact"/>
        <w:jc w:val="both"/>
        <w:rPr>
          <w:rFonts w:eastAsia="Times New Roman" w:cstheme="minorHAnsi"/>
        </w:rPr>
      </w:pPr>
      <w:r w:rsidRPr="00116E60">
        <w:rPr>
          <w:rFonts w:eastAsia="Times New Roman" w:cstheme="minorHAnsi"/>
        </w:rPr>
        <w:t>Γιατί μέχρι τώρα πολλές περιοχές και πληγέντες</w:t>
      </w:r>
      <w:r w:rsidR="00116E60">
        <w:rPr>
          <w:rFonts w:eastAsia="Times New Roman" w:cstheme="minorHAnsi"/>
        </w:rPr>
        <w:t xml:space="preserve"> </w:t>
      </w:r>
      <w:r w:rsidRPr="00116E60">
        <w:rPr>
          <w:rFonts w:eastAsia="Times New Roman" w:cstheme="minorHAnsi"/>
        </w:rPr>
        <w:t>βιώνουν πολλά οικονομικά και κοινωνικά προβλήματα, σε αντίθεση με την εικονική πραγματικότητα που παρουσιάζετε ως Περιφερειακή Αρχή(ΝΔ) και</w:t>
      </w:r>
      <w:r w:rsidR="00116E60">
        <w:rPr>
          <w:rFonts w:eastAsia="Times New Roman" w:cstheme="minorHAnsi"/>
        </w:rPr>
        <w:t xml:space="preserve"> </w:t>
      </w:r>
      <w:r w:rsidRPr="00116E60">
        <w:rPr>
          <w:rFonts w:eastAsia="Times New Roman" w:cstheme="minorHAnsi"/>
        </w:rPr>
        <w:t>κυβέρνηση, μέσα από</w:t>
      </w:r>
      <w:r w:rsidR="00116E60">
        <w:rPr>
          <w:rFonts w:eastAsia="Times New Roman" w:cstheme="minorHAnsi"/>
        </w:rPr>
        <w:t xml:space="preserve"> </w:t>
      </w:r>
      <w:r w:rsidRPr="00116E60">
        <w:rPr>
          <w:rFonts w:eastAsia="Times New Roman" w:cstheme="minorHAnsi"/>
        </w:rPr>
        <w:t>δηλώσεις</w:t>
      </w:r>
      <w:r w:rsidR="00116E60">
        <w:rPr>
          <w:rFonts w:eastAsia="Times New Roman" w:cstheme="minorHAnsi"/>
        </w:rPr>
        <w:t xml:space="preserve"> </w:t>
      </w:r>
      <w:r w:rsidRPr="00116E60">
        <w:rPr>
          <w:rFonts w:eastAsia="Times New Roman" w:cstheme="minorHAnsi"/>
        </w:rPr>
        <w:t>και φωτογραφίες</w:t>
      </w:r>
      <w:r w:rsidR="00116E60">
        <w:rPr>
          <w:rFonts w:eastAsia="Times New Roman" w:cstheme="minorHAnsi"/>
        </w:rPr>
        <w:t xml:space="preserve"> </w:t>
      </w:r>
      <w:r w:rsidRPr="00116E60">
        <w:rPr>
          <w:rFonts w:eastAsia="Times New Roman" w:cstheme="minorHAnsi"/>
        </w:rPr>
        <w:t>ότι προχωρά ικανοποιητικά η πορεία αποκατάστασης.</w:t>
      </w:r>
    </w:p>
    <w:p w14:paraId="35F17224" w14:textId="77777777" w:rsidR="00116E60" w:rsidRDefault="00290084" w:rsidP="00116E60">
      <w:pPr>
        <w:spacing w:after="0" w:line="300" w:lineRule="exact"/>
        <w:jc w:val="both"/>
        <w:rPr>
          <w:rFonts w:eastAsia="Times New Roman" w:cstheme="minorHAnsi"/>
          <w:bCs/>
        </w:rPr>
      </w:pPr>
      <w:r w:rsidRPr="00116E60">
        <w:rPr>
          <w:rFonts w:eastAsia="Times New Roman" w:cstheme="minorHAnsi"/>
        </w:rPr>
        <w:t>Με ευθύνη δική σας και φυσικά της κυβέρνησης, με την οποία δηλώνετε ότι έχετε πολύ καλή συνεργασία, εξαιτίας της έλλειψης σχεδίου, μέσων, κονδυλίων, αντιπλημμυρικών υποδομών</w:t>
      </w:r>
      <w:r w:rsidR="00116E60">
        <w:rPr>
          <w:rFonts w:eastAsia="Times New Roman" w:cstheme="minorHAnsi"/>
        </w:rPr>
        <w:t xml:space="preserve">, </w:t>
      </w:r>
      <w:r w:rsidRPr="00116E60">
        <w:rPr>
          <w:rFonts w:eastAsia="Times New Roman" w:cstheme="minorHAnsi"/>
        </w:rPr>
        <w:t>συντήρησης και εκσυγχρονισμού</w:t>
      </w:r>
      <w:r w:rsidR="00116E60">
        <w:rPr>
          <w:rFonts w:eastAsia="Times New Roman" w:cstheme="minorHAnsi"/>
        </w:rPr>
        <w:t xml:space="preserve"> </w:t>
      </w:r>
      <w:r w:rsidRPr="00116E60">
        <w:rPr>
          <w:rFonts w:eastAsia="Times New Roman" w:cstheme="minorHAnsi"/>
        </w:rPr>
        <w:t>Οδικού Δικτύου,</w:t>
      </w:r>
      <w:r w:rsidR="00116E60">
        <w:rPr>
          <w:rFonts w:eastAsia="Times New Roman" w:cstheme="minorHAnsi"/>
        </w:rPr>
        <w:t xml:space="preserve"> </w:t>
      </w:r>
      <w:r w:rsidRPr="00116E60">
        <w:rPr>
          <w:rFonts w:eastAsia="Times New Roman" w:cstheme="minorHAnsi"/>
        </w:rPr>
        <w:t xml:space="preserve">ακόμη </w:t>
      </w:r>
      <w:r w:rsidRPr="00116E60">
        <w:rPr>
          <w:rFonts w:eastAsia="Times New Roman" w:cstheme="minorHAnsi"/>
          <w:bCs/>
        </w:rPr>
        <w:t>συνεχίζουν να βρίσκονται εκτός κάποιου προγράμματος αποκατάστασης οι Επαρχιακοί Οδικοί άξονες</w:t>
      </w:r>
      <w:r w:rsidR="00116E60">
        <w:rPr>
          <w:rFonts w:eastAsia="Times New Roman" w:cstheme="minorHAnsi"/>
          <w:bCs/>
        </w:rPr>
        <w:t>.</w:t>
      </w:r>
    </w:p>
    <w:p w14:paraId="73B77C25" w14:textId="3B2C84DA" w:rsidR="00290084" w:rsidRPr="00116E60" w:rsidRDefault="00290084" w:rsidP="00116E60">
      <w:pPr>
        <w:spacing w:after="0" w:line="300" w:lineRule="exact"/>
        <w:jc w:val="both"/>
        <w:rPr>
          <w:rFonts w:eastAsia="Times New Roman" w:cstheme="minorHAnsi"/>
          <w:b/>
        </w:rPr>
      </w:pPr>
      <w:r w:rsidRPr="00116E60">
        <w:rPr>
          <w:rFonts w:eastAsia="Times New Roman" w:cstheme="minorHAnsi"/>
          <w:b/>
        </w:rPr>
        <w:t xml:space="preserve">Όλη η Κέρκυρα είναι κόκκινα κολωνάκια, δρόμοι έτοιμοι να ανοίξουν, οι καθιζήσεις αντιμετωπίζονται με σηματοδότηση και όχι παντού, κάποιες </w:t>
      </w:r>
      <w:proofErr w:type="spellStart"/>
      <w:r w:rsidRPr="00116E60">
        <w:rPr>
          <w:rFonts w:eastAsia="Times New Roman" w:cstheme="minorHAnsi"/>
          <w:b/>
        </w:rPr>
        <w:t>ρηγματώσεις</w:t>
      </w:r>
      <w:proofErr w:type="spellEnd"/>
      <w:r w:rsidRPr="00116E60">
        <w:rPr>
          <w:rFonts w:eastAsia="Times New Roman" w:cstheme="minorHAnsi"/>
          <w:b/>
        </w:rPr>
        <w:t xml:space="preserve">, </w:t>
      </w:r>
      <w:proofErr w:type="spellStart"/>
      <w:r w:rsidRPr="00116E60">
        <w:rPr>
          <w:rFonts w:eastAsia="Times New Roman" w:cstheme="minorHAnsi"/>
          <w:b/>
        </w:rPr>
        <w:t>ψευτοκλείνονται</w:t>
      </w:r>
      <w:proofErr w:type="spellEnd"/>
      <w:r w:rsidRPr="00116E60">
        <w:rPr>
          <w:rFonts w:eastAsia="Times New Roman" w:cstheme="minorHAnsi"/>
          <w:b/>
        </w:rPr>
        <w:t xml:space="preserve"> με ψυχρή άσφαλτο,</w:t>
      </w:r>
      <w:r w:rsidR="00116E60">
        <w:rPr>
          <w:rFonts w:eastAsia="Times New Roman" w:cstheme="minorHAnsi"/>
          <w:b/>
        </w:rPr>
        <w:t xml:space="preserve"> </w:t>
      </w:r>
      <w:r w:rsidRPr="00116E60">
        <w:rPr>
          <w:rFonts w:eastAsia="Times New Roman" w:cstheme="minorHAnsi"/>
          <w:b/>
        </w:rPr>
        <w:t>λακκούβες παγίδες, κόκκινες κορδέλες</w:t>
      </w:r>
      <w:r w:rsidR="00116E60">
        <w:rPr>
          <w:rFonts w:eastAsia="Times New Roman" w:cstheme="minorHAnsi"/>
          <w:b/>
        </w:rPr>
        <w:t xml:space="preserve">, </w:t>
      </w:r>
      <w:r w:rsidRPr="00116E60">
        <w:rPr>
          <w:rFonts w:eastAsia="Times New Roman" w:cstheme="minorHAnsi"/>
          <w:b/>
        </w:rPr>
        <w:t>βράχια στον Τρουμπέτα έτοιμα να πέσουν. Κάτοικοι και επισκέπτες βρίσκονται καθημερινά με ακατάλληλους και επικίνδυνους δρόμους.</w:t>
      </w:r>
    </w:p>
    <w:p w14:paraId="612283A3" w14:textId="77777777" w:rsidR="00290084" w:rsidRPr="00116E60" w:rsidRDefault="00290084" w:rsidP="00116E60">
      <w:pPr>
        <w:spacing w:after="0" w:line="300" w:lineRule="exact"/>
        <w:jc w:val="both"/>
        <w:rPr>
          <w:rFonts w:eastAsia="Times New Roman" w:cstheme="minorHAnsi"/>
        </w:rPr>
      </w:pPr>
      <w:r w:rsidRPr="00116E60">
        <w:rPr>
          <w:rFonts w:eastAsia="Times New Roman" w:cstheme="minorHAnsi"/>
        </w:rPr>
        <w:t>Ελάχιστα τα έργα σε ποτάμια και ρέματα</w:t>
      </w:r>
    </w:p>
    <w:p w14:paraId="50312C00" w14:textId="77777777" w:rsidR="00116E60" w:rsidRDefault="00290084" w:rsidP="00116E60">
      <w:pPr>
        <w:spacing w:after="0" w:line="300" w:lineRule="exact"/>
        <w:jc w:val="both"/>
        <w:rPr>
          <w:rFonts w:eastAsia="Times New Roman" w:cstheme="minorHAnsi"/>
        </w:rPr>
      </w:pPr>
      <w:r w:rsidRPr="00116E60">
        <w:rPr>
          <w:rFonts w:eastAsia="Times New Roman" w:cstheme="minorHAnsi"/>
        </w:rPr>
        <w:t>Με ευθύνη κυβέρνησης και Περιφέρειας δεν έγινε απομάκρυνση μεγάλων ποσοτήτων φερτών υλικών που είχαν συσσωρευτεί</w:t>
      </w:r>
      <w:r w:rsidR="00116E60">
        <w:rPr>
          <w:rFonts w:eastAsia="Times New Roman" w:cstheme="minorHAnsi"/>
        </w:rPr>
        <w:t xml:space="preserve">. </w:t>
      </w:r>
      <w:r w:rsidRPr="00116E60">
        <w:rPr>
          <w:rFonts w:eastAsia="Times New Roman" w:cstheme="minorHAnsi"/>
        </w:rPr>
        <w:t>Τα περισσότερα μένουν δεξιά και αριστερά των δρόμων έτοιμα να καταρρεύσουν στην επόμενη βροχή. Οι επαγγελματίες βρίσκονται σε πολύ δύσκολη κατάσταση</w:t>
      </w:r>
      <w:r w:rsidR="00116E60">
        <w:rPr>
          <w:rFonts w:eastAsia="Times New Roman" w:cstheme="minorHAnsi"/>
        </w:rPr>
        <w:t xml:space="preserve"> </w:t>
      </w:r>
      <w:r w:rsidRPr="00116E60">
        <w:rPr>
          <w:rFonts w:eastAsia="Times New Roman" w:cstheme="minorHAnsi"/>
        </w:rPr>
        <w:t xml:space="preserve">αφού εξαρτώνται από την </w:t>
      </w:r>
      <w:proofErr w:type="spellStart"/>
      <w:r w:rsidRPr="00116E60">
        <w:rPr>
          <w:rFonts w:eastAsia="Times New Roman" w:cstheme="minorHAnsi"/>
        </w:rPr>
        <w:t>μονοκαλιέργεια</w:t>
      </w:r>
      <w:proofErr w:type="spellEnd"/>
      <w:r w:rsidRPr="00116E60">
        <w:rPr>
          <w:rFonts w:eastAsia="Times New Roman" w:cstheme="minorHAnsi"/>
        </w:rPr>
        <w:t xml:space="preserve"> του τουρισμό και η πρόσβαση στην επαγγελματική τους στέγη σε πολλές περιπτώσεις είναι απροσπέλαστη ή απωθητική</w:t>
      </w:r>
      <w:r w:rsidR="00116E60">
        <w:rPr>
          <w:rFonts w:eastAsia="Times New Roman" w:cstheme="minorHAnsi"/>
        </w:rPr>
        <w:t xml:space="preserve"> </w:t>
      </w:r>
      <w:proofErr w:type="spellStart"/>
      <w:r w:rsidRPr="00116E60">
        <w:rPr>
          <w:rFonts w:eastAsia="Times New Roman" w:cstheme="minorHAnsi"/>
        </w:rPr>
        <w:t>π.χ</w:t>
      </w:r>
      <w:proofErr w:type="spellEnd"/>
      <w:r w:rsidR="00F06607" w:rsidRPr="00116E60">
        <w:rPr>
          <w:rFonts w:eastAsia="Times New Roman" w:cstheme="minorHAnsi"/>
        </w:rPr>
        <w:t xml:space="preserve"> </w:t>
      </w:r>
      <w:r w:rsidRPr="00116E60">
        <w:rPr>
          <w:rFonts w:eastAsia="Times New Roman" w:cstheme="minorHAnsi"/>
        </w:rPr>
        <w:t xml:space="preserve">Αη Γιάννης </w:t>
      </w:r>
      <w:proofErr w:type="spellStart"/>
      <w:r w:rsidRPr="00116E60">
        <w:rPr>
          <w:rFonts w:eastAsia="Times New Roman" w:cstheme="minorHAnsi"/>
        </w:rPr>
        <w:t>Καρουσάδων</w:t>
      </w:r>
      <w:proofErr w:type="spellEnd"/>
      <w:r w:rsidRPr="00116E60">
        <w:rPr>
          <w:rFonts w:eastAsia="Times New Roman" w:cstheme="minorHAnsi"/>
        </w:rPr>
        <w:t>.</w:t>
      </w:r>
    </w:p>
    <w:p w14:paraId="34B0A3C9" w14:textId="0AB4ABD8" w:rsidR="00116E60" w:rsidRDefault="00116E60" w:rsidP="00116E60">
      <w:pPr>
        <w:spacing w:after="0" w:line="300" w:lineRule="exact"/>
        <w:jc w:val="both"/>
        <w:rPr>
          <w:rFonts w:cstheme="minorHAnsi"/>
          <w:b/>
          <w:bCs/>
        </w:rPr>
      </w:pPr>
    </w:p>
    <w:p w14:paraId="2DF4DFF6" w14:textId="24D2B091" w:rsidR="00290084" w:rsidRPr="00116E60" w:rsidRDefault="00290084" w:rsidP="00116E60">
      <w:pPr>
        <w:spacing w:after="0" w:line="300" w:lineRule="exact"/>
        <w:jc w:val="both"/>
        <w:rPr>
          <w:rFonts w:cstheme="minorHAnsi"/>
          <w:b/>
          <w:bCs/>
        </w:rPr>
      </w:pPr>
      <w:r w:rsidRPr="00116E60">
        <w:rPr>
          <w:rFonts w:cstheme="minorHAnsi"/>
          <w:b/>
          <w:bCs/>
        </w:rPr>
        <w:t xml:space="preserve">Επισημαίνουμε ότι τα έργα που έχουν ανακοινωθεί </w:t>
      </w:r>
      <w:r w:rsidR="00AC281C" w:rsidRPr="00116E60">
        <w:rPr>
          <w:rFonts w:cstheme="minorHAnsi"/>
          <w:b/>
          <w:bCs/>
        </w:rPr>
        <w:t xml:space="preserve">(αναφέρουμε παρακάτω) </w:t>
      </w:r>
      <w:r w:rsidRPr="00116E60">
        <w:rPr>
          <w:rFonts w:cstheme="minorHAnsi"/>
        </w:rPr>
        <w:t>μόλις τώρα αρχίζουν να ανατίθενται</w:t>
      </w:r>
      <w:r w:rsidR="00F06607" w:rsidRPr="00116E60">
        <w:rPr>
          <w:rFonts w:cstheme="minorHAnsi"/>
        </w:rPr>
        <w:t>. Γνωρίζοντας τις διαδικασίες, ελεγκτικό συνέδριο και την συνηθισμένη μέθοδο των παρατάσεων</w:t>
      </w:r>
      <w:r w:rsidR="00116E60">
        <w:rPr>
          <w:rFonts w:cstheme="minorHAnsi"/>
        </w:rPr>
        <w:t xml:space="preserve">, </w:t>
      </w:r>
      <w:r w:rsidR="00F06607" w:rsidRPr="00116E60">
        <w:rPr>
          <w:rFonts w:cstheme="minorHAnsi"/>
        </w:rPr>
        <w:t>είμαστε πολύ μακριά από τις υποσχέσεις των άμεσων αποκαταστάσεων.</w:t>
      </w:r>
      <w:r w:rsidR="00116E60">
        <w:rPr>
          <w:rFonts w:cstheme="minorHAnsi"/>
        </w:rPr>
        <w:t xml:space="preserve"> </w:t>
      </w:r>
      <w:r w:rsidR="00F06607" w:rsidRPr="00116E60">
        <w:rPr>
          <w:rFonts w:cstheme="minorHAnsi"/>
        </w:rPr>
        <w:t>Έχουμε επίσης εκφράσει την ανησυχία μας για την επάρκεια των έργων αφού</w:t>
      </w:r>
      <w:r w:rsidR="00116E60">
        <w:rPr>
          <w:rFonts w:cstheme="minorHAnsi"/>
        </w:rPr>
        <w:t xml:space="preserve"> </w:t>
      </w:r>
      <w:r w:rsidR="00F06607" w:rsidRPr="00116E60">
        <w:rPr>
          <w:rFonts w:cstheme="minorHAnsi"/>
        </w:rPr>
        <w:t>δεν είναι αποτυπωμένα με συγκεκριμένο τρόπο οι παρεμβάσεις, τα έργα οι περιοχές που θα γίνουν, ιδιαίτερα</w:t>
      </w:r>
      <w:r w:rsidR="00116E60">
        <w:rPr>
          <w:rFonts w:cstheme="minorHAnsi"/>
        </w:rPr>
        <w:t xml:space="preserve"> </w:t>
      </w:r>
      <w:r w:rsidR="00F06607" w:rsidRPr="00116E60">
        <w:rPr>
          <w:rFonts w:cstheme="minorHAnsi"/>
        </w:rPr>
        <w:t>σε συνδυασμό με τους ελάχιστους πόρους και τις μεγάλες ανάγκες των υποδομών.</w:t>
      </w:r>
    </w:p>
    <w:p w14:paraId="26409C9D" w14:textId="30C3C5FA" w:rsidR="00290084" w:rsidRPr="00116E60" w:rsidRDefault="00290084" w:rsidP="00116E60">
      <w:pPr>
        <w:spacing w:after="0" w:line="300" w:lineRule="exact"/>
        <w:jc w:val="both"/>
        <w:rPr>
          <w:rFonts w:cstheme="minorHAnsi"/>
        </w:rPr>
      </w:pPr>
      <w:r w:rsidRPr="00116E60">
        <w:rPr>
          <w:rFonts w:cstheme="minorHAnsi"/>
          <w:b/>
          <w:bCs/>
        </w:rPr>
        <w:lastRenderedPageBreak/>
        <w:t>Παρότι επικαλείσθε</w:t>
      </w:r>
      <w:r w:rsidRPr="00116E60">
        <w:rPr>
          <w:rFonts w:cstheme="minorHAnsi"/>
        </w:rPr>
        <w:t xml:space="preserve"> το κατεπείγον και προχωράτε σε ανάθεσες με αποτέλεσμα ελάχιστες εκπτώσεις, την αδικαιολόγητη</w:t>
      </w:r>
      <w:r w:rsidR="00116E60">
        <w:rPr>
          <w:rFonts w:cstheme="minorHAnsi"/>
        </w:rPr>
        <w:t xml:space="preserve"> </w:t>
      </w:r>
      <w:r w:rsidRPr="00116E60">
        <w:rPr>
          <w:rFonts w:cstheme="minorHAnsi"/>
        </w:rPr>
        <w:t xml:space="preserve">επιβάρυνση του ταμείου της Π.Ι.Ν. και την στέρηση πόρων από άλλα έργα γεννιούνται εύλογα ερωτηματικά αφού προβλέπετε συνολική </w:t>
      </w:r>
      <w:r w:rsidRPr="00116E60">
        <w:rPr>
          <w:rFonts w:cstheme="minorHAnsi"/>
          <w:b/>
          <w:bCs/>
        </w:rPr>
        <w:t>προθεσμία εκτέλεσης του έργου 18 μηνών</w:t>
      </w:r>
      <w:r w:rsidRPr="00116E60">
        <w:rPr>
          <w:rFonts w:cstheme="minorHAnsi"/>
        </w:rPr>
        <w:t xml:space="preserve">. </w:t>
      </w:r>
      <w:r w:rsidRPr="00116E60">
        <w:rPr>
          <w:rFonts w:cstheme="minorHAnsi"/>
          <w:b/>
          <w:bCs/>
        </w:rPr>
        <w:t>Η πρόβλεψη τόσο μεγάλης διάρκειας εκτέλεσης δεν είναι συμβατή με τον ισχυρισμό ότι δεν είναι εφικτή η διενέργεια διαγωνιστικής διαδικασίας με συντετμημένες προθεσμίες.</w:t>
      </w:r>
    </w:p>
    <w:p w14:paraId="17C4E803" w14:textId="77777777" w:rsidR="00290084" w:rsidRPr="00116E60" w:rsidRDefault="00290084" w:rsidP="00116E60">
      <w:pPr>
        <w:pStyle w:val="1"/>
        <w:spacing w:line="300" w:lineRule="exact"/>
        <w:jc w:val="both"/>
        <w:rPr>
          <w:rFonts w:asciiTheme="minorHAnsi" w:hAnsiTheme="minorHAnsi" w:cstheme="minorHAnsi"/>
          <w:b/>
          <w:bCs/>
          <w:sz w:val="22"/>
          <w:szCs w:val="22"/>
        </w:rPr>
      </w:pPr>
    </w:p>
    <w:p w14:paraId="78057EAC" w14:textId="77777777" w:rsidR="00290084" w:rsidRPr="00116E60" w:rsidRDefault="00290084" w:rsidP="00116E60">
      <w:pPr>
        <w:pStyle w:val="1"/>
        <w:spacing w:line="300" w:lineRule="exact"/>
        <w:jc w:val="both"/>
        <w:rPr>
          <w:rFonts w:asciiTheme="minorHAnsi" w:hAnsiTheme="minorHAnsi" w:cstheme="minorHAnsi"/>
          <w:i/>
          <w:sz w:val="22"/>
          <w:szCs w:val="22"/>
        </w:rPr>
      </w:pPr>
      <w:r w:rsidRPr="00116E60">
        <w:rPr>
          <w:rFonts w:asciiTheme="minorHAnsi" w:hAnsiTheme="minorHAnsi" w:cstheme="minorHAnsi"/>
          <w:i/>
          <w:sz w:val="22"/>
          <w:szCs w:val="22"/>
        </w:rPr>
        <w:t>«ΚΑΘΑΡΙΣΜΟΙ ΡΕΜΑΤΩΝ ΕΠΑΝΑΦΟΡΑ ΚΟΙΤΗΣ ΚΑΙ ΕΚΒΟΛΩΝ ΡΕΜΑΤΩΝ ΚΑΙ ΠΟΤΑΜΩΝ ΑΠΟ ΚΑΙΡΙΚΟ ΦΑΙΝΟΜΕΝΟ ΝΟΕΜΒΡΙΟΥ ΔΕΚΕΜΒΡΙΟΥ 2025» προϋπολογισμού 2.300.000,00 €,</w:t>
      </w:r>
    </w:p>
    <w:p w14:paraId="05D9868C" w14:textId="77777777" w:rsidR="00290084" w:rsidRPr="00116E60" w:rsidRDefault="00290084" w:rsidP="00116E60">
      <w:pPr>
        <w:pStyle w:val="1"/>
        <w:spacing w:line="300" w:lineRule="exact"/>
        <w:jc w:val="both"/>
        <w:rPr>
          <w:rFonts w:asciiTheme="minorHAnsi" w:hAnsiTheme="minorHAnsi" w:cstheme="minorHAnsi"/>
          <w:bCs/>
          <w:i/>
          <w:sz w:val="22"/>
          <w:szCs w:val="22"/>
        </w:rPr>
      </w:pPr>
      <w:r w:rsidRPr="00116E60">
        <w:rPr>
          <w:rFonts w:asciiTheme="minorHAnsi" w:hAnsiTheme="minorHAnsi" w:cstheme="minorHAnsi"/>
          <w:bCs/>
          <w:i/>
          <w:sz w:val="22"/>
          <w:szCs w:val="22"/>
        </w:rPr>
        <w:t>«ΑΠΟΚΑΤΑΣΤΑΣΗ ΠΡΑΝΩΝ ΚΑΙ ΟΔΟΣΡΩΜΑΤΩΝ ΑΡΜΟΔΙΟΤΗΤΑΣ Π.Ε. ΚΕΡΚΥΡΑΣ- ΜΕΣΗΣ ΚΕΡΚΥΡΑΣ ΑΠΌ ΚΑΙΡΙΚΟ ΦΑΙΝΟΜΕΝΟ ΝΟΕΜΒΡΙΟΥ ΔΕΚΕΜΒΡΙΟΥ 2025» προϋπολογισμού 2.560.000,00 €</w:t>
      </w:r>
    </w:p>
    <w:p w14:paraId="050B584B" w14:textId="126D3005" w:rsidR="00290084" w:rsidRPr="00116E60" w:rsidRDefault="00290084" w:rsidP="00116E60">
      <w:pPr>
        <w:pStyle w:val="20"/>
        <w:spacing w:line="300" w:lineRule="exact"/>
        <w:jc w:val="both"/>
        <w:rPr>
          <w:rFonts w:asciiTheme="minorHAnsi" w:hAnsiTheme="minorHAnsi" w:cstheme="minorHAnsi"/>
          <w:bCs/>
          <w:i/>
          <w:sz w:val="22"/>
          <w:szCs w:val="22"/>
        </w:rPr>
      </w:pPr>
      <w:r w:rsidRPr="00116E60">
        <w:rPr>
          <w:rFonts w:asciiTheme="minorHAnsi" w:hAnsiTheme="minorHAnsi" w:cstheme="minorHAnsi"/>
          <w:bCs/>
          <w:i/>
          <w:smallCaps/>
          <w:sz w:val="22"/>
          <w:szCs w:val="22"/>
        </w:rPr>
        <w:t>«</w:t>
      </w:r>
      <w:proofErr w:type="spellStart"/>
      <w:r w:rsidRPr="00116E60">
        <w:rPr>
          <w:rFonts w:asciiTheme="minorHAnsi" w:hAnsiTheme="minorHAnsi" w:cstheme="minorHAnsi"/>
          <w:bCs/>
          <w:i/>
          <w:smallCaps/>
          <w:sz w:val="22"/>
          <w:szCs w:val="22"/>
        </w:rPr>
        <w:t>αποκαταςτ</w:t>
      </w:r>
      <w:r w:rsidR="00116E60">
        <w:rPr>
          <w:rFonts w:asciiTheme="minorHAnsi" w:hAnsiTheme="minorHAnsi" w:cstheme="minorHAnsi"/>
          <w:bCs/>
          <w:i/>
          <w:smallCaps/>
          <w:sz w:val="22"/>
          <w:szCs w:val="22"/>
        </w:rPr>
        <w:t>Α</w:t>
      </w:r>
      <w:r w:rsidRPr="00116E60">
        <w:rPr>
          <w:rFonts w:asciiTheme="minorHAnsi" w:hAnsiTheme="minorHAnsi" w:cstheme="minorHAnsi"/>
          <w:bCs/>
          <w:i/>
          <w:smallCaps/>
          <w:sz w:val="22"/>
          <w:szCs w:val="22"/>
        </w:rPr>
        <w:t>ςη</w:t>
      </w:r>
      <w:proofErr w:type="spellEnd"/>
      <w:r w:rsidRPr="00116E60">
        <w:rPr>
          <w:rFonts w:asciiTheme="minorHAnsi" w:hAnsiTheme="minorHAnsi" w:cstheme="minorHAnsi"/>
          <w:bCs/>
          <w:i/>
          <w:smallCaps/>
          <w:sz w:val="22"/>
          <w:szCs w:val="22"/>
        </w:rPr>
        <w:t xml:space="preserve"> πρανών και </w:t>
      </w:r>
      <w:proofErr w:type="spellStart"/>
      <w:r w:rsidRPr="00116E60">
        <w:rPr>
          <w:rFonts w:asciiTheme="minorHAnsi" w:hAnsiTheme="minorHAnsi" w:cstheme="minorHAnsi"/>
          <w:bCs/>
          <w:i/>
          <w:smallCaps/>
          <w:sz w:val="22"/>
          <w:szCs w:val="22"/>
        </w:rPr>
        <w:t>οδοςρωματων</w:t>
      </w:r>
      <w:proofErr w:type="spellEnd"/>
      <w:r w:rsidRPr="00116E60">
        <w:rPr>
          <w:rFonts w:asciiTheme="minorHAnsi" w:hAnsiTheme="minorHAnsi" w:cstheme="minorHAnsi"/>
          <w:bCs/>
          <w:i/>
          <w:smallCaps/>
          <w:sz w:val="22"/>
          <w:szCs w:val="22"/>
        </w:rPr>
        <w:t xml:space="preserve"> αρμοδιότητας </w:t>
      </w:r>
      <w:proofErr w:type="spellStart"/>
      <w:r w:rsidRPr="00116E60">
        <w:rPr>
          <w:rFonts w:asciiTheme="minorHAnsi" w:hAnsiTheme="minorHAnsi" w:cstheme="minorHAnsi"/>
          <w:bCs/>
          <w:i/>
          <w:smallCaps/>
          <w:sz w:val="22"/>
          <w:szCs w:val="22"/>
        </w:rPr>
        <w:t>π.ε</w:t>
      </w:r>
      <w:proofErr w:type="spellEnd"/>
      <w:r w:rsidRPr="00116E60">
        <w:rPr>
          <w:rFonts w:asciiTheme="minorHAnsi" w:hAnsiTheme="minorHAnsi" w:cstheme="minorHAnsi"/>
          <w:bCs/>
          <w:i/>
          <w:smallCaps/>
          <w:sz w:val="22"/>
          <w:szCs w:val="22"/>
        </w:rPr>
        <w:t xml:space="preserve">. </w:t>
      </w:r>
      <w:r w:rsidRPr="00116E60">
        <w:rPr>
          <w:rFonts w:asciiTheme="minorHAnsi" w:hAnsiTheme="minorHAnsi" w:cstheme="minorHAnsi"/>
          <w:bCs/>
          <w:i/>
          <w:sz w:val="22"/>
          <w:szCs w:val="22"/>
        </w:rPr>
        <w:t>ΚΕΡΚΥΡΑΣ- ΒΟΡΕΙΟ ΣΥΓΚΡΟΤΗΜΑ ΑΠΌ ΚΑΙΡΙΚΟ ΦΑΙΝΟΜΕΝΟ ΝΟΕΜΒΡΙΟΥ ΔΕΚΕΜΒΡΙΟΥ» προϋπολογισμού 2.450.000,00 €</w:t>
      </w:r>
    </w:p>
    <w:p w14:paraId="7E3B344C" w14:textId="65D6C942" w:rsidR="00290084" w:rsidRPr="00116E60" w:rsidRDefault="00290084" w:rsidP="00116E60">
      <w:pPr>
        <w:pStyle w:val="1"/>
        <w:spacing w:line="300" w:lineRule="exact"/>
        <w:jc w:val="both"/>
        <w:rPr>
          <w:rFonts w:asciiTheme="minorHAnsi" w:hAnsiTheme="minorHAnsi" w:cstheme="minorHAnsi"/>
          <w:bCs/>
          <w:i/>
          <w:sz w:val="22"/>
          <w:szCs w:val="22"/>
        </w:rPr>
      </w:pPr>
      <w:r w:rsidRPr="00116E60">
        <w:rPr>
          <w:rFonts w:asciiTheme="minorHAnsi" w:hAnsiTheme="minorHAnsi" w:cstheme="minorHAnsi"/>
          <w:bCs/>
          <w:i/>
          <w:smallCaps/>
          <w:sz w:val="22"/>
          <w:szCs w:val="22"/>
        </w:rPr>
        <w:t xml:space="preserve">«αντιστήριξή πρανών </w:t>
      </w:r>
      <w:proofErr w:type="spellStart"/>
      <w:r w:rsidRPr="00116E60">
        <w:rPr>
          <w:rFonts w:asciiTheme="minorHAnsi" w:hAnsiTheme="minorHAnsi" w:cstheme="minorHAnsi"/>
          <w:bCs/>
          <w:i/>
          <w:smallCaps/>
          <w:sz w:val="22"/>
          <w:szCs w:val="22"/>
        </w:rPr>
        <w:t>αποκαταςταςη</w:t>
      </w:r>
      <w:proofErr w:type="spellEnd"/>
      <w:r w:rsidR="00116E60">
        <w:rPr>
          <w:rFonts w:asciiTheme="minorHAnsi" w:hAnsiTheme="minorHAnsi" w:cstheme="minorHAnsi"/>
          <w:bCs/>
          <w:i/>
          <w:smallCaps/>
          <w:sz w:val="22"/>
          <w:szCs w:val="22"/>
        </w:rPr>
        <w:t xml:space="preserve"> </w:t>
      </w:r>
      <w:proofErr w:type="spellStart"/>
      <w:r w:rsidRPr="00116E60">
        <w:rPr>
          <w:rFonts w:asciiTheme="minorHAnsi" w:hAnsiTheme="minorHAnsi" w:cstheme="minorHAnsi"/>
          <w:bCs/>
          <w:i/>
          <w:smallCaps/>
          <w:sz w:val="22"/>
          <w:szCs w:val="22"/>
        </w:rPr>
        <w:t>παροχετευτικης</w:t>
      </w:r>
      <w:proofErr w:type="spellEnd"/>
      <w:r w:rsidR="00116E60">
        <w:rPr>
          <w:rFonts w:asciiTheme="minorHAnsi" w:hAnsiTheme="minorHAnsi" w:cstheme="minorHAnsi"/>
          <w:bCs/>
          <w:i/>
          <w:smallCaps/>
          <w:sz w:val="22"/>
          <w:szCs w:val="22"/>
        </w:rPr>
        <w:t xml:space="preserve"> </w:t>
      </w:r>
      <w:r w:rsidRPr="00116E60">
        <w:rPr>
          <w:rFonts w:asciiTheme="minorHAnsi" w:hAnsiTheme="minorHAnsi" w:cstheme="minorHAnsi"/>
          <w:bCs/>
          <w:i/>
          <w:sz w:val="22"/>
          <w:szCs w:val="22"/>
        </w:rPr>
        <w:t>ΙΚΑΝΟΤΗΤΑΣ ΡΕΜΑΤΩΝ Δ.Κ. ΜΕΛΙΤΙΑΙΩΝ ΚΑΙ ΛΕΥΚΙΜΑΙΩΝ ΑΠΌ ΚΑΙΡΙΚΟ ΦΑΙΝΟΜΕΝΟ ΝΟΕΜΒΡΙΟΥ ΔΕΚΕΜΒΡΙΟΥ 2025» προϋπολογισμού 1.850.000,00 €</w:t>
      </w:r>
    </w:p>
    <w:p w14:paraId="40524E55" w14:textId="77777777" w:rsidR="00290084" w:rsidRPr="00116E60" w:rsidRDefault="00290084" w:rsidP="00116E60">
      <w:pPr>
        <w:pStyle w:val="1"/>
        <w:spacing w:line="300" w:lineRule="exact"/>
        <w:jc w:val="both"/>
        <w:rPr>
          <w:rFonts w:asciiTheme="minorHAnsi" w:hAnsiTheme="minorHAnsi" w:cstheme="minorHAnsi"/>
          <w:bCs/>
          <w:i/>
          <w:sz w:val="22"/>
          <w:szCs w:val="22"/>
        </w:rPr>
      </w:pPr>
      <w:r w:rsidRPr="00116E60">
        <w:rPr>
          <w:rFonts w:asciiTheme="minorHAnsi" w:hAnsiTheme="minorHAnsi" w:cstheme="minorHAnsi"/>
          <w:bCs/>
          <w:i/>
          <w:smallCaps/>
          <w:sz w:val="22"/>
          <w:szCs w:val="22"/>
        </w:rPr>
        <w:t xml:space="preserve">«αντικατάσταση βασικών μικρών τεχνικών από καιρικό </w:t>
      </w:r>
      <w:r w:rsidRPr="00116E60">
        <w:rPr>
          <w:rFonts w:asciiTheme="minorHAnsi" w:hAnsiTheme="minorHAnsi" w:cstheme="minorHAnsi"/>
          <w:bCs/>
          <w:i/>
          <w:sz w:val="22"/>
          <w:szCs w:val="22"/>
        </w:rPr>
        <w:t>ΦΑΙΝΟΜΕΝΟ ΝΟΕΜΡΙΟΥ ΔΕΚΕΜΒΡΙΟΥ 2025</w:t>
      </w:r>
    </w:p>
    <w:p w14:paraId="3093DD22" w14:textId="77777777" w:rsidR="00290084" w:rsidRPr="00116E60" w:rsidRDefault="00290084" w:rsidP="00116E60">
      <w:pPr>
        <w:pStyle w:val="20"/>
        <w:spacing w:line="300" w:lineRule="exact"/>
        <w:jc w:val="both"/>
        <w:rPr>
          <w:rFonts w:asciiTheme="minorHAnsi" w:hAnsiTheme="minorHAnsi" w:cstheme="minorHAnsi"/>
          <w:i/>
          <w:sz w:val="22"/>
          <w:szCs w:val="22"/>
        </w:rPr>
      </w:pPr>
      <w:r w:rsidRPr="00116E60">
        <w:rPr>
          <w:rFonts w:asciiTheme="minorHAnsi" w:hAnsiTheme="minorHAnsi" w:cstheme="minorHAnsi"/>
          <w:bCs/>
          <w:i/>
          <w:smallCaps/>
          <w:sz w:val="22"/>
          <w:szCs w:val="22"/>
        </w:rPr>
        <w:t>«</w:t>
      </w:r>
      <w:proofErr w:type="spellStart"/>
      <w:r w:rsidRPr="00116E60">
        <w:rPr>
          <w:rFonts w:asciiTheme="minorHAnsi" w:hAnsiTheme="minorHAnsi" w:cstheme="minorHAnsi"/>
          <w:bCs/>
          <w:i/>
          <w:smallCaps/>
          <w:sz w:val="22"/>
          <w:szCs w:val="22"/>
        </w:rPr>
        <w:t>αναςχαιςηολιςθιςης</w:t>
      </w:r>
      <w:proofErr w:type="spellEnd"/>
      <w:r w:rsidRPr="00116E60">
        <w:rPr>
          <w:rFonts w:asciiTheme="minorHAnsi" w:hAnsiTheme="minorHAnsi" w:cstheme="minorHAnsi"/>
          <w:bCs/>
          <w:i/>
          <w:smallCaps/>
          <w:sz w:val="22"/>
          <w:szCs w:val="22"/>
        </w:rPr>
        <w:t xml:space="preserve"> πρανών οδικού </w:t>
      </w:r>
      <w:proofErr w:type="spellStart"/>
      <w:r w:rsidRPr="00116E60">
        <w:rPr>
          <w:rFonts w:asciiTheme="minorHAnsi" w:hAnsiTheme="minorHAnsi" w:cstheme="minorHAnsi"/>
          <w:bCs/>
          <w:i/>
          <w:smallCaps/>
          <w:sz w:val="22"/>
          <w:szCs w:val="22"/>
        </w:rPr>
        <w:t>δικτυου</w:t>
      </w:r>
      <w:proofErr w:type="spellEnd"/>
      <w:r w:rsidRPr="00116E60">
        <w:rPr>
          <w:rFonts w:asciiTheme="minorHAnsi" w:hAnsiTheme="minorHAnsi" w:cstheme="minorHAnsi"/>
          <w:bCs/>
          <w:i/>
          <w:smallCaps/>
          <w:sz w:val="22"/>
          <w:szCs w:val="22"/>
        </w:rPr>
        <w:t xml:space="preserve"> αρμοδιότητας </w:t>
      </w:r>
      <w:r w:rsidRPr="00116E60">
        <w:rPr>
          <w:rFonts w:asciiTheme="minorHAnsi" w:hAnsiTheme="minorHAnsi" w:cstheme="minorHAnsi"/>
          <w:bCs/>
          <w:i/>
          <w:sz w:val="22"/>
          <w:szCs w:val="22"/>
        </w:rPr>
        <w:t>Π.Ε. ΚΕΡΚΥΡΑΣ ΑΠΌ ΚΑΙΡΙΚΟ ΦΑΙΝΟΜΕΝΟ ΝΟΕΜΒΡΙΟΥ ΔΕΚΕΜΒΡΙΟΥ 2025» προϋπολογισμού 370.000,00 €</w:t>
      </w:r>
    </w:p>
    <w:p w14:paraId="51A53C2D" w14:textId="77777777" w:rsidR="00116E60" w:rsidRDefault="00116E60" w:rsidP="00116E60">
      <w:pPr>
        <w:spacing w:after="0" w:line="300" w:lineRule="exact"/>
        <w:jc w:val="both"/>
        <w:rPr>
          <w:rFonts w:eastAsia="Times New Roman" w:cstheme="minorHAnsi"/>
          <w:b/>
        </w:rPr>
      </w:pPr>
    </w:p>
    <w:p w14:paraId="33973B6B" w14:textId="7BF3C3A3" w:rsidR="00290084" w:rsidRPr="00116E60" w:rsidRDefault="00290084" w:rsidP="00116E60">
      <w:pPr>
        <w:spacing w:after="0" w:line="300" w:lineRule="exact"/>
        <w:jc w:val="both"/>
        <w:rPr>
          <w:rFonts w:eastAsia="Times New Roman" w:cstheme="minorHAnsi"/>
          <w:b/>
        </w:rPr>
      </w:pPr>
      <w:r w:rsidRPr="00116E60">
        <w:rPr>
          <w:rFonts w:eastAsia="Times New Roman" w:cstheme="minorHAnsi"/>
          <w:b/>
        </w:rPr>
        <w:t>Καθυστερούν οι αναγκαίες αποζημιώσεις στους πληγέντες</w:t>
      </w:r>
    </w:p>
    <w:p w14:paraId="4BCF3816" w14:textId="77777777" w:rsidR="00290084" w:rsidRPr="00116E60" w:rsidRDefault="00290084" w:rsidP="00116E60">
      <w:pPr>
        <w:spacing w:after="0" w:line="300" w:lineRule="exact"/>
        <w:jc w:val="both"/>
        <w:rPr>
          <w:rFonts w:eastAsia="Times New Roman" w:cstheme="minorHAnsi"/>
        </w:rPr>
      </w:pPr>
      <w:r w:rsidRPr="00116E60">
        <w:rPr>
          <w:rFonts w:eastAsia="Times New Roman" w:cstheme="minorHAnsi"/>
          <w:b/>
          <w:bCs/>
        </w:rPr>
        <w:t>Μόλις στις 4 Απριλίου δημοσιεύτηκε σε ΦΕΚ</w:t>
      </w:r>
      <w:r w:rsidRPr="00116E60">
        <w:rPr>
          <w:rFonts w:eastAsia="Times New Roman" w:cstheme="minorHAnsi"/>
        </w:rPr>
        <w:t xml:space="preserve"> η οριοθέτηση των πληγέντων περιοχών. Ακόμα η κυβέρνηση δεν έχει καθορίσει το ύψος της αποζημίωσης. Οι πληγέντες βάζοντας βαθιά το χέρι στην τσέπη όσοι μπορούν προσπαθούν να σταθούν στα πόδια τους και άλλοι μένουν ακόμα σε σπίτια που έχουν υποστεί ζημιές.</w:t>
      </w:r>
    </w:p>
    <w:p w14:paraId="67A77104" w14:textId="77777777" w:rsidR="00290084" w:rsidRPr="00116E60" w:rsidRDefault="00290084" w:rsidP="00116E60">
      <w:pPr>
        <w:spacing w:after="0" w:line="300" w:lineRule="exact"/>
        <w:jc w:val="both"/>
        <w:rPr>
          <w:rFonts w:eastAsia="Times New Roman" w:cstheme="minorHAnsi"/>
          <w:b/>
          <w:bCs/>
        </w:rPr>
      </w:pPr>
      <w:r w:rsidRPr="00116E60">
        <w:rPr>
          <w:rFonts w:eastAsia="Times New Roman" w:cstheme="minorHAnsi"/>
          <w:b/>
          <w:bCs/>
        </w:rPr>
        <w:t>Η Περιφερειακή Αρχή όχι μόνο δεν διεκδίκησε το 100% αλλά παραμένει θεατής των επιλογών και προτεραιοτήτων της κυβέρνησης</w:t>
      </w:r>
    </w:p>
    <w:p w14:paraId="1DA79C2B" w14:textId="2E3A0992" w:rsidR="00290084" w:rsidRPr="00116E60" w:rsidRDefault="00290084" w:rsidP="00116E60">
      <w:pPr>
        <w:spacing w:after="0" w:line="300" w:lineRule="exact"/>
        <w:jc w:val="both"/>
        <w:rPr>
          <w:rFonts w:eastAsia="Times New Roman" w:cstheme="minorHAnsi"/>
        </w:rPr>
      </w:pPr>
      <w:r w:rsidRPr="00116E60">
        <w:rPr>
          <w:rFonts w:eastAsia="Times New Roman" w:cstheme="minorHAnsi"/>
        </w:rPr>
        <w:t>Να θυμίσουμε ότι οι αποζημιώσεις από τον «ΜΠΑΛΛΟ» ακόμα είναι απλήρωτες</w:t>
      </w:r>
      <w:r w:rsidR="00116E60">
        <w:rPr>
          <w:rFonts w:eastAsia="Times New Roman" w:cstheme="minorHAnsi"/>
        </w:rPr>
        <w:t xml:space="preserve">, </w:t>
      </w:r>
      <w:r w:rsidRPr="00116E60">
        <w:rPr>
          <w:rFonts w:eastAsia="Times New Roman" w:cstheme="minorHAnsi"/>
        </w:rPr>
        <w:t>πληγέντες καταφεύγουν σε καταγγελίες</w:t>
      </w:r>
      <w:r w:rsidR="00116E60">
        <w:rPr>
          <w:rFonts w:eastAsia="Times New Roman" w:cstheme="minorHAnsi"/>
        </w:rPr>
        <w:t xml:space="preserve">, </w:t>
      </w:r>
      <w:r w:rsidRPr="00116E60">
        <w:rPr>
          <w:rFonts w:eastAsia="Times New Roman" w:cstheme="minorHAnsi"/>
        </w:rPr>
        <w:t>διαμαρτυρίες έγγραφα στην σημερινή Περιφερειακή Αρχή</w:t>
      </w:r>
      <w:r w:rsidR="00116E60">
        <w:rPr>
          <w:rFonts w:eastAsia="Times New Roman" w:cstheme="minorHAnsi"/>
        </w:rPr>
        <w:t xml:space="preserve"> </w:t>
      </w:r>
      <w:r w:rsidRPr="00116E60">
        <w:rPr>
          <w:rFonts w:eastAsia="Times New Roman" w:cstheme="minorHAnsi"/>
        </w:rPr>
        <w:t>που δεν απαντάτε οδηγώντας τους στην νομική οδό.</w:t>
      </w:r>
    </w:p>
    <w:p w14:paraId="421EDECF" w14:textId="77777777" w:rsidR="00290084" w:rsidRPr="00116E60" w:rsidRDefault="00290084" w:rsidP="00116E60">
      <w:pPr>
        <w:spacing w:after="0" w:line="300" w:lineRule="exact"/>
        <w:jc w:val="both"/>
        <w:rPr>
          <w:rFonts w:eastAsia="Times New Roman" w:cstheme="minorHAnsi"/>
        </w:rPr>
      </w:pPr>
    </w:p>
    <w:p w14:paraId="35568617" w14:textId="77777777" w:rsidR="00290084" w:rsidRPr="00116E60" w:rsidRDefault="00290084" w:rsidP="00116E60">
      <w:pPr>
        <w:spacing w:after="0" w:line="300" w:lineRule="exact"/>
        <w:jc w:val="both"/>
        <w:rPr>
          <w:rFonts w:eastAsia="Times New Roman" w:cstheme="minorHAnsi"/>
          <w:b/>
          <w:bCs/>
        </w:rPr>
      </w:pPr>
      <w:r w:rsidRPr="00116E60">
        <w:rPr>
          <w:rFonts w:eastAsia="Times New Roman" w:cstheme="minorHAnsi"/>
          <w:b/>
          <w:bCs/>
        </w:rPr>
        <w:t>Με βάση τα παραπάνω, ερωτάται η Περιφερειακή Αρχή:</w:t>
      </w:r>
    </w:p>
    <w:p w14:paraId="5362E07E" w14:textId="77777777" w:rsidR="00290084" w:rsidRPr="00116E60" w:rsidRDefault="00290084" w:rsidP="00116E60">
      <w:pPr>
        <w:numPr>
          <w:ilvl w:val="0"/>
          <w:numId w:val="1"/>
        </w:numPr>
        <w:spacing w:after="0" w:line="300" w:lineRule="exact"/>
        <w:jc w:val="both"/>
        <w:rPr>
          <w:rFonts w:eastAsia="Times New Roman" w:cstheme="minorHAnsi"/>
        </w:rPr>
      </w:pPr>
      <w:r w:rsidRPr="00116E60">
        <w:rPr>
          <w:rFonts w:eastAsia="Times New Roman" w:cstheme="minorHAnsi"/>
        </w:rPr>
        <w:t>Ποιο είναι το χρονοδιάγραμμα υλοποίησης των αναγκαίων έργων αποκατάστασης των υποδομών (οδικό δίκτυο, αποχετευτικά συστήματα, αντιπλημμυρικά έργα κ.λπ.);</w:t>
      </w:r>
    </w:p>
    <w:p w14:paraId="134B2E33" w14:textId="77777777" w:rsidR="00290084" w:rsidRPr="00116E60" w:rsidRDefault="00290084" w:rsidP="00116E60">
      <w:pPr>
        <w:numPr>
          <w:ilvl w:val="0"/>
          <w:numId w:val="1"/>
        </w:numPr>
        <w:spacing w:after="0" w:line="300" w:lineRule="exact"/>
        <w:jc w:val="both"/>
        <w:rPr>
          <w:rFonts w:eastAsia="Times New Roman" w:cstheme="minorHAnsi"/>
        </w:rPr>
      </w:pPr>
      <w:r w:rsidRPr="00116E60">
        <w:rPr>
          <w:rFonts w:eastAsia="Times New Roman" w:cstheme="minorHAnsi"/>
        </w:rPr>
        <w:t>Σε ποιο στάδιο βρίσκεται η διαδικασία αποζημίωσης των πληγέντων και ποια μέτρα προτίθεται να λάβει η Περιφέρεια ώστε οι αποζημιώσεις να είναι άμεσες, πλήρεις και χωρίς αποκλεισμούς;</w:t>
      </w:r>
    </w:p>
    <w:p w14:paraId="463807A2" w14:textId="77777777" w:rsidR="00290084" w:rsidRPr="00116E60" w:rsidRDefault="00290084" w:rsidP="00116E60">
      <w:pPr>
        <w:numPr>
          <w:ilvl w:val="0"/>
          <w:numId w:val="1"/>
        </w:numPr>
        <w:spacing w:after="0" w:line="300" w:lineRule="exact"/>
        <w:jc w:val="both"/>
        <w:rPr>
          <w:rFonts w:eastAsia="Times New Roman" w:cstheme="minorHAnsi"/>
        </w:rPr>
      </w:pPr>
      <w:r w:rsidRPr="00116E60">
        <w:rPr>
          <w:rFonts w:eastAsia="Times New Roman" w:cstheme="minorHAnsi"/>
        </w:rPr>
        <w:t>Υπάρχουν απλήρωτες αποζημιώσεις από τον «ΜΠΑΛΛΟ» και τι θα κάνετε για αυτό;</w:t>
      </w:r>
    </w:p>
    <w:p w14:paraId="6E89B906" w14:textId="77777777" w:rsidR="00290084" w:rsidRPr="00116E60" w:rsidRDefault="00290084" w:rsidP="00116E60">
      <w:pPr>
        <w:numPr>
          <w:ilvl w:val="0"/>
          <w:numId w:val="1"/>
        </w:numPr>
        <w:spacing w:after="0" w:line="300" w:lineRule="exact"/>
        <w:jc w:val="both"/>
        <w:rPr>
          <w:rFonts w:eastAsia="Times New Roman" w:cstheme="minorHAnsi"/>
        </w:rPr>
      </w:pPr>
      <w:r w:rsidRPr="00116E60">
        <w:rPr>
          <w:rFonts w:eastAsia="Times New Roman" w:cstheme="minorHAnsi"/>
        </w:rPr>
        <w:t>Πώς διασφαλίζεται ότι δεν θα επαναληφθούν παρόμοια φαινόμενα, δεδομένων των γνωστών προβλημάτων σε καθαρισμούς ρεμάτων, υποδομές απορροής και χωροταξικό σχεδιασμό;</w:t>
      </w:r>
    </w:p>
    <w:p w14:paraId="6DFD5818" w14:textId="77777777" w:rsidR="00116E60" w:rsidRDefault="00290084" w:rsidP="00116E60">
      <w:pPr>
        <w:pStyle w:val="Web"/>
        <w:spacing w:before="0" w:beforeAutospacing="0" w:after="0" w:afterAutospacing="0" w:line="300" w:lineRule="exact"/>
        <w:jc w:val="both"/>
        <w:rPr>
          <w:rFonts w:asciiTheme="minorHAnsi" w:hAnsiTheme="minorHAnsi" w:cstheme="minorHAnsi"/>
          <w:sz w:val="22"/>
          <w:szCs w:val="22"/>
        </w:rPr>
      </w:pPr>
      <w:r w:rsidRPr="00116E60">
        <w:rPr>
          <w:rFonts w:asciiTheme="minorHAnsi" w:hAnsiTheme="minorHAnsi" w:cstheme="minorHAnsi"/>
          <w:sz w:val="22"/>
          <w:szCs w:val="22"/>
        </w:rPr>
        <w:t>Η</w:t>
      </w:r>
      <w:r w:rsidR="00116E60">
        <w:rPr>
          <w:rFonts w:asciiTheme="minorHAnsi" w:hAnsiTheme="minorHAnsi" w:cstheme="minorHAnsi"/>
          <w:sz w:val="22"/>
          <w:szCs w:val="22"/>
        </w:rPr>
        <w:t xml:space="preserve"> </w:t>
      </w:r>
      <w:r w:rsidRPr="00116E60">
        <w:rPr>
          <w:rFonts w:asciiTheme="minorHAnsi" w:hAnsiTheme="minorHAnsi" w:cstheme="minorHAnsi"/>
          <w:sz w:val="22"/>
          <w:szCs w:val="22"/>
        </w:rPr>
        <w:t>Κέρκυρα από το Βορρά ως το Νότο βρέθηκε αθωράκιστη για ακόμα μια φορά, λόγω της έλλειψης ενός ολοκληρωμένου σχεδιασμού και αντίστοιχων έργων αντιπλημμυρικής θωράκισής της και σύγχρονων υποδομών με ευθύνη όλων των κυβερνήσεων και της Περιφέρειας Ιονίων νήσων.</w:t>
      </w:r>
    </w:p>
    <w:p w14:paraId="7EB2A862" w14:textId="0971CE20" w:rsidR="00290084" w:rsidRDefault="00290084" w:rsidP="00116E60">
      <w:pPr>
        <w:spacing w:after="0" w:line="300" w:lineRule="exact"/>
        <w:jc w:val="both"/>
        <w:rPr>
          <w:rFonts w:eastAsia="Times New Roman" w:cstheme="minorHAnsi"/>
        </w:rPr>
      </w:pPr>
      <w:r w:rsidRPr="00116E60">
        <w:rPr>
          <w:rFonts w:eastAsia="Times New Roman" w:cstheme="minorHAnsi"/>
        </w:rPr>
        <w:t>Η κατάσταση απαιτεί άμεσες και ουσιαστικές παρεμβάσεις, με ευθύνη της Περιφερειακής Αρχής, ώστε να προστατευτούν η ζωή και η περιουσία των κατοίκων.</w:t>
      </w:r>
    </w:p>
    <w:p w14:paraId="6A0EA0E6" w14:textId="77777777" w:rsidR="00116E60" w:rsidRPr="00116E60" w:rsidRDefault="00116E60" w:rsidP="00116E60">
      <w:pPr>
        <w:spacing w:after="0" w:line="300" w:lineRule="exact"/>
        <w:jc w:val="both"/>
        <w:rPr>
          <w:rFonts w:eastAsia="Times New Roman" w:cstheme="minorHAnsi"/>
        </w:rPr>
      </w:pPr>
    </w:p>
    <w:p w14:paraId="2354E4F0" w14:textId="77777777" w:rsidR="00116E60" w:rsidRDefault="00290084" w:rsidP="00116E60">
      <w:pPr>
        <w:spacing w:after="0" w:line="300" w:lineRule="exact"/>
        <w:jc w:val="center"/>
        <w:rPr>
          <w:rFonts w:cstheme="minorHAnsi"/>
        </w:rPr>
      </w:pPr>
      <w:r w:rsidRPr="00116E60">
        <w:rPr>
          <w:rFonts w:cstheme="minorHAnsi"/>
        </w:rPr>
        <w:t>Η Περιφερειακή Σύμβουλος της Λαϊκής Συσπείρωσης</w:t>
      </w:r>
    </w:p>
    <w:p w14:paraId="7A9374F1" w14:textId="77777777" w:rsidR="00116E60" w:rsidRPr="00116E60" w:rsidRDefault="00290084" w:rsidP="00116E60">
      <w:pPr>
        <w:spacing w:after="0" w:line="300" w:lineRule="exact"/>
        <w:jc w:val="center"/>
        <w:rPr>
          <w:rFonts w:cstheme="minorHAnsi"/>
          <w:b/>
          <w:lang w:val="en-US"/>
        </w:rPr>
      </w:pPr>
      <w:r w:rsidRPr="00116E60">
        <w:rPr>
          <w:rFonts w:cstheme="minorHAnsi"/>
          <w:b/>
        </w:rPr>
        <w:t>ΑλεξάνδραΜπαλού</w:t>
      </w:r>
    </w:p>
    <w:p w14:paraId="5035BEA5" w14:textId="069E1B8C" w:rsidR="00194E21" w:rsidRPr="00116E60" w:rsidRDefault="00290084" w:rsidP="00116E60">
      <w:pPr>
        <w:spacing w:after="0" w:line="300" w:lineRule="exact"/>
        <w:jc w:val="right"/>
        <w:rPr>
          <w:rFonts w:cstheme="minorHAnsi"/>
          <w:lang w:val="en-US"/>
        </w:rPr>
      </w:pPr>
      <w:r w:rsidRPr="00116E60">
        <w:rPr>
          <w:rFonts w:cstheme="minorHAnsi"/>
          <w:b/>
        </w:rPr>
        <w:t>2</w:t>
      </w:r>
      <w:r w:rsidRPr="00116E60">
        <w:rPr>
          <w:rFonts w:cstheme="minorHAnsi"/>
        </w:rPr>
        <w:t>6.04.2026</w:t>
      </w:r>
    </w:p>
    <w:sectPr w:rsidR="00194E21" w:rsidRPr="00116E60" w:rsidSect="00116E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charset w:val="01"/>
    <w:family w:val="auto"/>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4171"/>
    <w:multiLevelType w:val="multilevel"/>
    <w:tmpl w:val="3F54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0084"/>
    <w:rsid w:val="00116E60"/>
    <w:rsid w:val="00194E21"/>
    <w:rsid w:val="00290084"/>
    <w:rsid w:val="007C431C"/>
    <w:rsid w:val="008D190C"/>
    <w:rsid w:val="00AC281C"/>
    <w:rsid w:val="00F066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517AF"/>
  <w15:docId w15:val="{A5E3639C-0675-482E-9F18-0DA4AD2C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ώμα κειμένου_"/>
    <w:basedOn w:val="a0"/>
    <w:link w:val="1"/>
    <w:rsid w:val="00290084"/>
    <w:rPr>
      <w:rFonts w:ascii="Arial" w:eastAsia="Arial" w:hAnsi="Arial" w:cs="Arial"/>
      <w:sz w:val="20"/>
      <w:szCs w:val="20"/>
    </w:rPr>
  </w:style>
  <w:style w:type="paragraph" w:customStyle="1" w:styleId="1">
    <w:name w:val="Σώμα κειμένου1"/>
    <w:basedOn w:val="a"/>
    <w:link w:val="a3"/>
    <w:rsid w:val="00290084"/>
    <w:pPr>
      <w:widowControl w:val="0"/>
      <w:spacing w:after="0" w:line="240" w:lineRule="auto"/>
    </w:pPr>
    <w:rPr>
      <w:rFonts w:ascii="Arial" w:eastAsia="Arial" w:hAnsi="Arial" w:cs="Arial"/>
      <w:sz w:val="20"/>
      <w:szCs w:val="20"/>
    </w:rPr>
  </w:style>
  <w:style w:type="character" w:customStyle="1" w:styleId="2">
    <w:name w:val="Σώμα κειμένου (2)_"/>
    <w:basedOn w:val="a0"/>
    <w:link w:val="20"/>
    <w:rsid w:val="00290084"/>
    <w:rPr>
      <w:rFonts w:ascii="Arial" w:eastAsia="Arial" w:hAnsi="Arial" w:cs="Arial"/>
      <w:sz w:val="16"/>
      <w:szCs w:val="16"/>
    </w:rPr>
  </w:style>
  <w:style w:type="paragraph" w:customStyle="1" w:styleId="20">
    <w:name w:val="Σώμα κειμένου (2)"/>
    <w:basedOn w:val="a"/>
    <w:link w:val="2"/>
    <w:rsid w:val="00290084"/>
    <w:pPr>
      <w:widowControl w:val="0"/>
      <w:spacing w:after="0" w:line="257" w:lineRule="auto"/>
    </w:pPr>
    <w:rPr>
      <w:rFonts w:ascii="Arial" w:eastAsia="Arial" w:hAnsi="Arial" w:cs="Arial"/>
      <w:sz w:val="16"/>
      <w:szCs w:val="16"/>
    </w:rPr>
  </w:style>
  <w:style w:type="paragraph" w:styleId="Web">
    <w:name w:val="Normal (Web)"/>
    <w:basedOn w:val="a"/>
    <w:uiPriority w:val="99"/>
    <w:unhideWhenUsed/>
    <w:rsid w:val="00290084"/>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unhideWhenUsed/>
    <w:rsid w:val="00290084"/>
    <w:rPr>
      <w:color w:val="000080"/>
      <w:u w:val="single"/>
    </w:rPr>
  </w:style>
  <w:style w:type="paragraph" w:styleId="a4">
    <w:name w:val="Balloon Text"/>
    <w:basedOn w:val="a"/>
    <w:link w:val="Char"/>
    <w:uiPriority w:val="99"/>
    <w:semiHidden/>
    <w:unhideWhenUsed/>
    <w:rsid w:val="002900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900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957</Words>
  <Characters>5173</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7</cp:revision>
  <dcterms:created xsi:type="dcterms:W3CDTF">2026-04-27T02:41:00Z</dcterms:created>
  <dcterms:modified xsi:type="dcterms:W3CDTF">2026-04-28T16:04:00Z</dcterms:modified>
</cp:coreProperties>
</file>