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1E0"/>
      </w:tblPr>
      <w:tblGrid>
        <w:gridCol w:w="6062"/>
        <w:gridCol w:w="3827"/>
      </w:tblGrid>
      <w:tr w:rsidR="00161090" w:rsidRPr="00A27ACA" w:rsidTr="00854282">
        <w:tc>
          <w:tcPr>
            <w:tcW w:w="6062"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r w:rsidRPr="00A27ACA">
              <w:rPr>
                <w:rFonts w:eastAsia="Times New Roman" w:cstheme="minorHAnsi"/>
                <w:noProof/>
                <w:sz w:val="20"/>
                <w:szCs w:val="20"/>
              </w:rPr>
              <w:drawing>
                <wp:anchor distT="0" distB="0" distL="114300" distR="114300" simplePos="0" relativeHeight="251659264" behindDoc="0" locked="0" layoutInCell="1" allowOverlap="1">
                  <wp:simplePos x="0" y="0"/>
                  <wp:positionH relativeFrom="column">
                    <wp:posOffset>441960</wp:posOffset>
                  </wp:positionH>
                  <wp:positionV relativeFrom="paragraph">
                    <wp:posOffset>48260</wp:posOffset>
                  </wp:positionV>
                  <wp:extent cx="1311275" cy="1198880"/>
                  <wp:effectExtent l="0" t="0" r="3175" b="127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275" cy="1198880"/>
                          </a:xfrm>
                          <a:prstGeom prst="rect">
                            <a:avLst/>
                          </a:prstGeom>
                          <a:noFill/>
                          <a:ln>
                            <a:noFill/>
                          </a:ln>
                        </pic:spPr>
                      </pic:pic>
                    </a:graphicData>
                  </a:graphic>
                </wp:anchor>
              </w:drawing>
            </w:r>
          </w:p>
        </w:tc>
        <w:tc>
          <w:tcPr>
            <w:tcW w:w="3827"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p>
        </w:tc>
      </w:tr>
      <w:tr w:rsidR="00161090" w:rsidRPr="00623E59" w:rsidTr="00854282">
        <w:tc>
          <w:tcPr>
            <w:tcW w:w="6062" w:type="dxa"/>
          </w:tcPr>
          <w:p w:rsidR="00161090" w:rsidRPr="00A27ACA" w:rsidRDefault="00161090" w:rsidP="00161090">
            <w:pPr>
              <w:spacing w:after="120" w:line="240" w:lineRule="auto"/>
              <w:ind w:right="2307"/>
              <w:rPr>
                <w:rFonts w:eastAsia="Times New Roman" w:cstheme="minorHAnsi"/>
                <w:b/>
                <w:sz w:val="20"/>
                <w:szCs w:val="20"/>
                <w:lang w:val="el-GR" w:eastAsia="el-GR"/>
              </w:rPr>
            </w:pPr>
            <w:r w:rsidRPr="00A27ACA">
              <w:rPr>
                <w:rFonts w:eastAsia="Times New Roman" w:cstheme="minorHAnsi"/>
                <w:b/>
                <w:sz w:val="20"/>
                <w:szCs w:val="20"/>
                <w:lang w:val="el-GR" w:eastAsia="el-GR"/>
              </w:rPr>
              <w:t>ΕΝΩΣΗ ΠΡΟΣΤΑΣΙΑΣ ΤΗΣ ΙΣΟΤΗΤΑΣ &amp; ΤΩΝ ΔΙΚΑΙΩΜΑΤΩΝ ΑμεΑ «ΥΠΕΡΙΩΝ»</w:t>
            </w:r>
          </w:p>
          <w:p w:rsidR="00112B27" w:rsidRPr="009E49A9" w:rsidRDefault="00161090" w:rsidP="005A5E22">
            <w:pPr>
              <w:pStyle w:val="NoSpacing"/>
              <w:rPr>
                <w:rFonts w:cstheme="minorHAnsi"/>
                <w:lang w:val="el-GR" w:eastAsia="el-GR"/>
              </w:rPr>
            </w:pPr>
            <w:r w:rsidRPr="00A27ACA">
              <w:rPr>
                <w:rFonts w:cstheme="minorHAnsi"/>
                <w:lang w:val="el-GR" w:eastAsia="el-GR"/>
              </w:rPr>
              <w:t>Ταχ. Δ/νση: ΛογγόΛηξουρίου</w:t>
            </w:r>
            <w:r w:rsidRPr="00A27ACA">
              <w:rPr>
                <w:rFonts w:cstheme="minorHAnsi"/>
                <w:lang w:val="el-GR" w:eastAsia="el-GR"/>
              </w:rPr>
              <w:br/>
              <w:t>Ταχ. Κώδικας: 28200</w:t>
            </w:r>
            <w:r w:rsidRPr="00A27ACA">
              <w:rPr>
                <w:rFonts w:cstheme="minorHAnsi"/>
                <w:lang w:val="el-GR" w:eastAsia="el-GR"/>
              </w:rPr>
              <w:br/>
            </w:r>
            <w:r w:rsidRPr="009E49A9">
              <w:rPr>
                <w:rFonts w:cstheme="minorHAnsi"/>
                <w:lang w:val="el-GR" w:eastAsia="el-GR"/>
              </w:rPr>
              <w:t xml:space="preserve">Πληροφορίες: </w:t>
            </w:r>
            <w:r w:rsidR="001D30D2">
              <w:rPr>
                <w:rFonts w:cstheme="minorHAnsi"/>
                <w:lang w:val="el-GR" w:eastAsia="el-GR"/>
              </w:rPr>
              <w:t>Σοφία Μαροπούλου -Ζαφειράτου</w:t>
            </w:r>
            <w:r w:rsidR="00112B27" w:rsidRPr="009E49A9">
              <w:rPr>
                <w:rFonts w:cstheme="minorHAnsi"/>
                <w:lang w:val="el-GR" w:eastAsia="el-GR"/>
              </w:rPr>
              <w:br/>
              <w:t>Τηλέφων</w:t>
            </w:r>
            <w:r w:rsidR="0087436A" w:rsidRPr="009E49A9">
              <w:rPr>
                <w:rFonts w:cstheme="minorHAnsi"/>
                <w:lang w:val="el-GR" w:eastAsia="el-GR"/>
              </w:rPr>
              <w:t>ο</w:t>
            </w:r>
            <w:r w:rsidRPr="009E49A9">
              <w:rPr>
                <w:rFonts w:cstheme="minorHAnsi"/>
                <w:lang w:val="el-GR" w:eastAsia="el-GR"/>
              </w:rPr>
              <w:t>: 2671092492</w:t>
            </w:r>
          </w:p>
          <w:p w:rsidR="00161090" w:rsidRPr="00A27ACA" w:rsidRDefault="00161090" w:rsidP="005A5E22">
            <w:pPr>
              <w:spacing w:after="120" w:line="240" w:lineRule="auto"/>
              <w:rPr>
                <w:rFonts w:eastAsia="Times New Roman" w:cstheme="minorHAnsi"/>
                <w:sz w:val="20"/>
                <w:szCs w:val="20"/>
                <w:lang w:val="el-GR" w:eastAsia="el-GR"/>
              </w:rPr>
            </w:pPr>
            <w:r w:rsidRPr="009E49A9">
              <w:rPr>
                <w:rFonts w:eastAsia="Times New Roman" w:cstheme="minorHAnsi"/>
                <w:sz w:val="20"/>
                <w:szCs w:val="20"/>
                <w:lang w:eastAsia="el-GR"/>
              </w:rPr>
              <w:t>Email</w:t>
            </w:r>
            <w:r w:rsidRPr="009E49A9">
              <w:rPr>
                <w:rFonts w:eastAsia="Times New Roman" w:cstheme="minorHAnsi"/>
                <w:sz w:val="20"/>
                <w:szCs w:val="20"/>
                <w:lang w:val="el-GR" w:eastAsia="el-GR"/>
              </w:rPr>
              <w:t>:</w:t>
            </w:r>
            <w:hyperlink r:id="rId9" w:history="1">
              <w:r w:rsidRPr="009E49A9">
                <w:rPr>
                  <w:rFonts w:eastAsia="Times New Roman" w:cstheme="minorHAnsi"/>
                  <w:color w:val="0000FF"/>
                  <w:sz w:val="20"/>
                  <w:szCs w:val="20"/>
                  <w:u w:val="single"/>
                  <w:lang w:val="el-GR" w:eastAsia="el-GR"/>
                </w:rPr>
                <w:t>enosiyperion@gmail.com</w:t>
              </w:r>
            </w:hyperlink>
          </w:p>
        </w:tc>
        <w:tc>
          <w:tcPr>
            <w:tcW w:w="3827" w:type="dxa"/>
          </w:tcPr>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A76FF7">
            <w:pPr>
              <w:rPr>
                <w:rFonts w:cstheme="minorHAnsi"/>
                <w:b/>
                <w:lang w:val="el-GR"/>
              </w:rPr>
            </w:pPr>
            <w:r w:rsidRPr="00A27ACA">
              <w:rPr>
                <w:rFonts w:cstheme="minorHAnsi"/>
                <w:b/>
                <w:lang w:val="el-GR"/>
              </w:rPr>
              <w:t>ΛΗΞΟΥΡΙ,</w:t>
            </w:r>
            <w:r w:rsidR="00460143">
              <w:rPr>
                <w:rFonts w:cstheme="minorHAnsi"/>
                <w:b/>
                <w:lang w:val="el-GR"/>
              </w:rPr>
              <w:t xml:space="preserve">  7</w:t>
            </w:r>
            <w:r w:rsidR="00123289">
              <w:rPr>
                <w:rFonts w:cstheme="minorHAnsi"/>
                <w:b/>
                <w:lang w:val="el-GR"/>
              </w:rPr>
              <w:t xml:space="preserve"> Απριλίου</w:t>
            </w:r>
            <w:r w:rsidR="00E61C41">
              <w:rPr>
                <w:rFonts w:cstheme="minorHAnsi"/>
                <w:b/>
                <w:lang w:val="el-GR"/>
              </w:rPr>
              <w:t xml:space="preserve"> 202</w:t>
            </w:r>
            <w:r w:rsidR="0015263B">
              <w:rPr>
                <w:rFonts w:cstheme="minorHAnsi"/>
                <w:b/>
                <w:lang w:val="el-GR"/>
              </w:rPr>
              <w:t>6</w:t>
            </w:r>
          </w:p>
          <w:p w:rsidR="00123289" w:rsidRPr="00CD520F" w:rsidRDefault="00161090" w:rsidP="00CC7433">
            <w:pPr>
              <w:rPr>
                <w:rFonts w:cstheme="minorHAnsi"/>
                <w:b/>
                <w:lang w:val="el-GR"/>
              </w:rPr>
            </w:pPr>
            <w:r w:rsidRPr="00A27ACA">
              <w:rPr>
                <w:rFonts w:cstheme="minorHAnsi"/>
                <w:b/>
                <w:lang w:val="el-GR"/>
              </w:rPr>
              <w:t>Α.Π.:</w:t>
            </w:r>
            <w:r w:rsidR="00123289">
              <w:rPr>
                <w:rFonts w:cstheme="minorHAnsi"/>
                <w:b/>
                <w:lang w:val="el-GR"/>
              </w:rPr>
              <w:t xml:space="preserve">    8</w:t>
            </w:r>
          </w:p>
          <w:p w:rsidR="00161090" w:rsidRPr="00A27ACA" w:rsidRDefault="00161090" w:rsidP="00161090">
            <w:pPr>
              <w:spacing w:after="0" w:line="240" w:lineRule="auto"/>
              <w:rPr>
                <w:rFonts w:eastAsia="Times New Roman" w:cstheme="minorHAnsi"/>
                <w:b/>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tc>
      </w:tr>
    </w:tbl>
    <w:p w:rsidR="00C67B1F" w:rsidRPr="00A27ACA" w:rsidRDefault="00C67B1F" w:rsidP="00BA2F1D">
      <w:pPr>
        <w:spacing w:after="120" w:line="240" w:lineRule="auto"/>
        <w:jc w:val="center"/>
        <w:rPr>
          <w:rFonts w:eastAsia="Times New Roman" w:cstheme="minorHAnsi"/>
          <w:b/>
          <w:sz w:val="24"/>
          <w:szCs w:val="20"/>
          <w:u w:val="single"/>
          <w:lang w:val="el-GR" w:eastAsia="el-GR"/>
        </w:rPr>
      </w:pPr>
    </w:p>
    <w:p w:rsidR="007D6CD1" w:rsidRPr="00A27ACA" w:rsidRDefault="007D6CD1" w:rsidP="00AB6383">
      <w:pPr>
        <w:spacing w:after="120" w:line="240" w:lineRule="auto"/>
        <w:ind w:left="-567"/>
        <w:jc w:val="center"/>
        <w:rPr>
          <w:rFonts w:eastAsia="Times New Roman" w:cstheme="minorHAnsi"/>
          <w:b/>
          <w:sz w:val="24"/>
          <w:szCs w:val="20"/>
          <w:u w:val="single"/>
          <w:lang w:val="el-GR" w:eastAsia="el-GR"/>
        </w:rPr>
      </w:pPr>
      <w:r w:rsidRPr="00A27ACA">
        <w:rPr>
          <w:rFonts w:eastAsia="Times New Roman" w:cstheme="minorHAnsi"/>
          <w:b/>
          <w:sz w:val="24"/>
          <w:szCs w:val="20"/>
          <w:u w:val="single"/>
          <w:lang w:val="el-GR" w:eastAsia="el-GR"/>
        </w:rPr>
        <w:t xml:space="preserve">ΠΡΟΣΚΛΗΣΗ </w:t>
      </w:r>
      <w:r w:rsidR="00535232" w:rsidRPr="00A27ACA">
        <w:rPr>
          <w:rFonts w:eastAsia="Times New Roman" w:cstheme="minorHAnsi"/>
          <w:b/>
          <w:sz w:val="24"/>
          <w:szCs w:val="20"/>
          <w:u w:val="single"/>
          <w:lang w:val="el-GR" w:eastAsia="el-GR"/>
        </w:rPr>
        <w:t xml:space="preserve">ΕΚΔΗΛΩΣΗΣ </w:t>
      </w:r>
      <w:r w:rsidRPr="00A27ACA">
        <w:rPr>
          <w:rFonts w:eastAsia="Times New Roman" w:cstheme="minorHAnsi"/>
          <w:b/>
          <w:sz w:val="24"/>
          <w:szCs w:val="20"/>
          <w:u w:val="single"/>
          <w:lang w:val="el-GR" w:eastAsia="el-GR"/>
        </w:rPr>
        <w:t>ΕΝΔΙΑΦΕΡΟΝΤΟΣ</w:t>
      </w:r>
      <w:r w:rsidR="00535232" w:rsidRPr="00A27ACA">
        <w:rPr>
          <w:rFonts w:eastAsia="Times New Roman" w:cstheme="minorHAnsi"/>
          <w:b/>
          <w:sz w:val="24"/>
          <w:szCs w:val="20"/>
          <w:u w:val="single"/>
          <w:lang w:val="el-GR" w:eastAsia="el-GR"/>
        </w:rPr>
        <w:t xml:space="preserve"> ΣΤΟ ΠΛΑΙΣΙΟ ΤΗΣ ΠΡΑΞΗΣ ΜΕ ΚΩΔΙΚΟ ΟΠΣ  </w:t>
      </w:r>
      <w:r w:rsidR="00AB6383" w:rsidRPr="00AB6383">
        <w:rPr>
          <w:rFonts w:cstheme="minorHAnsi"/>
          <w:b/>
          <w:sz w:val="24"/>
          <w:szCs w:val="24"/>
          <w:u w:val="single"/>
          <w:lang w:val="el-GR"/>
        </w:rPr>
        <w:t>6002365</w:t>
      </w:r>
      <w:r w:rsidR="00535232" w:rsidRPr="00A27ACA">
        <w:rPr>
          <w:rFonts w:eastAsia="Times New Roman" w:cstheme="minorHAnsi"/>
          <w:b/>
          <w:sz w:val="24"/>
          <w:szCs w:val="20"/>
          <w:u w:val="single"/>
          <w:lang w:val="el-GR" w:eastAsia="el-GR"/>
        </w:rPr>
        <w:t>«ΚΕΝΤΡΟ ΔΙΗΜΕΡΕΥΣΗΣ – ΗΜΕΡΗΣΙΑΣ ΦΡΟΝΤΙΔΑΣ ΑΤΟΜΩΝ ΜΕ ΑΝΑΠΗΡΙΑ ΥΠΕΡΙΩΝ»</w:t>
      </w:r>
    </w:p>
    <w:p w:rsidR="007D6CD1" w:rsidRPr="007251D1" w:rsidRDefault="00535232" w:rsidP="007251D1">
      <w:pPr>
        <w:spacing w:after="120"/>
        <w:ind w:right="2307"/>
        <w:jc w:val="both"/>
        <w:rPr>
          <w:rFonts w:eastAsia="Times New Roman" w:cstheme="minorHAnsi"/>
          <w:b/>
          <w:sz w:val="24"/>
          <w:szCs w:val="24"/>
          <w:lang w:val="el-GR" w:eastAsia="el-GR"/>
        </w:rPr>
      </w:pPr>
      <w:r w:rsidRPr="007251D1">
        <w:rPr>
          <w:rFonts w:eastAsia="Times New Roman" w:cstheme="minorHAnsi"/>
          <w:b/>
          <w:sz w:val="24"/>
          <w:szCs w:val="24"/>
          <w:lang w:val="el-GR" w:eastAsia="el-GR"/>
        </w:rPr>
        <w:t>Έχοντας υπόψη:</w:t>
      </w:r>
    </w:p>
    <w:p w:rsidR="00AB6383" w:rsidRPr="002E27EC" w:rsidRDefault="00AB6383" w:rsidP="00AB6383">
      <w:pPr>
        <w:numPr>
          <w:ilvl w:val="0"/>
          <w:numId w:val="20"/>
        </w:numPr>
        <w:tabs>
          <w:tab w:val="left" w:pos="0"/>
        </w:tabs>
        <w:spacing w:after="120" w:line="240" w:lineRule="auto"/>
        <w:jc w:val="both"/>
        <w:rPr>
          <w:rFonts w:cstheme="minorHAnsi"/>
          <w:sz w:val="24"/>
          <w:szCs w:val="24"/>
          <w:lang w:val="el-GR"/>
        </w:rPr>
      </w:pPr>
      <w:r w:rsidRPr="002E27EC">
        <w:rPr>
          <w:rFonts w:ascii="Calibri" w:eastAsia="Calibri" w:hAnsi="Calibri" w:cs="Calibri"/>
          <w:sz w:val="24"/>
          <w:lang w:val="el-GR"/>
        </w:rPr>
        <w:t xml:space="preserve">Την με </w:t>
      </w:r>
      <w:r w:rsidRPr="002E27EC">
        <w:rPr>
          <w:rFonts w:ascii="Calibri" w:eastAsia="Calibri" w:hAnsi="Calibri" w:cs="Calibri"/>
          <w:sz w:val="24"/>
        </w:rPr>
        <w:t>A</w:t>
      </w:r>
      <w:r w:rsidRPr="002E27EC">
        <w:rPr>
          <w:rFonts w:ascii="Calibri" w:eastAsia="Calibri" w:hAnsi="Calibri" w:cs="Calibri"/>
          <w:sz w:val="24"/>
          <w:lang w:val="el-GR"/>
        </w:rPr>
        <w:t>ρ. Πρωτ. οικ7218 (ΠΕ)/5-10-2023 Ένταξη της Πράξης «Κέντρο Διημέρευσης–Ημερήσιας Φροντίδας Ατόμων με Αναπηρία ΥΠΕΡΙΩΝ με συνέχιση της λειτουργίας του με Κωδικό ΟΠΣ 6002365 στο Πρόγραμμα «Ιόνια Νησιά 2021-2027»</w:t>
      </w:r>
      <w:r w:rsidR="00196A4A" w:rsidRPr="002E27EC">
        <w:rPr>
          <w:rFonts w:ascii="Calibri" w:eastAsia="Calibri" w:hAnsi="Calibri" w:cs="Calibri"/>
          <w:sz w:val="24"/>
          <w:lang w:val="el-GR"/>
        </w:rPr>
        <w:t>, όπως τροποποιήθηκε με την με Α.Π. οικ</w:t>
      </w:r>
      <w:r w:rsidRPr="002E27EC">
        <w:rPr>
          <w:rFonts w:ascii="Calibri" w:eastAsia="Calibri" w:hAnsi="Calibri" w:cs="Calibri"/>
          <w:sz w:val="24"/>
          <w:lang w:val="el-GR"/>
        </w:rPr>
        <w:t>.</w:t>
      </w:r>
      <w:r w:rsidR="00196A4A" w:rsidRPr="002E27EC">
        <w:rPr>
          <w:rFonts w:ascii="Calibri" w:eastAsia="Calibri" w:hAnsi="Calibri" w:cs="Calibri"/>
          <w:sz w:val="24"/>
          <w:lang w:val="el-GR"/>
        </w:rPr>
        <w:t xml:space="preserve"> 230/04-02-2026 Απόφαση.</w:t>
      </w:r>
    </w:p>
    <w:p w:rsidR="00A27ACA" w:rsidRPr="00015952" w:rsidRDefault="00A27ACA" w:rsidP="007251D1">
      <w:pPr>
        <w:pStyle w:val="ListParagraph"/>
        <w:numPr>
          <w:ilvl w:val="0"/>
          <w:numId w:val="20"/>
        </w:numPr>
        <w:spacing w:after="120"/>
        <w:ind w:right="4"/>
        <w:jc w:val="both"/>
        <w:rPr>
          <w:rFonts w:eastAsia="Times New Roman" w:cstheme="minorHAnsi"/>
          <w:bCs/>
          <w:sz w:val="24"/>
          <w:szCs w:val="24"/>
          <w:lang w:val="el-GR"/>
        </w:rPr>
      </w:pPr>
      <w:r w:rsidRPr="00015952">
        <w:rPr>
          <w:rFonts w:eastAsia="Times New Roman" w:cstheme="minorHAnsi"/>
          <w:bCs/>
          <w:sz w:val="24"/>
          <w:szCs w:val="24"/>
          <w:lang w:val="el-GR"/>
        </w:rPr>
        <w:t>Τη</w:t>
      </w:r>
      <w:r w:rsidR="0043681E">
        <w:rPr>
          <w:rFonts w:eastAsia="Times New Roman" w:cstheme="minorHAnsi"/>
          <w:bCs/>
          <w:sz w:val="24"/>
          <w:szCs w:val="24"/>
          <w:lang w:val="el-GR"/>
        </w:rPr>
        <w:t>ν</w:t>
      </w:r>
      <w:r w:rsidRPr="00015952">
        <w:rPr>
          <w:rFonts w:eastAsia="Times New Roman" w:cstheme="minorHAnsi"/>
          <w:bCs/>
          <w:sz w:val="24"/>
          <w:szCs w:val="24"/>
          <w:lang w:val="el-GR"/>
        </w:rPr>
        <w:t xml:space="preserve"> με αριθμ. </w:t>
      </w:r>
      <w:r w:rsidR="0015263B" w:rsidRPr="0015263B">
        <w:rPr>
          <w:rFonts w:eastAsia="Times New Roman" w:cstheme="minorHAnsi"/>
          <w:bCs/>
          <w:sz w:val="24"/>
          <w:szCs w:val="24"/>
          <w:lang w:val="el-GR"/>
        </w:rPr>
        <w:t>5</w:t>
      </w:r>
      <w:r w:rsidR="00584F4C" w:rsidRPr="0015263B">
        <w:rPr>
          <w:rFonts w:eastAsia="Times New Roman" w:cstheme="minorHAnsi"/>
          <w:bCs/>
          <w:sz w:val="24"/>
          <w:szCs w:val="24"/>
          <w:lang w:val="el-GR"/>
        </w:rPr>
        <w:t>/</w:t>
      </w:r>
      <w:r w:rsidR="0015263B" w:rsidRPr="0015263B">
        <w:rPr>
          <w:rFonts w:eastAsia="Times New Roman" w:cstheme="minorHAnsi"/>
          <w:bCs/>
          <w:sz w:val="24"/>
          <w:szCs w:val="24"/>
          <w:lang w:val="el-GR"/>
        </w:rPr>
        <w:t>13</w:t>
      </w:r>
      <w:r w:rsidR="0015263B">
        <w:rPr>
          <w:rFonts w:eastAsia="Times New Roman" w:cstheme="minorHAnsi"/>
          <w:bCs/>
          <w:sz w:val="24"/>
          <w:szCs w:val="24"/>
          <w:lang w:val="el-GR"/>
        </w:rPr>
        <w:t xml:space="preserve">.02/2026 </w:t>
      </w:r>
      <w:r w:rsidRPr="00015952">
        <w:rPr>
          <w:rFonts w:eastAsia="Times New Roman" w:cstheme="minorHAnsi"/>
          <w:bCs/>
          <w:sz w:val="24"/>
          <w:szCs w:val="24"/>
          <w:lang w:val="el-GR"/>
        </w:rPr>
        <w:t>απόφαση του Δ.Σ.  Ένωση Προστασίας της Ισότητας &amp; των Δικαιωμάτων Α</w:t>
      </w:r>
      <w:r w:rsidR="007C742E">
        <w:rPr>
          <w:rFonts w:eastAsia="Times New Roman" w:cstheme="minorHAnsi"/>
          <w:bCs/>
          <w:sz w:val="24"/>
          <w:szCs w:val="24"/>
          <w:lang w:val="el-GR"/>
        </w:rPr>
        <w:t>.</w:t>
      </w:r>
      <w:r w:rsidRPr="00015952">
        <w:rPr>
          <w:rFonts w:eastAsia="Times New Roman" w:cstheme="minorHAnsi"/>
          <w:bCs/>
          <w:sz w:val="24"/>
          <w:szCs w:val="24"/>
          <w:lang w:val="el-GR"/>
        </w:rPr>
        <w:t>μεΑ</w:t>
      </w:r>
      <w:r w:rsidR="007C742E">
        <w:rPr>
          <w:rFonts w:eastAsia="Times New Roman" w:cstheme="minorHAnsi"/>
          <w:bCs/>
          <w:sz w:val="24"/>
          <w:szCs w:val="24"/>
          <w:lang w:val="el-GR"/>
        </w:rPr>
        <w:t>.</w:t>
      </w:r>
      <w:r w:rsidRPr="00015952">
        <w:rPr>
          <w:rFonts w:eastAsia="Times New Roman" w:cstheme="minorHAnsi"/>
          <w:bCs/>
          <w:sz w:val="24"/>
          <w:szCs w:val="24"/>
          <w:lang w:val="el-GR"/>
        </w:rPr>
        <w:t xml:space="preserve"> «ΥΠΕΡΙΩΝ</w:t>
      </w:r>
      <w:r w:rsidRPr="00015952">
        <w:rPr>
          <w:rFonts w:eastAsia="Times New Roman" w:cstheme="minorHAnsi"/>
          <w:b/>
          <w:bCs/>
          <w:sz w:val="24"/>
          <w:szCs w:val="24"/>
          <w:lang w:val="el-GR"/>
        </w:rPr>
        <w:t>»</w:t>
      </w:r>
    </w:p>
    <w:p w:rsidR="00AB6383" w:rsidRDefault="001869BD" w:rsidP="001869BD">
      <w:pPr>
        <w:spacing w:after="0"/>
        <w:ind w:right="4"/>
        <w:jc w:val="both"/>
        <w:rPr>
          <w:rFonts w:cstheme="minorHAnsi"/>
          <w:sz w:val="24"/>
          <w:szCs w:val="24"/>
          <w:lang w:val="el-GR"/>
        </w:rPr>
      </w:pPr>
      <w:r w:rsidRPr="00DA27DF">
        <w:rPr>
          <w:rFonts w:eastAsia="Times New Roman" w:cstheme="minorHAnsi"/>
          <w:bCs/>
          <w:sz w:val="24"/>
          <w:szCs w:val="24"/>
          <w:lang w:val="el-GR"/>
        </w:rPr>
        <w:t>H Ένωση Προστασίας της Ισότητας &amp; των Δικαιωμάτων Α.μεΑ. «ΥΠΕΡΙΩΝ</w:t>
      </w:r>
      <w:r w:rsidRPr="00DA27DF">
        <w:rPr>
          <w:rFonts w:eastAsia="Times New Roman" w:cstheme="minorHAnsi"/>
          <w:b/>
          <w:bCs/>
          <w:sz w:val="24"/>
          <w:szCs w:val="24"/>
          <w:lang w:val="el-GR"/>
        </w:rPr>
        <w:t xml:space="preserve">» </w:t>
      </w:r>
      <w:r w:rsidRPr="00DA27DF">
        <w:rPr>
          <w:rFonts w:eastAsia="Times New Roman" w:cstheme="minorHAnsi"/>
          <w:bCs/>
          <w:sz w:val="24"/>
          <w:szCs w:val="24"/>
          <w:lang w:val="el-GR"/>
        </w:rPr>
        <w:t xml:space="preserve">προτίθεται να προσλάβει, </w:t>
      </w:r>
      <w:r w:rsidRPr="00DA27DF">
        <w:rPr>
          <w:rFonts w:eastAsia="Times New Roman" w:cstheme="minorHAnsi"/>
          <w:sz w:val="24"/>
          <w:szCs w:val="24"/>
          <w:lang w:val="el-GR"/>
        </w:rPr>
        <w:t xml:space="preserve">με σύμβαση ορισμένου χρόνου, </w:t>
      </w:r>
      <w:r w:rsidRPr="00DA27DF">
        <w:rPr>
          <w:rFonts w:eastAsia="Times New Roman" w:cstheme="minorHAnsi"/>
          <w:bCs/>
          <w:sz w:val="24"/>
          <w:szCs w:val="24"/>
          <w:lang w:val="el-GR"/>
        </w:rPr>
        <w:t>στο πλαίσιο υλοποίησης του Υποέργου 1</w:t>
      </w:r>
      <w:r w:rsidRPr="00DA27DF">
        <w:rPr>
          <w:rFonts w:eastAsia="Times New Roman" w:cstheme="minorHAnsi"/>
          <w:sz w:val="24"/>
          <w:szCs w:val="24"/>
          <w:lang w:val="el-GR"/>
        </w:rPr>
        <w:t xml:space="preserve"> της</w:t>
      </w:r>
      <w:r w:rsidRPr="00DA27DF">
        <w:rPr>
          <w:rFonts w:eastAsia="Times New Roman" w:cstheme="minorHAnsi"/>
          <w:bCs/>
          <w:sz w:val="24"/>
          <w:szCs w:val="24"/>
          <w:lang w:val="el-GR"/>
        </w:rPr>
        <w:t xml:space="preserve"> Πράξης «Κέντρο Διημέρευσης – Ημερήσιας Φροντίδας Ατόμων με Αναπηρία ΥΠΕΡΙΩΝ» </w:t>
      </w:r>
      <w:r w:rsidR="00AB6383">
        <w:rPr>
          <w:rFonts w:eastAsia="Times New Roman" w:cstheme="minorHAnsi"/>
          <w:bCs/>
          <w:sz w:val="24"/>
          <w:szCs w:val="24"/>
          <w:lang w:val="el-GR"/>
        </w:rPr>
        <w:t xml:space="preserve">με κωδικό ΟΠΣ </w:t>
      </w:r>
      <w:r w:rsidR="00AB6383">
        <w:rPr>
          <w:rFonts w:cstheme="minorHAnsi"/>
          <w:sz w:val="24"/>
          <w:szCs w:val="24"/>
          <w:lang w:val="el-GR"/>
        </w:rPr>
        <w:t>6002365</w:t>
      </w:r>
      <w:r w:rsidR="00AB6383" w:rsidRPr="00AF5CF8">
        <w:rPr>
          <w:rFonts w:cstheme="minorHAnsi"/>
          <w:sz w:val="24"/>
          <w:szCs w:val="24"/>
          <w:lang w:val="el-GR"/>
        </w:rPr>
        <w:t>, στο Επιχειρησιακό Πρόγραμμα «ΙΟΝΙΑ ΝΗΣΙΑ 20</w:t>
      </w:r>
      <w:r w:rsidR="00AB6383">
        <w:rPr>
          <w:rFonts w:cstheme="minorHAnsi"/>
          <w:sz w:val="24"/>
          <w:szCs w:val="24"/>
          <w:lang w:val="el-GR"/>
        </w:rPr>
        <w:t>21</w:t>
      </w:r>
      <w:r w:rsidR="00AB6383" w:rsidRPr="00AF5CF8">
        <w:rPr>
          <w:rFonts w:cstheme="minorHAnsi"/>
          <w:sz w:val="24"/>
          <w:szCs w:val="24"/>
          <w:lang w:val="el-GR"/>
        </w:rPr>
        <w:t>-202</w:t>
      </w:r>
      <w:r w:rsidR="00AB6383">
        <w:rPr>
          <w:rFonts w:cstheme="minorHAnsi"/>
          <w:sz w:val="24"/>
          <w:szCs w:val="24"/>
          <w:lang w:val="el-GR"/>
        </w:rPr>
        <w:t>7</w:t>
      </w:r>
      <w:r w:rsidR="00AB6383" w:rsidRPr="00AF5CF8">
        <w:rPr>
          <w:rFonts w:cstheme="minorHAnsi"/>
          <w:sz w:val="24"/>
          <w:szCs w:val="24"/>
          <w:lang w:val="el-GR"/>
        </w:rPr>
        <w:t>»</w:t>
      </w:r>
      <w:r w:rsidRPr="00A73574">
        <w:rPr>
          <w:rFonts w:eastAsia="Times New Roman" w:cstheme="minorHAnsi"/>
          <w:bCs/>
          <w:sz w:val="24"/>
          <w:szCs w:val="24"/>
          <w:lang w:val="el-GR"/>
        </w:rPr>
        <w:t>»</w:t>
      </w:r>
      <w:r w:rsidRPr="00A73574">
        <w:rPr>
          <w:rFonts w:cstheme="minorHAnsi"/>
          <w:sz w:val="24"/>
          <w:szCs w:val="24"/>
          <w:lang w:val="el-GR"/>
        </w:rPr>
        <w:t>,</w:t>
      </w:r>
      <w:r w:rsidR="00E61C41">
        <w:rPr>
          <w:rFonts w:cstheme="minorHAnsi"/>
          <w:sz w:val="24"/>
          <w:szCs w:val="24"/>
          <w:lang w:val="el-GR"/>
        </w:rPr>
        <w:t>ένα άτομο</w:t>
      </w:r>
      <w:r w:rsidR="00AB6383">
        <w:rPr>
          <w:rFonts w:cstheme="minorHAnsi"/>
          <w:sz w:val="24"/>
          <w:szCs w:val="24"/>
          <w:lang w:val="el-GR"/>
        </w:rPr>
        <w:t xml:space="preserve"> με τ</w:t>
      </w:r>
      <w:r w:rsidR="00E61C41">
        <w:rPr>
          <w:rFonts w:cstheme="minorHAnsi"/>
          <w:sz w:val="24"/>
          <w:szCs w:val="24"/>
          <w:lang w:val="el-GR"/>
        </w:rPr>
        <w:t>ην</w:t>
      </w:r>
      <w:r w:rsidR="00AB6383">
        <w:rPr>
          <w:rFonts w:cstheme="minorHAnsi"/>
          <w:sz w:val="24"/>
          <w:szCs w:val="24"/>
          <w:lang w:val="el-GR"/>
        </w:rPr>
        <w:t xml:space="preserve"> παρακάτω ειδικότητ</w:t>
      </w:r>
      <w:r w:rsidR="00E61C41">
        <w:rPr>
          <w:rFonts w:cstheme="minorHAnsi"/>
          <w:sz w:val="24"/>
          <w:szCs w:val="24"/>
          <w:lang w:val="el-GR"/>
        </w:rPr>
        <w:t>α</w:t>
      </w:r>
      <w:r w:rsidR="00AB6383">
        <w:rPr>
          <w:rFonts w:cstheme="minorHAnsi"/>
          <w:sz w:val="24"/>
          <w:szCs w:val="24"/>
          <w:lang w:val="el-GR"/>
        </w:rPr>
        <w:t>:</w:t>
      </w:r>
    </w:p>
    <w:p w:rsidR="001869BD" w:rsidRPr="00392362" w:rsidRDefault="001869BD" w:rsidP="001869BD">
      <w:pPr>
        <w:pStyle w:val="ListParagraph"/>
        <w:numPr>
          <w:ilvl w:val="0"/>
          <w:numId w:val="23"/>
        </w:numPr>
        <w:spacing w:before="100" w:beforeAutospacing="1" w:after="100" w:afterAutospacing="1"/>
        <w:rPr>
          <w:rFonts w:eastAsia="Times New Roman" w:cstheme="minorHAnsi"/>
          <w:b/>
          <w:sz w:val="24"/>
          <w:szCs w:val="24"/>
          <w:u w:val="single"/>
          <w:lang w:val="el-GR"/>
        </w:rPr>
      </w:pPr>
      <w:r w:rsidRPr="00A73574">
        <w:rPr>
          <w:rFonts w:eastAsia="Times New Roman" w:cstheme="minorHAnsi"/>
          <w:b/>
          <w:sz w:val="24"/>
          <w:szCs w:val="24"/>
          <w:u w:val="single"/>
          <w:lang w:val="el-GR"/>
        </w:rPr>
        <w:t>(ΤΕ) ΕΡΓΟΘΕΡΑΠΕΥΤΗ</w:t>
      </w:r>
      <w:r w:rsidR="005B5974" w:rsidRPr="00A73574">
        <w:rPr>
          <w:rFonts w:eastAsia="Times New Roman" w:cstheme="minorHAnsi"/>
          <w:b/>
          <w:sz w:val="24"/>
          <w:szCs w:val="24"/>
          <w:u w:val="single"/>
          <w:lang w:val="el-GR"/>
        </w:rPr>
        <w:t xml:space="preserve">  ή </w:t>
      </w:r>
      <w:r w:rsidR="00B35395" w:rsidRPr="00A73574">
        <w:rPr>
          <w:rStyle w:val="Strong"/>
          <w:rFonts w:ascii="Helvetica" w:hAnsi="Helvetica" w:cs="Helvetica"/>
          <w:b w:val="0"/>
          <w:color w:val="222222"/>
          <w:shd w:val="clear" w:color="auto" w:fill="FFFFFF"/>
        </w:rPr>
        <w:t> </w:t>
      </w:r>
      <w:r w:rsidR="005B5974" w:rsidRPr="00392362">
        <w:rPr>
          <w:rStyle w:val="Strong"/>
          <w:rFonts w:cstheme="minorHAnsi"/>
          <w:sz w:val="24"/>
          <w:szCs w:val="24"/>
          <w:u w:val="single"/>
          <w:shd w:val="clear" w:color="auto" w:fill="FFFFFF"/>
          <w:lang w:val="el-GR"/>
        </w:rPr>
        <w:t>(ΔΕ)</w:t>
      </w:r>
      <w:r w:rsidR="005B5974" w:rsidRPr="00392362">
        <w:rPr>
          <w:rFonts w:eastAsia="Times New Roman" w:cstheme="minorHAnsi"/>
          <w:b/>
          <w:sz w:val="24"/>
          <w:szCs w:val="24"/>
          <w:u w:val="single"/>
          <w:lang w:val="el-GR"/>
        </w:rPr>
        <w:t xml:space="preserve"> ΒΟΗΘΟ ΕΡΓΟΘΕΡΑΠΕΥΤΗ</w:t>
      </w:r>
    </w:p>
    <w:p w:rsidR="001869BD" w:rsidRPr="00DA27DF" w:rsidRDefault="001869BD" w:rsidP="001869BD">
      <w:pPr>
        <w:spacing w:before="100" w:beforeAutospacing="1" w:after="100" w:afterAutospacing="1"/>
        <w:rPr>
          <w:rFonts w:eastAsia="Times New Roman" w:cstheme="minorHAnsi"/>
          <w:b/>
          <w:sz w:val="24"/>
          <w:szCs w:val="24"/>
          <w:u w:val="single"/>
          <w:lang w:val="el-GR"/>
        </w:rPr>
      </w:pPr>
      <w:r w:rsidRPr="00DA27DF">
        <w:rPr>
          <w:rFonts w:eastAsia="Times New Roman" w:cstheme="minorHAnsi"/>
          <w:sz w:val="24"/>
          <w:szCs w:val="24"/>
          <w:lang w:val="el-GR"/>
        </w:rPr>
        <w:t>Αφορά σε μία (1) θέση πλήρους απασχόλησης.</w:t>
      </w:r>
    </w:p>
    <w:p w:rsidR="001869BD" w:rsidRPr="00DA27DF" w:rsidRDefault="001869BD" w:rsidP="001869BD">
      <w:pPr>
        <w:spacing w:before="100" w:beforeAutospacing="1" w:after="100" w:afterAutospacing="1"/>
        <w:rPr>
          <w:rFonts w:eastAsia="Times New Roman" w:cstheme="minorHAnsi"/>
          <w:sz w:val="24"/>
          <w:szCs w:val="24"/>
          <w:u w:val="single"/>
          <w:lang w:val="el-GR"/>
        </w:rPr>
      </w:pPr>
      <w:r w:rsidRPr="00DA27DF">
        <w:rPr>
          <w:rFonts w:eastAsia="Times New Roman" w:cstheme="minorHAnsi"/>
          <w:sz w:val="24"/>
          <w:szCs w:val="24"/>
          <w:u w:val="single"/>
          <w:lang w:val="el-GR"/>
        </w:rPr>
        <w:t>ΤΥΠΙΚΑ ΠΡΟΣΟΝΤΑ</w:t>
      </w:r>
    </w:p>
    <w:p w:rsidR="001869BD" w:rsidRPr="00DA27DF" w:rsidRDefault="001869BD" w:rsidP="00A77D8F">
      <w:pPr>
        <w:pStyle w:val="ListParagraph"/>
        <w:numPr>
          <w:ilvl w:val="0"/>
          <w:numId w:val="13"/>
        </w:numPr>
        <w:spacing w:before="100" w:beforeAutospacing="1" w:after="100" w:afterAutospacing="1"/>
        <w:jc w:val="both"/>
        <w:rPr>
          <w:rFonts w:eastAsia="Times New Roman" w:cstheme="minorHAnsi"/>
          <w:sz w:val="24"/>
          <w:szCs w:val="24"/>
          <w:lang w:val="el-GR"/>
        </w:rPr>
      </w:pPr>
      <w:r w:rsidRPr="00DA27DF">
        <w:rPr>
          <w:rFonts w:cstheme="minorHAnsi"/>
          <w:sz w:val="24"/>
          <w:szCs w:val="24"/>
          <w:lang w:val="el-GR"/>
        </w:rPr>
        <w:t>Πτυχίο ή δίπλωμα τμήματος</w:t>
      </w:r>
      <w:r w:rsidRPr="00DA27DF">
        <w:rPr>
          <w:rFonts w:cstheme="minorHAnsi"/>
          <w:sz w:val="24"/>
          <w:szCs w:val="24"/>
        </w:rPr>
        <w:t> </w:t>
      </w:r>
      <w:r w:rsidRPr="00DA27DF">
        <w:rPr>
          <w:rFonts w:cstheme="minorHAnsi"/>
          <w:sz w:val="24"/>
          <w:szCs w:val="24"/>
          <w:lang w:val="el-GR"/>
        </w:rPr>
        <w:t>Εργοθεραπείας ΤΕΙ</w:t>
      </w:r>
      <w:r w:rsidRPr="00DA27DF">
        <w:rPr>
          <w:rFonts w:cstheme="minorHAnsi"/>
          <w:sz w:val="24"/>
          <w:szCs w:val="24"/>
        </w:rPr>
        <w:t> </w:t>
      </w:r>
      <w:r w:rsidRPr="00DA27DF">
        <w:rPr>
          <w:rFonts w:cstheme="minorHAnsi"/>
          <w:sz w:val="24"/>
          <w:szCs w:val="24"/>
          <w:lang w:val="el-GR"/>
        </w:rPr>
        <w:t xml:space="preserve"> ή το ομώνυμο πτυχίο ή δίπλωμα Προγραμμάτων Σπουδών Επιλογής (Π.Σ.Ε.) ΤΕΙ</w:t>
      </w:r>
      <w:r w:rsidRPr="00DA27DF">
        <w:rPr>
          <w:rFonts w:cstheme="minorHAnsi"/>
          <w:sz w:val="24"/>
          <w:szCs w:val="24"/>
        </w:rPr>
        <w:t> </w:t>
      </w:r>
      <w:r w:rsidRPr="00DA27DF">
        <w:rPr>
          <w:rFonts w:cstheme="minorHAnsi"/>
          <w:sz w:val="24"/>
          <w:szCs w:val="24"/>
          <w:lang w:val="el-GR"/>
        </w:rPr>
        <w:t xml:space="preserve"> ή αντίστοιχο κατά ειδικότητα</w:t>
      </w:r>
      <w:r w:rsidRPr="00DA27DF">
        <w:rPr>
          <w:rFonts w:cstheme="minorHAnsi"/>
          <w:sz w:val="24"/>
          <w:szCs w:val="24"/>
        </w:rPr>
        <w:t> </w:t>
      </w:r>
      <w:r w:rsidRPr="00DA27DF">
        <w:rPr>
          <w:rFonts w:cstheme="minorHAnsi"/>
          <w:sz w:val="24"/>
          <w:szCs w:val="24"/>
          <w:lang w:val="el-GR"/>
        </w:rPr>
        <w:t xml:space="preserve"> πτυχίο ή δίπλωμα ΤΕΙ ή Προγραμμάτων</w:t>
      </w:r>
      <w:r w:rsidRPr="00DA27DF">
        <w:rPr>
          <w:rFonts w:cstheme="minorHAnsi"/>
          <w:sz w:val="24"/>
          <w:szCs w:val="24"/>
        </w:rPr>
        <w:t> </w:t>
      </w:r>
      <w:r w:rsidRPr="00DA27DF">
        <w:rPr>
          <w:rFonts w:cstheme="minorHAnsi"/>
          <w:sz w:val="24"/>
          <w:szCs w:val="24"/>
          <w:lang w:val="el-GR"/>
        </w:rPr>
        <w:t xml:space="preserve"> Σπουδών Επιλογής (Π.Σ.Ε.) ΤΕΙ της ημεδαπής ή ισότιμος τίτλος σχολών της ημεδαπής ή αλλοδαπής, αντίστοιχης ειδικότητας ή το ομώνυμο ή </w:t>
      </w:r>
      <w:r w:rsidRPr="00DA27DF">
        <w:rPr>
          <w:rFonts w:cstheme="minorHAnsi"/>
          <w:sz w:val="24"/>
          <w:szCs w:val="24"/>
          <w:lang w:val="el-GR"/>
        </w:rPr>
        <w:lastRenderedPageBreak/>
        <w:t>αντίστοιχο κατά ειδικότητα πτυχίο ΚΑΤΕΕ ή ισότιμος τίτλος της ημεδαπής ή αλλοδαπής, αντίστοιχης ειδικότητας,</w:t>
      </w:r>
    </w:p>
    <w:p w:rsidR="001869BD" w:rsidRPr="005B5974" w:rsidRDefault="001869BD" w:rsidP="001869BD">
      <w:pPr>
        <w:pStyle w:val="ListParagraph"/>
        <w:numPr>
          <w:ilvl w:val="0"/>
          <w:numId w:val="13"/>
        </w:numPr>
        <w:spacing w:before="100" w:beforeAutospacing="1" w:after="100" w:afterAutospacing="1"/>
        <w:rPr>
          <w:rFonts w:eastAsia="Times New Roman" w:cstheme="minorHAnsi"/>
          <w:sz w:val="24"/>
          <w:szCs w:val="24"/>
          <w:lang w:val="el-GR"/>
        </w:rPr>
      </w:pPr>
      <w:r w:rsidRPr="00DA27DF">
        <w:rPr>
          <w:rFonts w:cstheme="minorHAnsi"/>
          <w:sz w:val="24"/>
          <w:szCs w:val="24"/>
          <w:lang w:val="el-GR"/>
        </w:rPr>
        <w:t>Άδεια άσκησης επαγγέλματος Εργοθεραπευτή (ΤΕ) (εφόσον διατίθεται) ή βεβαίωση άσκησης επαγγέλματος Εργοθεραπευτή.</w:t>
      </w:r>
    </w:p>
    <w:p w:rsidR="005B5974" w:rsidRPr="00393A51" w:rsidRDefault="005B5974" w:rsidP="00A73574">
      <w:pPr>
        <w:pStyle w:val="ListParagraph"/>
        <w:spacing w:before="100" w:beforeAutospacing="1" w:after="100" w:afterAutospacing="1"/>
        <w:jc w:val="both"/>
        <w:rPr>
          <w:rFonts w:eastAsia="Times New Roman" w:cstheme="minorHAnsi"/>
          <w:b/>
          <w:sz w:val="24"/>
          <w:szCs w:val="24"/>
          <w:lang w:val="el-GR"/>
        </w:rPr>
      </w:pPr>
      <w:r w:rsidRPr="00393A51">
        <w:rPr>
          <w:rFonts w:cstheme="minorHAnsi"/>
          <w:b/>
          <w:sz w:val="24"/>
          <w:szCs w:val="24"/>
          <w:lang w:val="el-GR"/>
        </w:rPr>
        <w:t>Ή</w:t>
      </w:r>
    </w:p>
    <w:p w:rsidR="005B5974" w:rsidRPr="00D16897" w:rsidRDefault="005B5974"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sidRPr="00A73574">
        <w:rPr>
          <w:rFonts w:cstheme="minorHAnsi"/>
          <w:sz w:val="24"/>
          <w:szCs w:val="24"/>
          <w:lang w:val="el-GR"/>
        </w:rPr>
        <w:t>Πτυχίο ή Δίπλωμα ή απολυτήριος τίτλος ειδικότητας Βοηθός εργοθεραπευτή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Α΄και Β΄ κύκλου σπουδών ή Ενιαίου Πολυκλαδικού Λυκείου ή Τεχνικού Επαγγελματικού Λυκείου ή Επαγγελματικής Σχολής Δευτεροβάθμιας εκπαίδευσης ή σχολής μαθητείας του ΟΑΕΔ</w:t>
      </w:r>
      <w:r w:rsidR="00393A51">
        <w:rPr>
          <w:rFonts w:cstheme="minorHAnsi"/>
          <w:sz w:val="24"/>
          <w:szCs w:val="24"/>
          <w:lang w:val="el-GR"/>
        </w:rPr>
        <w:t xml:space="preserve"> του Ν1346/1938  ή Ν.3475/2006 ή</w:t>
      </w:r>
      <w:r w:rsidRPr="00A73574">
        <w:rPr>
          <w:rFonts w:cstheme="minorHAnsi"/>
          <w:sz w:val="24"/>
          <w:szCs w:val="24"/>
          <w:lang w:val="el-GR"/>
        </w:rPr>
        <w:t xml:space="preserve"> άλλος ισότιμος τίτλος σχολικής μονάδας της ημεδαπής ή αλλοδαπής αντίστοιχης ειδικότητας </w:t>
      </w:r>
    </w:p>
    <w:p w:rsidR="00D16897" w:rsidRPr="00847FBB" w:rsidRDefault="00D16897"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Pr>
          <w:rFonts w:cstheme="minorHAnsi"/>
          <w:sz w:val="24"/>
          <w:szCs w:val="24"/>
          <w:lang w:val="el-GR"/>
        </w:rPr>
        <w:t>Πιστοποίηση ΕΟΠΠΕΠ.</w:t>
      </w:r>
    </w:p>
    <w:p w:rsidR="00847FBB" w:rsidRPr="00A73574" w:rsidRDefault="00847FBB" w:rsidP="00847FBB">
      <w:pPr>
        <w:pStyle w:val="ListParagraph"/>
        <w:spacing w:before="100" w:beforeAutospacing="1" w:after="100" w:afterAutospacing="1"/>
        <w:jc w:val="both"/>
        <w:rPr>
          <w:rFonts w:eastAsia="Times New Roman" w:cstheme="minorHAnsi"/>
          <w:bCs/>
          <w:sz w:val="24"/>
          <w:szCs w:val="24"/>
          <w:lang w:val="el-GR"/>
        </w:rPr>
      </w:pP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ΑΠΑΡΑΙΤΗΤΑ ΔΙΚΑΙΟΛΟΓΗΤΙΚΑ</w:t>
      </w:r>
    </w:p>
    <w:p w:rsidR="00360837" w:rsidRPr="007251D1" w:rsidRDefault="00360837" w:rsidP="007251D1">
      <w:pPr>
        <w:spacing w:before="100" w:beforeAutospacing="1" w:after="100" w:afterAutospacing="1"/>
        <w:jc w:val="both"/>
        <w:rPr>
          <w:rFonts w:eastAsia="Times New Roman" w:cstheme="minorHAnsi"/>
          <w:sz w:val="24"/>
          <w:szCs w:val="24"/>
          <w:lang w:val="el-GR"/>
        </w:rPr>
      </w:pPr>
      <w:r w:rsidRPr="007251D1">
        <w:rPr>
          <w:rFonts w:eastAsia="Times New Roman" w:cstheme="minorHAnsi"/>
          <w:sz w:val="24"/>
          <w:szCs w:val="24"/>
          <w:lang w:val="el-GR"/>
        </w:rPr>
        <w:t>Οι υποψήφιοι για την απόδε</w:t>
      </w:r>
      <w:r w:rsidR="00A7271E" w:rsidRPr="007251D1">
        <w:rPr>
          <w:rFonts w:eastAsia="Times New Roman" w:cstheme="minorHAnsi"/>
          <w:sz w:val="24"/>
          <w:szCs w:val="24"/>
          <w:lang w:val="el-GR"/>
        </w:rPr>
        <w:t xml:space="preserve">ιξη των ΑΠΑΙΤΟΥΜΕΝΩΝ </w:t>
      </w:r>
      <w:r w:rsidR="00193ACC" w:rsidRPr="007251D1">
        <w:rPr>
          <w:rFonts w:eastAsia="Times New Roman" w:cstheme="minorHAnsi"/>
          <w:sz w:val="24"/>
          <w:szCs w:val="24"/>
          <w:lang w:val="el-GR"/>
        </w:rPr>
        <w:t xml:space="preserve">ΤΥΠΙΚΩΝ </w:t>
      </w:r>
      <w:r w:rsidR="00A7271E" w:rsidRPr="007251D1">
        <w:rPr>
          <w:rFonts w:eastAsia="Times New Roman" w:cstheme="minorHAnsi"/>
          <w:sz w:val="24"/>
          <w:szCs w:val="24"/>
          <w:lang w:val="el-GR"/>
        </w:rPr>
        <w:t xml:space="preserve">ΠΡΟΣΟΝΤΩΝ </w:t>
      </w:r>
      <w:r w:rsidRPr="007251D1">
        <w:rPr>
          <w:rFonts w:eastAsia="Times New Roman" w:cstheme="minorHAnsi"/>
          <w:sz w:val="24"/>
          <w:szCs w:val="24"/>
          <w:lang w:val="el-GR"/>
        </w:rPr>
        <w:t xml:space="preserve">τους και της εμπειρίας </w:t>
      </w:r>
      <w:r w:rsidR="008474EA" w:rsidRPr="007251D1">
        <w:rPr>
          <w:rFonts w:eastAsia="Times New Roman" w:cstheme="minorHAnsi"/>
          <w:sz w:val="24"/>
          <w:szCs w:val="24"/>
          <w:lang w:val="el-GR"/>
        </w:rPr>
        <w:t xml:space="preserve">τους </w:t>
      </w:r>
      <w:r w:rsidRPr="007251D1">
        <w:rPr>
          <w:rFonts w:eastAsia="Times New Roman" w:cstheme="minorHAnsi"/>
          <w:sz w:val="24"/>
          <w:szCs w:val="24"/>
          <w:lang w:val="el-GR"/>
        </w:rPr>
        <w:t>οφείλουν να προσκομίσουν όλα τα</w:t>
      </w:r>
      <w:r w:rsidRPr="007251D1">
        <w:rPr>
          <w:rFonts w:eastAsia="Times New Roman" w:cstheme="minorHAnsi"/>
          <w:sz w:val="24"/>
          <w:szCs w:val="24"/>
        </w:rPr>
        <w:t> </w:t>
      </w:r>
      <w:r w:rsidRPr="007251D1">
        <w:rPr>
          <w:rFonts w:eastAsia="Times New Roman" w:cstheme="minorHAnsi"/>
          <w:sz w:val="24"/>
          <w:szCs w:val="24"/>
          <w:lang w:val="el-GR"/>
        </w:rPr>
        <w:t xml:space="preserve"> απαιτούμενα από την παρούσα ανακοίνωση δικαιολογητικά:</w:t>
      </w:r>
    </w:p>
    <w:p w:rsidR="00360837" w:rsidRPr="007251D1" w:rsidRDefault="00A77D8F"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Αίτηση</w:t>
      </w:r>
      <w:r w:rsidR="007F4F05" w:rsidRPr="007251D1">
        <w:rPr>
          <w:rFonts w:eastAsia="Times New Roman" w:cstheme="minorHAnsi"/>
          <w:sz w:val="24"/>
          <w:szCs w:val="24"/>
          <w:lang w:val="el-GR"/>
        </w:rPr>
        <w:t xml:space="preserve"> (τυποποιημένο έντυπο</w:t>
      </w:r>
      <w:r w:rsidR="006C55A5" w:rsidRPr="007251D1">
        <w:rPr>
          <w:rFonts w:eastAsia="Times New Roman" w:cstheme="minorHAnsi"/>
          <w:sz w:val="24"/>
          <w:szCs w:val="24"/>
          <w:lang w:val="el-GR"/>
        </w:rPr>
        <w:t xml:space="preserve"> συνημμένο της πρόσκλησης</w:t>
      </w:r>
      <w:r w:rsidR="007F4F05" w:rsidRPr="007251D1">
        <w:rPr>
          <w:rFonts w:eastAsia="Times New Roman" w:cstheme="minorHAnsi"/>
          <w:sz w:val="24"/>
          <w:szCs w:val="24"/>
          <w:lang w:val="el-GR"/>
        </w:rPr>
        <w:t>)</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Βιογραφικό Σημείωμα</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Αντίγραφο Δελτίου</w:t>
      </w:r>
      <w:r w:rsidR="004D5957">
        <w:rPr>
          <w:rFonts w:eastAsia="Times New Roman" w:cstheme="minorHAnsi"/>
          <w:sz w:val="24"/>
          <w:szCs w:val="24"/>
        </w:rPr>
        <w:t xml:space="preserve"> </w:t>
      </w:r>
      <w:r w:rsidRPr="007251D1">
        <w:rPr>
          <w:rFonts w:eastAsia="Times New Roman" w:cstheme="minorHAnsi"/>
          <w:sz w:val="24"/>
          <w:szCs w:val="24"/>
        </w:rPr>
        <w:t>Αστυνομικής Ταυτότητας</w:t>
      </w:r>
    </w:p>
    <w:p w:rsidR="007F4F05" w:rsidRPr="007251D1"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Τίτλου Σπουδών</w:t>
      </w:r>
    </w:p>
    <w:p w:rsidR="00360837"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άδειας ασκήσεως επαγγέλματος</w:t>
      </w:r>
    </w:p>
    <w:p w:rsidR="00EC7706" w:rsidRPr="007251D1" w:rsidRDefault="00EC7706"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Αντίγραφο πιστοποιήσεως ΕΟΠΠΕΠ</w:t>
      </w:r>
    </w:p>
    <w:p w:rsidR="00360837" w:rsidRPr="007251D1" w:rsidRDefault="00236DFE"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Βεβαιώσεις προϋπηρεσίας </w:t>
      </w:r>
      <w:r w:rsidR="00A27ACA" w:rsidRPr="007251D1">
        <w:rPr>
          <w:rFonts w:eastAsia="Times New Roman" w:cstheme="minorHAnsi"/>
          <w:sz w:val="24"/>
          <w:szCs w:val="24"/>
          <w:lang w:val="el-GR"/>
        </w:rPr>
        <w:t>(εφόσον δηλώνεται προϋπηρεσία)</w:t>
      </w:r>
    </w:p>
    <w:p w:rsidR="008E6E17" w:rsidRPr="007251D1" w:rsidRDefault="008E6E1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Αποδεικτικό  </w:t>
      </w:r>
      <w:r w:rsidR="000B0526" w:rsidRPr="007251D1">
        <w:rPr>
          <w:rFonts w:eastAsia="Times New Roman" w:cstheme="minorHAnsi"/>
          <w:sz w:val="24"/>
          <w:szCs w:val="24"/>
          <w:lang w:val="el-GR"/>
        </w:rPr>
        <w:t>κ</w:t>
      </w:r>
      <w:r w:rsidRPr="007251D1">
        <w:rPr>
          <w:rFonts w:eastAsia="Times New Roman" w:cstheme="minorHAnsi"/>
          <w:sz w:val="24"/>
          <w:szCs w:val="24"/>
          <w:lang w:val="el-GR"/>
        </w:rPr>
        <w:t>ατοικίας</w:t>
      </w:r>
      <w:r w:rsidR="000B0526" w:rsidRPr="007251D1">
        <w:rPr>
          <w:rFonts w:eastAsia="Times New Roman" w:cstheme="minorHAnsi"/>
          <w:sz w:val="24"/>
          <w:szCs w:val="24"/>
          <w:lang w:val="el-GR"/>
        </w:rPr>
        <w:t xml:space="preserve"> (</w:t>
      </w:r>
      <w:r w:rsidR="000B0526" w:rsidRPr="007251D1">
        <w:rPr>
          <w:sz w:val="24"/>
          <w:szCs w:val="24"/>
          <w:lang w:val="el-GR"/>
        </w:rPr>
        <w:t>βεβαίωση μόνιμης κατοικίας του οικείου δήμου)</w:t>
      </w:r>
    </w:p>
    <w:p w:rsidR="00DD160D" w:rsidRPr="007251D1" w:rsidRDefault="00DD160D" w:rsidP="007251D1">
      <w:pPr>
        <w:numPr>
          <w:ilvl w:val="0"/>
          <w:numId w:val="1"/>
        </w:numPr>
        <w:spacing w:before="100" w:beforeAutospacing="1" w:after="100" w:afterAutospacing="1"/>
        <w:rPr>
          <w:rFonts w:eastAsia="Times New Roman" w:cstheme="minorHAnsi"/>
          <w:sz w:val="24"/>
          <w:szCs w:val="24"/>
          <w:lang w:val="el-GR"/>
        </w:rPr>
      </w:pPr>
      <w:r w:rsidRPr="007251D1">
        <w:rPr>
          <w:rFonts w:cstheme="minorHAnsi"/>
          <w:sz w:val="24"/>
          <w:szCs w:val="24"/>
          <w:lang w:val="el-GR"/>
        </w:rPr>
        <w:t>Συστατικές  επιστολές από προηγούμενη εργασία</w:t>
      </w:r>
      <w:r w:rsidR="00A27ACA" w:rsidRPr="007251D1">
        <w:rPr>
          <w:rFonts w:cstheme="minorHAnsi"/>
          <w:sz w:val="24"/>
          <w:szCs w:val="24"/>
          <w:lang w:val="el-GR"/>
        </w:rPr>
        <w:t xml:space="preserve"> (προαιρετικά)</w:t>
      </w:r>
    </w:p>
    <w:p w:rsidR="006C55A5" w:rsidRPr="007251D1" w:rsidRDefault="006C55A5"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 Υπεύθυνη Δήλωση του Ν.1599/1986, θεωρημένη για το γνήσιο της υπογραφής (τυποποιημένο έντυπο συνημμένο της πρόσκλησης)</w:t>
      </w:r>
    </w:p>
    <w:p w:rsidR="00A27ACA" w:rsidRDefault="00A27ACA" w:rsidP="007251D1">
      <w:pPr>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Τα ανωτέρω δικαιολογητικά θα κατατεθούν σε ευκρινή φωτοαντίγραφα των πρωτοτύπων εγγράφων ή των ακριβών αντιγράφων τους (ν.4250/2014).</w:t>
      </w: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ΥΠΟΒΟΛΗ ΑΙΤΗΣΕΩΝ ΣΥΜΜΕΤΟΧΗΣ</w:t>
      </w:r>
    </w:p>
    <w:p w:rsidR="008812CF" w:rsidRPr="007251D1" w:rsidRDefault="006C55A5" w:rsidP="007251D1">
      <w:pPr>
        <w:spacing w:after="0"/>
        <w:jc w:val="both"/>
        <w:rPr>
          <w:rFonts w:eastAsia="Times New Roman" w:cstheme="minorHAnsi"/>
          <w:sz w:val="24"/>
          <w:szCs w:val="24"/>
          <w:lang w:val="el-GR"/>
        </w:rPr>
      </w:pPr>
      <w:r w:rsidRPr="007251D1">
        <w:rPr>
          <w:rFonts w:eastAsia="Times New Roman" w:cstheme="minorHAnsi"/>
          <w:sz w:val="24"/>
          <w:szCs w:val="24"/>
          <w:lang w:val="el-GR"/>
        </w:rPr>
        <w:t xml:space="preserve">Οι </w:t>
      </w:r>
      <w:r w:rsidR="00BB1D8A" w:rsidRPr="007251D1">
        <w:rPr>
          <w:rFonts w:eastAsia="Times New Roman" w:cstheme="minorHAnsi"/>
          <w:sz w:val="24"/>
          <w:szCs w:val="24"/>
          <w:lang w:val="el-GR"/>
        </w:rPr>
        <w:t>Αιτήσεις</w:t>
      </w:r>
      <w:r w:rsidRPr="007251D1">
        <w:rPr>
          <w:rFonts w:eastAsia="Times New Roman" w:cstheme="minorHAnsi"/>
          <w:sz w:val="24"/>
          <w:szCs w:val="24"/>
          <w:lang w:val="el-GR"/>
        </w:rPr>
        <w:t xml:space="preserve"> (με το σύνολο των δικαιολογητικών όπως περιγράφονται ανωτέρω)</w:t>
      </w:r>
      <w:r w:rsidR="00BB1D8A" w:rsidRPr="007251D1">
        <w:rPr>
          <w:rFonts w:eastAsia="Times New Roman" w:cstheme="minorHAnsi"/>
          <w:sz w:val="24"/>
          <w:szCs w:val="24"/>
          <w:lang w:val="el-GR"/>
        </w:rPr>
        <w:t xml:space="preserve"> θα υποβάλλονται</w:t>
      </w:r>
      <w:r w:rsidR="00B00E34">
        <w:rPr>
          <w:rFonts w:eastAsia="Times New Roman" w:cstheme="minorHAnsi"/>
          <w:sz w:val="24"/>
          <w:szCs w:val="24"/>
          <w:lang w:val="el-GR"/>
        </w:rPr>
        <w:t xml:space="preserve"> </w:t>
      </w:r>
      <w:r w:rsidR="007251D1" w:rsidRPr="007251D1">
        <w:rPr>
          <w:rFonts w:eastAsia="Times New Roman" w:cstheme="minorHAnsi"/>
          <w:b/>
          <w:sz w:val="24"/>
          <w:szCs w:val="24"/>
          <w:lang w:val="el-GR"/>
        </w:rPr>
        <w:t>αυτοπροσώπως ή με συστημένη επιστολή</w:t>
      </w:r>
      <w:r w:rsidR="00E61C41">
        <w:rPr>
          <w:rFonts w:eastAsia="Times New Roman" w:cstheme="minorHAnsi"/>
          <w:b/>
          <w:sz w:val="24"/>
          <w:szCs w:val="24"/>
          <w:lang w:val="el-GR"/>
        </w:rPr>
        <w:t xml:space="preserve"> ή ηλεκτρονικά στο </w:t>
      </w:r>
      <w:r w:rsidR="00E61C41">
        <w:rPr>
          <w:rFonts w:eastAsia="Times New Roman" w:cstheme="minorHAnsi"/>
          <w:b/>
          <w:sz w:val="24"/>
          <w:szCs w:val="24"/>
        </w:rPr>
        <w:t>email</w:t>
      </w:r>
      <w:r w:rsidR="00E61C41">
        <w:rPr>
          <w:rFonts w:eastAsia="Times New Roman" w:cstheme="minorHAnsi"/>
          <w:b/>
          <w:sz w:val="24"/>
          <w:szCs w:val="24"/>
          <w:lang w:val="el-GR"/>
        </w:rPr>
        <w:t xml:space="preserve">της Ένωσης Προστασίας της Ισότητας και των Δικαιωμάτων Α.μεΑ «ΥΠΕΡΙΩΝ» </w:t>
      </w:r>
      <w:hyperlink r:id="rId10" w:history="1">
        <w:r w:rsidR="00123289" w:rsidRPr="008E515C">
          <w:rPr>
            <w:rStyle w:val="Hyperlink"/>
            <w:rFonts w:eastAsia="Times New Roman" w:cstheme="minorHAnsi"/>
            <w:b/>
            <w:sz w:val="24"/>
            <w:szCs w:val="24"/>
          </w:rPr>
          <w:t>enosiyperion</w:t>
        </w:r>
        <w:r w:rsidR="00123289" w:rsidRPr="008E515C">
          <w:rPr>
            <w:rStyle w:val="Hyperlink"/>
            <w:rFonts w:eastAsia="Times New Roman" w:cstheme="minorHAnsi"/>
            <w:b/>
            <w:sz w:val="24"/>
            <w:szCs w:val="24"/>
            <w:lang w:val="el-GR"/>
          </w:rPr>
          <w:t>@</w:t>
        </w:r>
        <w:r w:rsidR="00123289" w:rsidRPr="008E515C">
          <w:rPr>
            <w:rStyle w:val="Hyperlink"/>
            <w:rFonts w:eastAsia="Times New Roman" w:cstheme="minorHAnsi"/>
            <w:b/>
            <w:sz w:val="24"/>
            <w:szCs w:val="24"/>
          </w:rPr>
          <w:t>gmail</w:t>
        </w:r>
        <w:r w:rsidR="00123289" w:rsidRPr="008E515C">
          <w:rPr>
            <w:rStyle w:val="Hyperlink"/>
            <w:rFonts w:eastAsia="Times New Roman" w:cstheme="minorHAnsi"/>
            <w:b/>
            <w:sz w:val="24"/>
            <w:szCs w:val="24"/>
            <w:lang w:val="el-GR"/>
          </w:rPr>
          <w:t>.</w:t>
        </w:r>
        <w:r w:rsidR="00123289" w:rsidRPr="008E515C">
          <w:rPr>
            <w:rStyle w:val="Hyperlink"/>
            <w:rFonts w:eastAsia="Times New Roman" w:cstheme="minorHAnsi"/>
            <w:b/>
            <w:sz w:val="24"/>
            <w:szCs w:val="24"/>
          </w:rPr>
          <w:t>com</w:t>
        </w:r>
      </w:hyperlink>
      <w:r w:rsidR="00123289">
        <w:rPr>
          <w:rFonts w:eastAsia="Times New Roman" w:cstheme="minorHAnsi"/>
          <w:b/>
          <w:sz w:val="24"/>
          <w:szCs w:val="24"/>
          <w:lang w:val="el-GR"/>
        </w:rPr>
        <w:t xml:space="preserve"> </w:t>
      </w:r>
      <w:r w:rsidR="007C742E" w:rsidRPr="0015263B">
        <w:rPr>
          <w:rFonts w:eastAsia="Times New Roman" w:cstheme="minorHAnsi"/>
          <w:b/>
          <w:bCs/>
          <w:sz w:val="24"/>
          <w:szCs w:val="24"/>
          <w:lang w:val="el-GR"/>
        </w:rPr>
        <w:lastRenderedPageBreak/>
        <w:t xml:space="preserve">από την </w:t>
      </w:r>
      <w:r w:rsidR="00E61C41" w:rsidRPr="0015263B">
        <w:rPr>
          <w:rFonts w:eastAsia="Times New Roman" w:cstheme="minorHAnsi"/>
          <w:b/>
          <w:bCs/>
          <w:sz w:val="24"/>
          <w:szCs w:val="24"/>
          <w:lang w:val="el-GR"/>
        </w:rPr>
        <w:t>Τ</w:t>
      </w:r>
      <w:r w:rsidR="00460143">
        <w:rPr>
          <w:rFonts w:eastAsia="Times New Roman" w:cstheme="minorHAnsi"/>
          <w:b/>
          <w:bCs/>
          <w:sz w:val="24"/>
          <w:szCs w:val="24"/>
          <w:lang w:val="el-GR"/>
        </w:rPr>
        <w:t>ετάρτη</w:t>
      </w:r>
      <w:r w:rsidR="00E61C41" w:rsidRPr="0015263B">
        <w:rPr>
          <w:rFonts w:eastAsia="Times New Roman" w:cstheme="minorHAnsi"/>
          <w:b/>
          <w:bCs/>
          <w:sz w:val="24"/>
          <w:szCs w:val="24"/>
          <w:lang w:val="el-GR"/>
        </w:rPr>
        <w:t xml:space="preserve"> </w:t>
      </w:r>
      <w:r w:rsidR="00460143">
        <w:rPr>
          <w:rFonts w:eastAsia="Times New Roman" w:cstheme="minorHAnsi"/>
          <w:b/>
          <w:bCs/>
          <w:sz w:val="24"/>
          <w:szCs w:val="24"/>
          <w:lang w:val="el-GR"/>
        </w:rPr>
        <w:t>8</w:t>
      </w:r>
      <w:r w:rsidR="00123289">
        <w:rPr>
          <w:rFonts w:eastAsia="Times New Roman" w:cstheme="minorHAnsi"/>
          <w:b/>
          <w:bCs/>
          <w:sz w:val="24"/>
          <w:szCs w:val="24"/>
          <w:lang w:val="el-GR"/>
        </w:rPr>
        <w:t xml:space="preserve"> Απριλίου </w:t>
      </w:r>
      <w:r w:rsidR="0015263B" w:rsidRPr="0015263B">
        <w:rPr>
          <w:rFonts w:eastAsia="Times New Roman" w:cstheme="minorHAnsi"/>
          <w:b/>
          <w:bCs/>
          <w:sz w:val="24"/>
          <w:szCs w:val="24"/>
          <w:lang w:val="el-GR"/>
        </w:rPr>
        <w:t xml:space="preserve">2026 </w:t>
      </w:r>
      <w:r w:rsidR="007251D1" w:rsidRPr="0015263B">
        <w:rPr>
          <w:rFonts w:eastAsia="Times New Roman" w:cstheme="minorHAnsi"/>
          <w:b/>
          <w:sz w:val="24"/>
          <w:szCs w:val="24"/>
          <w:lang w:val="el-GR"/>
        </w:rPr>
        <w:t xml:space="preserve"> έως και την </w:t>
      </w:r>
      <w:r w:rsidR="00123289">
        <w:rPr>
          <w:rFonts w:eastAsia="Times New Roman" w:cstheme="minorHAnsi"/>
          <w:b/>
          <w:sz w:val="24"/>
          <w:szCs w:val="24"/>
          <w:lang w:val="el-GR"/>
        </w:rPr>
        <w:t xml:space="preserve">Παρασκευή 29 Μαΐου </w:t>
      </w:r>
      <w:r w:rsidR="0015263B" w:rsidRPr="0015263B">
        <w:rPr>
          <w:rFonts w:eastAsia="Times New Roman" w:cstheme="minorHAnsi"/>
          <w:b/>
          <w:sz w:val="24"/>
          <w:szCs w:val="24"/>
          <w:lang w:val="el-GR"/>
        </w:rPr>
        <w:t xml:space="preserve">2026 </w:t>
      </w:r>
      <w:r w:rsidR="007251D1" w:rsidRPr="0015263B">
        <w:rPr>
          <w:rFonts w:eastAsia="Times New Roman" w:cstheme="minorHAnsi"/>
          <w:b/>
          <w:sz w:val="24"/>
          <w:szCs w:val="24"/>
          <w:lang w:val="el-GR"/>
        </w:rPr>
        <w:t>από τις 09:00 π.μ. έως τις 14:00 μ.μ</w:t>
      </w:r>
      <w:r w:rsidR="0057408C" w:rsidRPr="00123289">
        <w:rPr>
          <w:rFonts w:eastAsia="Times New Roman" w:cstheme="minorHAnsi"/>
          <w:b/>
          <w:sz w:val="24"/>
          <w:szCs w:val="24"/>
          <w:lang w:val="el-GR"/>
        </w:rPr>
        <w:t xml:space="preserve"> </w:t>
      </w:r>
      <w:r w:rsidR="00E32FB8" w:rsidRPr="007251D1">
        <w:rPr>
          <w:rFonts w:eastAsia="Times New Roman" w:cstheme="minorHAnsi"/>
          <w:sz w:val="24"/>
          <w:szCs w:val="24"/>
          <w:lang w:val="el-GR"/>
        </w:rPr>
        <w:t>στην γραμματεία του</w:t>
      </w:r>
      <w:r w:rsidR="00DC2313" w:rsidRPr="007251D1">
        <w:rPr>
          <w:rFonts w:eastAsia="Times New Roman" w:cstheme="minorHAnsi"/>
          <w:sz w:val="24"/>
          <w:szCs w:val="24"/>
          <w:lang w:val="el-GR"/>
        </w:rPr>
        <w:t xml:space="preserve"> Κ.Δ.Η.Φ.</w:t>
      </w:r>
      <w:r w:rsidR="00D51B91" w:rsidRPr="007251D1">
        <w:rPr>
          <w:rFonts w:eastAsia="Times New Roman" w:cstheme="minorHAnsi"/>
          <w:sz w:val="24"/>
          <w:szCs w:val="24"/>
          <w:lang w:val="el-GR"/>
        </w:rPr>
        <w:t>,</w:t>
      </w:r>
      <w:r w:rsidR="008812CF" w:rsidRPr="007251D1">
        <w:rPr>
          <w:rFonts w:eastAsia="Times New Roman" w:cstheme="minorHAnsi"/>
          <w:sz w:val="24"/>
          <w:szCs w:val="24"/>
          <w:lang w:val="el-GR"/>
        </w:rPr>
        <w:t xml:space="preserve"> Περιοχή Λογγός</w:t>
      </w:r>
      <w:r w:rsidR="00123289">
        <w:rPr>
          <w:rFonts w:eastAsia="Times New Roman" w:cstheme="minorHAnsi"/>
          <w:sz w:val="24"/>
          <w:szCs w:val="24"/>
          <w:lang w:val="el-GR"/>
        </w:rPr>
        <w:t xml:space="preserve"> </w:t>
      </w:r>
      <w:r w:rsidR="008812CF" w:rsidRPr="007251D1">
        <w:rPr>
          <w:rFonts w:eastAsia="Times New Roman" w:cstheme="minorHAnsi"/>
          <w:sz w:val="24"/>
          <w:szCs w:val="24"/>
          <w:lang w:val="el-GR"/>
        </w:rPr>
        <w:t>Ληξουρίου, Κεφαλληνίας, ΤΚ 28200.</w:t>
      </w:r>
    </w:p>
    <w:p w:rsidR="00EA37E9" w:rsidRPr="007251D1" w:rsidRDefault="00EA37E9" w:rsidP="007251D1">
      <w:pPr>
        <w:spacing w:after="0"/>
        <w:rPr>
          <w:rFonts w:eastAsia="Times New Roman" w:cstheme="minorHAnsi"/>
          <w:sz w:val="24"/>
          <w:szCs w:val="24"/>
          <w:lang w:val="el-GR"/>
        </w:rPr>
      </w:pPr>
      <w:r w:rsidRPr="007251D1">
        <w:rPr>
          <w:rFonts w:eastAsia="Times New Roman" w:cstheme="minorHAnsi"/>
          <w:sz w:val="24"/>
          <w:szCs w:val="24"/>
          <w:lang w:val="el-GR"/>
        </w:rPr>
        <w:t>Με την ένδειξη:</w:t>
      </w:r>
    </w:p>
    <w:p w:rsidR="00E61C41" w:rsidRPr="00E61C41" w:rsidRDefault="00EA37E9" w:rsidP="007251D1">
      <w:pPr>
        <w:pStyle w:val="ListParagraph"/>
        <w:numPr>
          <w:ilvl w:val="0"/>
          <w:numId w:val="24"/>
        </w:numPr>
        <w:spacing w:before="100" w:beforeAutospacing="1" w:after="100" w:afterAutospacing="1"/>
        <w:jc w:val="both"/>
        <w:rPr>
          <w:rFonts w:eastAsia="Times New Roman" w:cstheme="minorHAnsi"/>
          <w:sz w:val="24"/>
          <w:szCs w:val="24"/>
          <w:lang w:val="el-GR"/>
        </w:rPr>
      </w:pPr>
      <w:r w:rsidRPr="00E61C41">
        <w:rPr>
          <w:rFonts w:eastAsia="Times New Roman" w:cstheme="minorHAnsi"/>
          <w:i/>
          <w:sz w:val="24"/>
          <w:szCs w:val="24"/>
          <w:lang w:val="el-GR"/>
        </w:rPr>
        <w:t xml:space="preserve">ΓΙΑ ΤΗΝ ΠΡΟΣΚΛΗΣΗ ΕΚΔΗΛΩΣΗΣ ΕΝΔΙΑΦΕΡΟΝΤΟΣ ΓΙΑ ΤΗΝ ΠΡΟΣΛΗΨΗ ΠΡΟΣΩΠΙΚΟΥ ΜΕ ΣΥΜΒΑΣΗ ΟΡΙΣΜΕΝΟΥ ΧΡΟΝΟΥ ΣΤΟ ΠΛΑΙΣΙΟ ΤΗΣ ΠΡΑΞΗΣ ΜΕ ΚΩΔ.ΟΠΣ </w:t>
      </w:r>
      <w:r w:rsidR="00A77D8F" w:rsidRPr="00E61C41">
        <w:rPr>
          <w:rFonts w:eastAsia="Times New Roman" w:cstheme="minorHAnsi"/>
          <w:i/>
          <w:sz w:val="24"/>
          <w:szCs w:val="24"/>
          <w:lang w:val="el-GR"/>
        </w:rPr>
        <w:t>600</w:t>
      </w:r>
      <w:r w:rsidR="001D30D2" w:rsidRPr="00E61C41">
        <w:rPr>
          <w:rFonts w:eastAsia="Times New Roman" w:cstheme="minorHAnsi"/>
          <w:i/>
          <w:sz w:val="24"/>
          <w:szCs w:val="24"/>
          <w:lang w:val="el-GR"/>
        </w:rPr>
        <w:t xml:space="preserve">2365 </w:t>
      </w:r>
      <w:r w:rsidRPr="00E61C41">
        <w:rPr>
          <w:rFonts w:eastAsia="Times New Roman" w:cstheme="minorHAnsi"/>
          <w:i/>
          <w:sz w:val="24"/>
          <w:szCs w:val="24"/>
          <w:lang w:val="el-GR"/>
        </w:rPr>
        <w:t>ΓΙΑ ΤΗ ΘΕΣΗ ΕΙΔΙΚΟΤΗΤΑΣ</w:t>
      </w:r>
      <w:r w:rsidR="005116D7" w:rsidRPr="00E61C41">
        <w:rPr>
          <w:rFonts w:eastAsia="Times New Roman" w:cstheme="minorHAnsi"/>
          <w:i/>
          <w:sz w:val="24"/>
          <w:szCs w:val="24"/>
          <w:lang w:val="el-GR"/>
        </w:rPr>
        <w:t xml:space="preserve">: </w:t>
      </w:r>
      <w:r w:rsidR="00E61C41" w:rsidRPr="00E61C41">
        <w:rPr>
          <w:rFonts w:eastAsia="Times New Roman" w:cstheme="minorHAnsi"/>
          <w:i/>
          <w:sz w:val="24"/>
          <w:szCs w:val="24"/>
          <w:lang w:val="el-GR"/>
        </w:rPr>
        <w:t xml:space="preserve"> ΕΡΓΟΘΕΡΑΠΕΥΤΗ </w:t>
      </w:r>
    </w:p>
    <w:p w:rsidR="00CE7E7F" w:rsidRPr="00E61C41" w:rsidRDefault="00CE7E7F" w:rsidP="00E61C41">
      <w:pPr>
        <w:spacing w:before="100" w:beforeAutospacing="1" w:after="100" w:afterAutospacing="1"/>
        <w:ind w:left="720"/>
        <w:jc w:val="both"/>
        <w:rPr>
          <w:rFonts w:eastAsia="Times New Roman" w:cstheme="minorHAnsi"/>
          <w:sz w:val="24"/>
          <w:szCs w:val="24"/>
          <w:lang w:val="el-GR"/>
        </w:rPr>
      </w:pPr>
      <w:r w:rsidRPr="00E61C41">
        <w:rPr>
          <w:rFonts w:eastAsia="Times New Roman" w:cstheme="minorHAnsi"/>
          <w:sz w:val="24"/>
          <w:szCs w:val="24"/>
          <w:lang w:val="el-GR"/>
        </w:rPr>
        <w:t xml:space="preserve">Οι ενδιαφερόμενοι θα μπορούν να αναζητήσουν </w:t>
      </w:r>
      <w:r w:rsidR="006C55A5" w:rsidRPr="00E61C41">
        <w:rPr>
          <w:rFonts w:eastAsia="Times New Roman" w:cstheme="minorHAnsi"/>
          <w:sz w:val="24"/>
          <w:szCs w:val="24"/>
          <w:lang w:val="el-GR"/>
        </w:rPr>
        <w:t>τα απαιτούμενα έντυπα (Αίτηση, Υπεύθυνη Δήλωση κλπ)</w:t>
      </w:r>
      <w:r w:rsidR="00C80904" w:rsidRPr="00E61C41">
        <w:rPr>
          <w:rFonts w:eastAsia="Times New Roman" w:cstheme="minorHAnsi"/>
          <w:sz w:val="24"/>
          <w:szCs w:val="24"/>
          <w:lang w:val="el-GR"/>
        </w:rPr>
        <w:t xml:space="preserve"> στη</w:t>
      </w:r>
      <w:r w:rsidR="004F7517" w:rsidRPr="00E61C41">
        <w:rPr>
          <w:rFonts w:eastAsia="Times New Roman" w:cstheme="minorHAnsi"/>
          <w:sz w:val="24"/>
          <w:szCs w:val="24"/>
          <w:lang w:val="el-GR"/>
        </w:rPr>
        <w:t>ν</w:t>
      </w:r>
      <w:r w:rsidR="00C80904" w:rsidRPr="00E61C41">
        <w:rPr>
          <w:rFonts w:eastAsia="Times New Roman" w:cstheme="minorHAnsi"/>
          <w:sz w:val="24"/>
          <w:szCs w:val="24"/>
          <w:lang w:val="el-GR"/>
        </w:rPr>
        <w:t xml:space="preserve"> ιστοσελίδα της Ένωσης «ΥΠΕΡΙΩΝ» (</w:t>
      </w:r>
      <w:hyperlink r:id="rId11" w:history="1">
        <w:r w:rsidR="00C80904" w:rsidRPr="00E61C41">
          <w:rPr>
            <w:rStyle w:val="Hyperlink"/>
            <w:rFonts w:eastAsia="Times New Roman" w:cstheme="minorHAnsi"/>
            <w:sz w:val="24"/>
            <w:szCs w:val="24"/>
            <w:lang w:val="el-GR"/>
          </w:rPr>
          <w:t>http://enosi-amea-yperion.gr/</w:t>
        </w:r>
      </w:hyperlink>
      <w:r w:rsidR="00C80904" w:rsidRPr="00E61C41">
        <w:rPr>
          <w:rFonts w:eastAsia="Times New Roman" w:cstheme="minorHAnsi"/>
          <w:sz w:val="24"/>
          <w:szCs w:val="24"/>
          <w:lang w:val="el-GR"/>
        </w:rPr>
        <w:t>) ή στα γραφεία της Ένωσης.</w:t>
      </w:r>
    </w:p>
    <w:p w:rsidR="00360837" w:rsidRPr="007251D1" w:rsidRDefault="00360837" w:rsidP="007251D1">
      <w:pPr>
        <w:shd w:val="clear" w:color="auto" w:fill="D9D9D9" w:themeFill="background1" w:themeFillShade="D9"/>
        <w:spacing w:after="0"/>
        <w:rPr>
          <w:rFonts w:eastAsia="Times New Roman" w:cstheme="minorHAnsi"/>
          <w:b/>
          <w:sz w:val="24"/>
          <w:szCs w:val="24"/>
          <w:lang w:val="el-GR"/>
        </w:rPr>
      </w:pPr>
      <w:r w:rsidRPr="007251D1">
        <w:rPr>
          <w:rFonts w:eastAsia="Times New Roman" w:cstheme="minorHAnsi"/>
          <w:b/>
          <w:sz w:val="24"/>
          <w:szCs w:val="24"/>
          <w:lang w:val="el-GR"/>
        </w:rPr>
        <w:t>ΠΙΝΑΚΑΣ ΒΑΘΜΟΛΟΓΗΣΗΣ ΚΡΙΤΗΡΙΩΝ</w:t>
      </w:r>
    </w:p>
    <w:p w:rsidR="00B03F74" w:rsidRPr="007251D1" w:rsidRDefault="00360837" w:rsidP="007251D1">
      <w:pPr>
        <w:spacing w:after="0"/>
        <w:rPr>
          <w:rFonts w:eastAsia="Times New Roman" w:cstheme="minorHAnsi"/>
          <w:b/>
          <w:sz w:val="24"/>
          <w:szCs w:val="24"/>
          <w:u w:val="single"/>
          <w:lang w:val="el-GR"/>
        </w:rPr>
      </w:pPr>
      <w:r w:rsidRPr="007251D1">
        <w:rPr>
          <w:rFonts w:eastAsia="Times New Roman" w:cstheme="minorHAnsi"/>
          <w:b/>
          <w:bCs/>
          <w:sz w:val="24"/>
          <w:szCs w:val="24"/>
        </w:rPr>
        <w:t> </w:t>
      </w:r>
      <w:r w:rsidRPr="007251D1">
        <w:rPr>
          <w:rFonts w:eastAsia="Times New Roman" w:cstheme="minorHAnsi"/>
          <w:b/>
          <w:sz w:val="24"/>
          <w:szCs w:val="24"/>
          <w:u w:val="single"/>
          <w:lang w:val="el-GR"/>
        </w:rPr>
        <w:t>Κατάταξη υποψηφίων</w:t>
      </w:r>
      <w:r w:rsidR="00B03F74" w:rsidRPr="007251D1">
        <w:rPr>
          <w:rFonts w:eastAsia="Times New Roman" w:cstheme="minorHAnsi"/>
          <w:sz w:val="24"/>
          <w:szCs w:val="24"/>
          <w:lang w:val="el-GR"/>
        </w:rPr>
        <w:t>.</w:t>
      </w:r>
    </w:p>
    <w:p w:rsidR="00EA37E9" w:rsidRPr="007251D1" w:rsidRDefault="002B7A6D"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Αφού γίνει ο έλεγχος και η αξιολόγηση των υποψηφιοτήτων και των δικαιολογητικών των Υποψηφίων (όπως αυτά αποτυπώνονται στον κάτωθι Πίνακα) από την αρμόδια επιτροπή, θα ακολουθήσει η διαδικασία συνέντευξης. Μετά την ολοκλήρωση της διαδικασίας επιλογής, θα ανακοινωθούν και θα αναρτηθούν (στην έδρα του Κ.Δ.Η.Φ. και στην ιστοσελίδα </w:t>
      </w:r>
      <w:hyperlink r:id="rId12"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τα ονόματα των επιτυχόντων και των επιλαχόντων. </w:t>
      </w:r>
    </w:p>
    <w:tbl>
      <w:tblPr>
        <w:tblStyle w:val="TableGrid"/>
        <w:tblW w:w="5790" w:type="pct"/>
        <w:tblInd w:w="-635" w:type="dxa"/>
        <w:tblLook w:val="04A0"/>
      </w:tblPr>
      <w:tblGrid>
        <w:gridCol w:w="739"/>
        <w:gridCol w:w="5070"/>
        <w:gridCol w:w="2763"/>
        <w:gridCol w:w="2517"/>
      </w:tblGrid>
      <w:tr w:rsidR="00165871" w:rsidRPr="005116D7" w:rsidTr="007F0A22">
        <w:trPr>
          <w:tblHeader/>
        </w:trPr>
        <w:tc>
          <w:tcPr>
            <w:tcW w:w="333"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Α/Α</w:t>
            </w:r>
          </w:p>
        </w:tc>
        <w:tc>
          <w:tcPr>
            <w:tcW w:w="228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Κριτήρια Αξιολόγησης</w:t>
            </w:r>
          </w:p>
        </w:tc>
        <w:tc>
          <w:tcPr>
            <w:tcW w:w="124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Τρόπος πιστοποίησης</w:t>
            </w:r>
          </w:p>
        </w:tc>
        <w:tc>
          <w:tcPr>
            <w:tcW w:w="1135"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Μέγιστη Βαθμολογία</w:t>
            </w:r>
            <w:r w:rsidR="006A71B8" w:rsidRPr="007251D1">
              <w:rPr>
                <w:rFonts w:eastAsia="Times New Roman" w:cstheme="minorHAnsi"/>
                <w:sz w:val="26"/>
                <w:szCs w:val="26"/>
                <w:lang w:val="el-GR"/>
              </w:rPr>
              <w:t xml:space="preserve"> (σε % μονάδες)</w:t>
            </w:r>
          </w:p>
        </w:tc>
      </w:tr>
      <w:tr w:rsidR="00165871" w:rsidRPr="005116D7" w:rsidTr="007F0A22">
        <w:tc>
          <w:tcPr>
            <w:tcW w:w="333" w:type="pct"/>
            <w:shd w:val="clear" w:color="auto" w:fill="D9D9D9" w:themeFill="background1" w:themeFillShade="D9"/>
            <w:vAlign w:val="center"/>
          </w:tcPr>
          <w:p w:rsidR="00165871" w:rsidRPr="005116D7" w:rsidRDefault="000B0526"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1</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Συναφής Επαγγελματική εμπειρία (μέγιστος αριθμός βαθμολογούμενης εμπειρίας που λαμβ</w:t>
            </w:r>
            <w:r w:rsidR="0074301F" w:rsidRPr="007251D1">
              <w:rPr>
                <w:rFonts w:eastAsia="Times New Roman" w:cstheme="minorHAnsi"/>
                <w:sz w:val="24"/>
                <w:szCs w:val="24"/>
                <w:lang w:val="el-GR"/>
              </w:rPr>
              <w:t xml:space="preserve">άνεται υπόψη είναι τα </w:t>
            </w:r>
            <w:r w:rsidR="00BB3215" w:rsidRPr="007251D1">
              <w:rPr>
                <w:rFonts w:eastAsia="Times New Roman" w:cstheme="minorHAnsi"/>
                <w:sz w:val="24"/>
                <w:szCs w:val="24"/>
                <w:lang w:val="el-GR"/>
              </w:rPr>
              <w:t>τρία</w:t>
            </w:r>
            <w:r w:rsidR="0074301F" w:rsidRPr="007251D1">
              <w:rPr>
                <w:rFonts w:eastAsia="Times New Roman" w:cstheme="minorHAnsi"/>
                <w:sz w:val="24"/>
                <w:szCs w:val="24"/>
                <w:lang w:val="el-GR"/>
              </w:rPr>
              <w:t xml:space="preserve"> (3</w:t>
            </w:r>
            <w:r w:rsidRPr="007251D1">
              <w:rPr>
                <w:rFonts w:eastAsia="Times New Roman" w:cstheme="minorHAnsi"/>
                <w:sz w:val="24"/>
                <w:szCs w:val="24"/>
                <w:lang w:val="el-GR"/>
              </w:rPr>
              <w:t xml:space="preserve">) έτη, </w:t>
            </w:r>
            <w:r w:rsidR="0074301F" w:rsidRPr="007251D1">
              <w:rPr>
                <w:rFonts w:eastAsia="Times New Roman" w:cstheme="minorHAnsi"/>
                <w:sz w:val="24"/>
                <w:szCs w:val="24"/>
                <w:lang w:val="el-GR"/>
              </w:rPr>
              <w:t>10</w:t>
            </w:r>
            <w:r w:rsidRPr="007251D1">
              <w:rPr>
                <w:rFonts w:eastAsia="Times New Roman" w:cstheme="minorHAnsi"/>
                <w:sz w:val="24"/>
                <w:szCs w:val="24"/>
                <w:lang w:val="el-GR"/>
              </w:rPr>
              <w:t>% για κάθε χρόνο)</w:t>
            </w:r>
          </w:p>
        </w:tc>
        <w:tc>
          <w:tcPr>
            <w:tcW w:w="1246" w:type="pct"/>
            <w:vAlign w:val="center"/>
          </w:tcPr>
          <w:p w:rsidR="00165871" w:rsidRPr="007251D1" w:rsidRDefault="00323291" w:rsidP="00B52B69">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Βεβαιώσεις προϋπηρεσίας και τα ένσημα του Ασφαλιστικού Φορέα</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30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2</w:t>
            </w:r>
          </w:p>
        </w:tc>
        <w:tc>
          <w:tcPr>
            <w:tcW w:w="2286" w:type="pct"/>
            <w:vAlign w:val="center"/>
          </w:tcPr>
          <w:p w:rsidR="00165871" w:rsidRPr="007251D1" w:rsidRDefault="00A77D8F" w:rsidP="00323291">
            <w:pPr>
              <w:jc w:val="center"/>
              <w:rPr>
                <w:rFonts w:eastAsia="Times New Roman" w:cstheme="minorHAnsi"/>
                <w:sz w:val="24"/>
                <w:szCs w:val="24"/>
                <w:lang w:val="el-GR"/>
              </w:rPr>
            </w:pPr>
            <w:r>
              <w:rPr>
                <w:rFonts w:eastAsia="Times New Roman" w:cstheme="minorHAnsi"/>
                <w:sz w:val="24"/>
                <w:szCs w:val="24"/>
                <w:lang w:val="el-GR"/>
              </w:rPr>
              <w:t xml:space="preserve">Επαγγελματική εμπειρία  ή και </w:t>
            </w:r>
            <w:r w:rsidR="00165871" w:rsidRPr="007251D1">
              <w:rPr>
                <w:rFonts w:eastAsia="Times New Roman" w:cstheme="minorHAnsi"/>
                <w:sz w:val="24"/>
                <w:szCs w:val="24"/>
                <w:lang w:val="el-GR"/>
              </w:rPr>
              <w:t>Κοινωνική ενασχόληση και προσφορά εθελοντικής εργασίας σε φορείς που λειτουργούν παρόμοιες δομές</w:t>
            </w:r>
          </w:p>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 xml:space="preserve">(ΚΔΗΦ, </w:t>
            </w:r>
            <w:r w:rsidR="005B4952" w:rsidRPr="007251D1">
              <w:rPr>
                <w:rFonts w:eastAsia="Times New Roman" w:cstheme="minorHAnsi"/>
                <w:sz w:val="24"/>
                <w:szCs w:val="24"/>
                <w:lang w:val="el-GR"/>
              </w:rPr>
              <w:t xml:space="preserve">Κέντρα Ημέρας, </w:t>
            </w:r>
            <w:r w:rsidRPr="007251D1">
              <w:rPr>
                <w:rFonts w:eastAsia="Times New Roman" w:cstheme="minorHAnsi"/>
                <w:sz w:val="24"/>
                <w:szCs w:val="24"/>
                <w:lang w:val="el-GR"/>
              </w:rPr>
              <w:t>Στέγες, ξενώνες κ.λ.π)</w:t>
            </w:r>
            <w:r w:rsidR="0074301F" w:rsidRPr="007251D1">
              <w:rPr>
                <w:rFonts w:eastAsia="Times New Roman" w:cstheme="minorHAnsi"/>
                <w:sz w:val="24"/>
                <w:szCs w:val="24"/>
                <w:lang w:val="el-GR"/>
              </w:rPr>
              <w:t xml:space="preserve"> (μέγιστος αριθμός βαθμολογούμενης εμπειρίας που λαμβάνεται υπόψη είναι τα δύο (2) έτη, 10% για κάθε χρόνο)</w:t>
            </w:r>
          </w:p>
        </w:tc>
        <w:tc>
          <w:tcPr>
            <w:tcW w:w="1246"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από τους αντίστοιχους φορείς</w:t>
            </w:r>
          </w:p>
        </w:tc>
        <w:tc>
          <w:tcPr>
            <w:tcW w:w="1135"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20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3</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Γνώση του κοινωνικού περιβάλλοντος της Δομής</w:t>
            </w:r>
          </w:p>
        </w:tc>
        <w:tc>
          <w:tcPr>
            <w:tcW w:w="1246" w:type="pct"/>
            <w:vAlign w:val="center"/>
          </w:tcPr>
          <w:p w:rsidR="00165871" w:rsidRPr="007251D1" w:rsidRDefault="000B0526" w:rsidP="000B0526">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μόνιμης</w:t>
            </w:r>
            <w:r w:rsidR="00165871" w:rsidRPr="007251D1">
              <w:rPr>
                <w:rFonts w:eastAsia="Times New Roman" w:cstheme="minorHAnsi"/>
                <w:sz w:val="24"/>
                <w:szCs w:val="24"/>
                <w:lang w:val="el-GR"/>
              </w:rPr>
              <w:t xml:space="preserve"> κατοικίας</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10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4</w:t>
            </w:r>
          </w:p>
        </w:tc>
        <w:tc>
          <w:tcPr>
            <w:tcW w:w="2286" w:type="pct"/>
            <w:vAlign w:val="center"/>
          </w:tcPr>
          <w:p w:rsidR="00165871" w:rsidRPr="007251D1" w:rsidRDefault="00165871" w:rsidP="00323291">
            <w:pPr>
              <w:jc w:val="center"/>
              <w:rPr>
                <w:rFonts w:eastAsia="Times New Roman" w:cstheme="minorHAnsi"/>
                <w:sz w:val="24"/>
                <w:szCs w:val="24"/>
                <w:lang w:val="el-GR"/>
              </w:rPr>
            </w:pPr>
          </w:p>
          <w:p w:rsidR="00165871" w:rsidRPr="007251D1" w:rsidRDefault="00165871" w:rsidP="00B52B69">
            <w:pPr>
              <w:jc w:val="center"/>
              <w:rPr>
                <w:rFonts w:eastAsia="Times New Roman" w:cstheme="minorHAnsi"/>
                <w:sz w:val="24"/>
                <w:szCs w:val="24"/>
                <w:lang w:val="el-GR"/>
              </w:rPr>
            </w:pPr>
            <w:r w:rsidRPr="007251D1">
              <w:rPr>
                <w:rFonts w:eastAsia="Times New Roman" w:cstheme="minorHAnsi"/>
                <w:sz w:val="24"/>
                <w:szCs w:val="24"/>
                <w:lang w:val="el-GR"/>
              </w:rPr>
              <w:t>Συνέντευξη</w:t>
            </w:r>
          </w:p>
        </w:tc>
        <w:tc>
          <w:tcPr>
            <w:tcW w:w="1246" w:type="pct"/>
            <w:vAlign w:val="center"/>
          </w:tcPr>
          <w:p w:rsidR="00165871" w:rsidRPr="007251D1" w:rsidRDefault="0002545A"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Από Τριμελή Επιτροπή</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40</w:t>
            </w:r>
          </w:p>
        </w:tc>
      </w:tr>
      <w:tr w:rsidR="00165871" w:rsidRPr="005116D7" w:rsidTr="007F0A22">
        <w:tc>
          <w:tcPr>
            <w:tcW w:w="2619" w:type="pct"/>
            <w:gridSpan w:val="2"/>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ΣΥΝΟΛΙΚΗ ΒΑΘΜΟΛΟΓΙΑ</w:t>
            </w:r>
          </w:p>
        </w:tc>
        <w:tc>
          <w:tcPr>
            <w:tcW w:w="1246"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b/>
                <w:sz w:val="24"/>
                <w:szCs w:val="24"/>
                <w:lang w:val="el-GR"/>
              </w:rPr>
            </w:pPr>
            <w:r w:rsidRPr="007251D1">
              <w:rPr>
                <w:rFonts w:eastAsia="Times New Roman" w:cstheme="minorHAnsi"/>
                <w:b/>
                <w:sz w:val="24"/>
                <w:szCs w:val="24"/>
                <w:lang w:val="el-GR"/>
              </w:rPr>
              <w:t>100</w:t>
            </w:r>
          </w:p>
        </w:tc>
      </w:tr>
    </w:tbl>
    <w:p w:rsidR="00505919" w:rsidRDefault="00505919" w:rsidP="00B52B69">
      <w:pPr>
        <w:spacing w:after="0" w:line="240" w:lineRule="auto"/>
        <w:jc w:val="both"/>
        <w:rPr>
          <w:rFonts w:eastAsia="Times New Roman" w:cstheme="minorHAnsi"/>
          <w:sz w:val="24"/>
          <w:szCs w:val="24"/>
          <w:lang w:val="el-GR"/>
        </w:rPr>
      </w:pPr>
    </w:p>
    <w:p w:rsidR="00B52B69" w:rsidRPr="007251D1" w:rsidRDefault="00B52B69"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Τυχόν ενστάσεις ως προς τα αποτελέσματα από τους συμμετέχοντες στην πρόσκληση θα </w:t>
      </w:r>
      <w:r w:rsidR="002B7A6D" w:rsidRPr="007251D1">
        <w:rPr>
          <w:rFonts w:eastAsia="Times New Roman" w:cstheme="minorHAnsi"/>
          <w:sz w:val="24"/>
          <w:szCs w:val="24"/>
          <w:lang w:val="el-GR"/>
        </w:rPr>
        <w:t xml:space="preserve">δύναται να </w:t>
      </w:r>
      <w:r w:rsidRPr="007251D1">
        <w:rPr>
          <w:rFonts w:eastAsia="Times New Roman" w:cstheme="minorHAnsi"/>
          <w:sz w:val="24"/>
          <w:szCs w:val="24"/>
          <w:lang w:val="el-GR"/>
        </w:rPr>
        <w:t xml:space="preserve">υποβληθούν ηλεκτρονικά στο email: </w:t>
      </w:r>
      <w:hyperlink r:id="rId13" w:history="1">
        <w:r w:rsidRPr="007251D1">
          <w:rPr>
            <w:rStyle w:val="Hyperlink"/>
            <w:rFonts w:eastAsia="Times New Roman" w:cstheme="minorHAnsi"/>
            <w:sz w:val="24"/>
            <w:szCs w:val="24"/>
            <w:lang w:val="el-GR"/>
          </w:rPr>
          <w:t>enosiyperion@gmail.com</w:t>
        </w:r>
      </w:hyperlink>
      <w:r w:rsidRPr="007251D1">
        <w:rPr>
          <w:rFonts w:eastAsia="Times New Roman" w:cstheme="minorHAnsi"/>
          <w:sz w:val="24"/>
          <w:szCs w:val="24"/>
          <w:lang w:val="el-GR"/>
        </w:rPr>
        <w:t xml:space="preserve"> σε μορφή pdf εντός </w:t>
      </w:r>
      <w:r w:rsidRPr="007251D1">
        <w:rPr>
          <w:rFonts w:eastAsia="Times New Roman" w:cstheme="minorHAnsi"/>
          <w:sz w:val="24"/>
          <w:szCs w:val="24"/>
          <w:lang w:val="el-GR"/>
        </w:rPr>
        <w:lastRenderedPageBreak/>
        <w:t>τριών (3) εργάσιμων ημερών από τη δημοσίευσή τους χρησιμοποιώντας το έντυπο ένστασης (διαθέσιμο στην ιστοσελίδα της Ένωσης «ΥΠΕΡΙΩΝ» (</w:t>
      </w:r>
      <w:hyperlink r:id="rId14"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ή στα γραφεία της Ένωσης.).</w:t>
      </w:r>
    </w:p>
    <w:p w:rsidR="00EA37E9" w:rsidRPr="007251D1" w:rsidRDefault="00EA37E9" w:rsidP="007251D1">
      <w:pPr>
        <w:spacing w:after="0"/>
        <w:jc w:val="both"/>
        <w:rPr>
          <w:bCs/>
          <w:i/>
          <w:iCs/>
          <w:color w:val="0D0D0D"/>
          <w:sz w:val="24"/>
          <w:szCs w:val="24"/>
          <w:lang w:val="el-GR"/>
        </w:rPr>
      </w:pPr>
      <w:r w:rsidRPr="007251D1">
        <w:rPr>
          <w:bCs/>
          <w:i/>
          <w:iCs/>
          <w:color w:val="0D0D0D"/>
          <w:sz w:val="24"/>
          <w:szCs w:val="24"/>
          <w:lang w:val="el-GR"/>
        </w:rPr>
        <w:t xml:space="preserve">Γίνεται ρητή μνεία στο παρόν ότι όλες οι αιτήσεις, τα βιογραφικά σημειώματα και τα σχετικά έγγραφα που θα συνοδεύουν τις αιτήσεις, θα διατηρηθούν στο αρχείο της ‘Ένωσης και θα αντιμετωπιστούν με πλήρη εμπιστευτικότητα και σύμφωνα με την πολιτική προστασίας Προσωπικών Δεδομένων της Ένωσης συμμορφούμενη με τον Γενικό Κανονισμό Προστασίας Δεδομένων </w:t>
      </w:r>
      <w:r w:rsidRPr="007251D1">
        <w:rPr>
          <w:bCs/>
          <w:i/>
          <w:iCs/>
          <w:color w:val="0D0D0D"/>
          <w:sz w:val="24"/>
          <w:szCs w:val="24"/>
        </w:rPr>
        <w:t>EU</w:t>
      </w:r>
      <w:r w:rsidRPr="007251D1">
        <w:rPr>
          <w:bCs/>
          <w:i/>
          <w:iCs/>
          <w:color w:val="0D0D0D"/>
          <w:sz w:val="24"/>
          <w:szCs w:val="24"/>
          <w:lang w:val="el-GR"/>
        </w:rPr>
        <w:t xml:space="preserve"> 2016/679.</w:t>
      </w:r>
    </w:p>
    <w:p w:rsidR="00B52B69" w:rsidRPr="007251D1" w:rsidRDefault="00B52B69" w:rsidP="007251D1">
      <w:pPr>
        <w:spacing w:after="0"/>
        <w:jc w:val="both"/>
        <w:rPr>
          <w:rFonts w:cstheme="minorHAnsi"/>
          <w:sz w:val="24"/>
          <w:szCs w:val="24"/>
          <w:lang w:val="el-GR"/>
        </w:rPr>
      </w:pPr>
    </w:p>
    <w:p w:rsidR="00A26A8D" w:rsidRPr="007251D1" w:rsidRDefault="00A76FF7" w:rsidP="00B52B69">
      <w:pPr>
        <w:spacing w:after="0" w:line="240" w:lineRule="auto"/>
        <w:jc w:val="center"/>
        <w:rPr>
          <w:rFonts w:cstheme="minorHAnsi"/>
          <w:sz w:val="24"/>
          <w:szCs w:val="24"/>
          <w:lang w:val="el-GR"/>
        </w:rPr>
      </w:pPr>
      <w:r w:rsidRPr="007251D1">
        <w:rPr>
          <w:rFonts w:cstheme="minorHAnsi"/>
          <w:sz w:val="24"/>
          <w:szCs w:val="24"/>
          <w:lang w:val="el-GR"/>
        </w:rPr>
        <w:t>Για την Ένωση Προστασίας της Ισότητας</w:t>
      </w:r>
    </w:p>
    <w:p w:rsidR="00A76FF7" w:rsidRDefault="00A76FF7" w:rsidP="00B52B69">
      <w:pPr>
        <w:spacing w:after="0" w:line="240" w:lineRule="auto"/>
        <w:jc w:val="center"/>
        <w:rPr>
          <w:rFonts w:cstheme="minorHAnsi"/>
          <w:sz w:val="24"/>
          <w:szCs w:val="24"/>
          <w:lang w:val="el-GR"/>
        </w:rPr>
      </w:pPr>
      <w:r w:rsidRPr="007251D1">
        <w:rPr>
          <w:rFonts w:cstheme="minorHAnsi"/>
          <w:sz w:val="24"/>
          <w:szCs w:val="24"/>
          <w:lang w:val="el-GR"/>
        </w:rPr>
        <w:t>&amp; των Δικαιωμάτων Α</w:t>
      </w:r>
      <w:r w:rsidR="007C742E">
        <w:rPr>
          <w:rFonts w:cstheme="minorHAnsi"/>
          <w:sz w:val="24"/>
          <w:szCs w:val="24"/>
          <w:lang w:val="el-GR"/>
        </w:rPr>
        <w:t>.</w:t>
      </w:r>
      <w:r w:rsidRPr="007251D1">
        <w:rPr>
          <w:rFonts w:cstheme="minorHAnsi"/>
          <w:sz w:val="24"/>
          <w:szCs w:val="24"/>
          <w:lang w:val="el-GR"/>
        </w:rPr>
        <w:t>μεΑ</w:t>
      </w:r>
      <w:r w:rsidR="007C742E">
        <w:rPr>
          <w:rFonts w:cstheme="minorHAnsi"/>
          <w:sz w:val="24"/>
          <w:szCs w:val="24"/>
          <w:lang w:val="el-GR"/>
        </w:rPr>
        <w:t>.</w:t>
      </w:r>
      <w:r w:rsidRPr="007251D1">
        <w:rPr>
          <w:rFonts w:cstheme="minorHAnsi"/>
          <w:sz w:val="24"/>
          <w:szCs w:val="24"/>
          <w:lang w:val="el-GR"/>
        </w:rPr>
        <w:t xml:space="preserve"> «ΥΠΕΡΙΩΝ»</w:t>
      </w:r>
    </w:p>
    <w:p w:rsidR="00E61C41" w:rsidRDefault="00E61C41"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r>
        <w:rPr>
          <w:rFonts w:cstheme="minorHAnsi"/>
          <w:sz w:val="24"/>
          <w:szCs w:val="24"/>
          <w:lang w:val="el-GR"/>
        </w:rPr>
        <w:t>Η Πρόεδρος,</w:t>
      </w: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Pr="007251D1" w:rsidRDefault="001B0A53" w:rsidP="00B52B69">
      <w:pPr>
        <w:spacing w:after="0" w:line="240" w:lineRule="auto"/>
        <w:jc w:val="center"/>
        <w:rPr>
          <w:rFonts w:cstheme="minorHAnsi"/>
          <w:sz w:val="24"/>
          <w:szCs w:val="24"/>
          <w:lang w:val="el-GR"/>
        </w:rPr>
      </w:pPr>
      <w:r>
        <w:rPr>
          <w:rFonts w:cstheme="minorHAnsi"/>
          <w:sz w:val="24"/>
          <w:szCs w:val="24"/>
          <w:lang w:val="el-GR"/>
        </w:rPr>
        <w:t>Σοφία Μαροπούλου - Ζαφειράτου</w:t>
      </w:r>
    </w:p>
    <w:p w:rsidR="00C63A53" w:rsidRPr="007251D1" w:rsidRDefault="00C63A53" w:rsidP="00B52B69">
      <w:pPr>
        <w:spacing w:after="0" w:line="240" w:lineRule="auto"/>
        <w:jc w:val="center"/>
        <w:rPr>
          <w:rFonts w:cstheme="minorHAnsi"/>
          <w:sz w:val="24"/>
          <w:szCs w:val="24"/>
          <w:lang w:val="el-GR"/>
        </w:rPr>
      </w:pPr>
    </w:p>
    <w:p w:rsidR="00A76FF7" w:rsidRPr="00A27ACA" w:rsidRDefault="00A76FF7" w:rsidP="00392362">
      <w:pPr>
        <w:spacing w:after="0" w:line="240" w:lineRule="auto"/>
        <w:rPr>
          <w:rFonts w:cstheme="minorHAnsi"/>
          <w:lang w:val="el-GR"/>
        </w:rPr>
      </w:pPr>
    </w:p>
    <w:sectPr w:rsidR="00A76FF7" w:rsidRPr="00A27ACA" w:rsidSect="007251D1">
      <w:footerReference w:type="default" r:id="rId15"/>
      <w:pgSz w:w="12240" w:h="15840"/>
      <w:pgMar w:top="81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603" w:rsidRDefault="003F3603" w:rsidP="007D6CD1">
      <w:pPr>
        <w:spacing w:after="0" w:line="240" w:lineRule="auto"/>
      </w:pPr>
      <w:r>
        <w:separator/>
      </w:r>
    </w:p>
  </w:endnote>
  <w:endnote w:type="continuationSeparator" w:id="1">
    <w:p w:rsidR="003F3603" w:rsidRDefault="003F3603" w:rsidP="007D6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8"/>
      <w:gridCol w:w="6100"/>
      <w:gridCol w:w="1528"/>
    </w:tblGrid>
    <w:tr w:rsidR="007251D1" w:rsidTr="007251D1">
      <w:tc>
        <w:tcPr>
          <w:tcW w:w="1017" w:type="pct"/>
          <w:vAlign w:val="center"/>
          <w:hideMark/>
        </w:tcPr>
        <w:p w:rsidR="007251D1" w:rsidRDefault="007251D1" w:rsidP="007251D1">
          <w:pPr>
            <w:rPr>
              <w:rFonts w:ascii="Times New Roman" w:hAnsi="Times New Roman"/>
              <w:b/>
              <w:sz w:val="24"/>
              <w:szCs w:val="24"/>
              <w:lang w:val="el-GR"/>
            </w:rPr>
          </w:pPr>
          <w:bookmarkStart w:id="0" w:name="_Hlk69889484"/>
          <w:bookmarkStart w:id="1" w:name="_Hlk69889483"/>
          <w:bookmarkStart w:id="2" w:name="_Hlk69889482"/>
          <w:bookmarkStart w:id="3" w:name="_Hlk69889481"/>
          <w:bookmarkStart w:id="4" w:name="_Hlk69887741"/>
          <w:bookmarkEnd w:id="0"/>
          <w:bookmarkEnd w:id="1"/>
          <w:bookmarkEnd w:id="2"/>
          <w:bookmarkEnd w:id="3"/>
          <w:bookmarkEnd w:id="4"/>
        </w:p>
      </w:tc>
      <w:tc>
        <w:tcPr>
          <w:tcW w:w="3185" w:type="pct"/>
          <w:vAlign w:val="center"/>
          <w:hideMark/>
        </w:tcPr>
        <w:p w:rsidR="007251D1" w:rsidRDefault="007251D1" w:rsidP="007251D1">
          <w:pPr>
            <w:rPr>
              <w:rFonts w:ascii="Times New Roman" w:hAnsi="Times New Roman"/>
              <w:b/>
              <w:bCs/>
              <w:sz w:val="24"/>
              <w:szCs w:val="24"/>
            </w:rPr>
          </w:pPr>
        </w:p>
      </w:tc>
      <w:tc>
        <w:tcPr>
          <w:tcW w:w="798" w:type="pct"/>
          <w:vAlign w:val="center"/>
          <w:hideMark/>
        </w:tcPr>
        <w:p w:rsidR="007251D1" w:rsidRDefault="007251D1" w:rsidP="007251D1">
          <w:pPr>
            <w:jc w:val="right"/>
            <w:rPr>
              <w:rFonts w:ascii="Times New Roman" w:hAnsi="Times New Roman"/>
              <w:b/>
              <w:sz w:val="24"/>
              <w:szCs w:val="24"/>
            </w:rPr>
          </w:pPr>
        </w:p>
      </w:tc>
    </w:tr>
    <w:tr w:rsidR="007251D1" w:rsidRPr="00AB6383" w:rsidTr="007251D1">
      <w:tc>
        <w:tcPr>
          <w:tcW w:w="5000" w:type="pct"/>
          <w:gridSpan w:val="3"/>
          <w:hideMark/>
        </w:tcPr>
        <w:p w:rsidR="007251D1" w:rsidRPr="00F84B0D" w:rsidRDefault="00AB6383" w:rsidP="007251D1">
          <w:pPr>
            <w:spacing w:line="360" w:lineRule="auto"/>
            <w:jc w:val="center"/>
            <w:rPr>
              <w:rFonts w:cstheme="minorHAnsi"/>
              <w:b/>
              <w:sz w:val="24"/>
              <w:szCs w:val="24"/>
              <w:lang w:val="el-GR"/>
            </w:rPr>
          </w:pPr>
          <w:r>
            <w:rPr>
              <w:rFonts w:cstheme="minorHAnsi"/>
              <w:b/>
              <w:noProof/>
              <w:sz w:val="24"/>
              <w:szCs w:val="24"/>
            </w:rPr>
            <w:drawing>
              <wp:inline distT="0" distB="0" distL="0" distR="0">
                <wp:extent cx="3913500" cy="813430"/>
                <wp:effectExtent l="19050" t="0" r="0" b="0"/>
                <wp:docPr id="3" name="Picture 2" descr="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jpg"/>
                        <pic:cNvPicPr/>
                      </pic:nvPicPr>
                      <pic:blipFill>
                        <a:blip r:embed="rId1"/>
                        <a:stretch>
                          <a:fillRect/>
                        </a:stretch>
                      </pic:blipFill>
                      <pic:spPr>
                        <a:xfrm>
                          <a:off x="0" y="0"/>
                          <a:ext cx="3948655" cy="820737"/>
                        </a:xfrm>
                        <a:prstGeom prst="rect">
                          <a:avLst/>
                        </a:prstGeom>
                      </pic:spPr>
                    </pic:pic>
                  </a:graphicData>
                </a:graphic>
              </wp:inline>
            </w:drawing>
          </w:r>
        </w:p>
      </w:tc>
    </w:tr>
  </w:tbl>
  <w:p w:rsidR="007D6CD1" w:rsidRPr="007251D1" w:rsidRDefault="007D6CD1">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603" w:rsidRDefault="003F3603" w:rsidP="007D6CD1">
      <w:pPr>
        <w:spacing w:after="0" w:line="240" w:lineRule="auto"/>
      </w:pPr>
      <w:r>
        <w:separator/>
      </w:r>
    </w:p>
  </w:footnote>
  <w:footnote w:type="continuationSeparator" w:id="1">
    <w:p w:rsidR="003F3603" w:rsidRDefault="003F3603" w:rsidP="007D6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3C03"/>
    <w:multiLevelType w:val="hybridMultilevel"/>
    <w:tmpl w:val="00FAF7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33468"/>
    <w:multiLevelType w:val="hybridMultilevel"/>
    <w:tmpl w:val="566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F3005"/>
    <w:multiLevelType w:val="hybridMultilevel"/>
    <w:tmpl w:val="DC6E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750D7"/>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3875"/>
    <w:multiLevelType w:val="hybridMultilevel"/>
    <w:tmpl w:val="B4E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E6A52"/>
    <w:multiLevelType w:val="multilevel"/>
    <w:tmpl w:val="4E86E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17B25"/>
    <w:multiLevelType w:val="hybridMultilevel"/>
    <w:tmpl w:val="3AE49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22063"/>
    <w:multiLevelType w:val="hybridMultilevel"/>
    <w:tmpl w:val="1ED8BC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465E8"/>
    <w:multiLevelType w:val="hybridMultilevel"/>
    <w:tmpl w:val="7F3A65D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70275"/>
    <w:multiLevelType w:val="multilevel"/>
    <w:tmpl w:val="01EA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53670C"/>
    <w:multiLevelType w:val="hybridMultilevel"/>
    <w:tmpl w:val="11BC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16609"/>
    <w:multiLevelType w:val="hybridMultilevel"/>
    <w:tmpl w:val="47D2B8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A6A46"/>
    <w:multiLevelType w:val="hybridMultilevel"/>
    <w:tmpl w:val="9CBC4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A215AA"/>
    <w:multiLevelType w:val="multilevel"/>
    <w:tmpl w:val="AD006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DC48AA"/>
    <w:multiLevelType w:val="multilevel"/>
    <w:tmpl w:val="DFBE3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23270"/>
    <w:multiLevelType w:val="multilevel"/>
    <w:tmpl w:val="6D34E5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C11DE7"/>
    <w:multiLevelType w:val="hybridMultilevel"/>
    <w:tmpl w:val="C8FAD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2852A0"/>
    <w:multiLevelType w:val="multilevel"/>
    <w:tmpl w:val="0ADE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293E0B"/>
    <w:multiLevelType w:val="hybridMultilevel"/>
    <w:tmpl w:val="D2CA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A2361"/>
    <w:multiLevelType w:val="hybridMultilevel"/>
    <w:tmpl w:val="F3D4A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A2D1F"/>
    <w:multiLevelType w:val="hybridMultilevel"/>
    <w:tmpl w:val="850CBDA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9C15975"/>
    <w:multiLevelType w:val="hybridMultilevel"/>
    <w:tmpl w:val="63FC3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3B4AD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CA1D9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FA650D"/>
    <w:multiLevelType w:val="multilevel"/>
    <w:tmpl w:val="C98E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D4251"/>
    <w:multiLevelType w:val="hybridMultilevel"/>
    <w:tmpl w:val="9D6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4"/>
  </w:num>
  <w:num w:numId="4">
    <w:abstractNumId w:val="5"/>
  </w:num>
  <w:num w:numId="5">
    <w:abstractNumId w:val="13"/>
  </w:num>
  <w:num w:numId="6">
    <w:abstractNumId w:val="15"/>
  </w:num>
  <w:num w:numId="7">
    <w:abstractNumId w:val="9"/>
  </w:num>
  <w:num w:numId="8">
    <w:abstractNumId w:val="10"/>
  </w:num>
  <w:num w:numId="9">
    <w:abstractNumId w:val="7"/>
  </w:num>
  <w:num w:numId="10">
    <w:abstractNumId w:val="22"/>
  </w:num>
  <w:num w:numId="11">
    <w:abstractNumId w:val="0"/>
  </w:num>
  <w:num w:numId="12">
    <w:abstractNumId w:val="2"/>
  </w:num>
  <w:num w:numId="13">
    <w:abstractNumId w:val="4"/>
  </w:num>
  <w:num w:numId="14">
    <w:abstractNumId w:val="16"/>
  </w:num>
  <w:num w:numId="15">
    <w:abstractNumId w:val="1"/>
  </w:num>
  <w:num w:numId="16">
    <w:abstractNumId w:val="12"/>
  </w:num>
  <w:num w:numId="17">
    <w:abstractNumId w:val="19"/>
  </w:num>
  <w:num w:numId="18">
    <w:abstractNumId w:val="6"/>
  </w:num>
  <w:num w:numId="19">
    <w:abstractNumId w:val="11"/>
  </w:num>
  <w:num w:numId="20">
    <w:abstractNumId w:val="20"/>
  </w:num>
  <w:num w:numId="21">
    <w:abstractNumId w:val="18"/>
  </w:num>
  <w:num w:numId="22">
    <w:abstractNumId w:val="2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8"/>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338"/>
  </w:hdrShapeDefaults>
  <w:footnotePr>
    <w:footnote w:id="0"/>
    <w:footnote w:id="1"/>
  </w:footnotePr>
  <w:endnotePr>
    <w:endnote w:id="0"/>
    <w:endnote w:id="1"/>
  </w:endnotePr>
  <w:compat/>
  <w:rsids>
    <w:rsidRoot w:val="00360837"/>
    <w:rsid w:val="00000C30"/>
    <w:rsid w:val="00002729"/>
    <w:rsid w:val="00007554"/>
    <w:rsid w:val="000114B0"/>
    <w:rsid w:val="00015952"/>
    <w:rsid w:val="00021D5B"/>
    <w:rsid w:val="0002545A"/>
    <w:rsid w:val="00051AD3"/>
    <w:rsid w:val="00056877"/>
    <w:rsid w:val="00063007"/>
    <w:rsid w:val="00084B67"/>
    <w:rsid w:val="00086D2E"/>
    <w:rsid w:val="000943EF"/>
    <w:rsid w:val="000B0526"/>
    <w:rsid w:val="000C15DF"/>
    <w:rsid w:val="000C57E4"/>
    <w:rsid w:val="000C7D9F"/>
    <w:rsid w:val="000D0FB5"/>
    <w:rsid w:val="000D23F5"/>
    <w:rsid w:val="000D5176"/>
    <w:rsid w:val="000D6E41"/>
    <w:rsid w:val="00106C8C"/>
    <w:rsid w:val="00107750"/>
    <w:rsid w:val="00112B27"/>
    <w:rsid w:val="00123289"/>
    <w:rsid w:val="0015162D"/>
    <w:rsid w:val="0015263B"/>
    <w:rsid w:val="00153967"/>
    <w:rsid w:val="00161090"/>
    <w:rsid w:val="00165871"/>
    <w:rsid w:val="00167A29"/>
    <w:rsid w:val="00184FE6"/>
    <w:rsid w:val="001869BD"/>
    <w:rsid w:val="00192910"/>
    <w:rsid w:val="00193383"/>
    <w:rsid w:val="001937D8"/>
    <w:rsid w:val="00193ACC"/>
    <w:rsid w:val="00193C0D"/>
    <w:rsid w:val="00196A4A"/>
    <w:rsid w:val="001A6467"/>
    <w:rsid w:val="001B025C"/>
    <w:rsid w:val="001B0A53"/>
    <w:rsid w:val="001B0E06"/>
    <w:rsid w:val="001B1D0B"/>
    <w:rsid w:val="001C2E9D"/>
    <w:rsid w:val="001C436C"/>
    <w:rsid w:val="001C4CFB"/>
    <w:rsid w:val="001D268F"/>
    <w:rsid w:val="001D30D2"/>
    <w:rsid w:val="001D48C8"/>
    <w:rsid w:val="001E6049"/>
    <w:rsid w:val="001F52A4"/>
    <w:rsid w:val="002010D8"/>
    <w:rsid w:val="00202711"/>
    <w:rsid w:val="0020798F"/>
    <w:rsid w:val="00207A1F"/>
    <w:rsid w:val="00212865"/>
    <w:rsid w:val="002172DC"/>
    <w:rsid w:val="0022074D"/>
    <w:rsid w:val="00221592"/>
    <w:rsid w:val="00232FF6"/>
    <w:rsid w:val="00236DFE"/>
    <w:rsid w:val="00243057"/>
    <w:rsid w:val="00253B33"/>
    <w:rsid w:val="00260A2B"/>
    <w:rsid w:val="002811CB"/>
    <w:rsid w:val="00281F99"/>
    <w:rsid w:val="00284A75"/>
    <w:rsid w:val="002A046E"/>
    <w:rsid w:val="002A7673"/>
    <w:rsid w:val="002B47B6"/>
    <w:rsid w:val="002B7A6D"/>
    <w:rsid w:val="002C5CA6"/>
    <w:rsid w:val="002C5DF5"/>
    <w:rsid w:val="002D3F89"/>
    <w:rsid w:val="002E27EC"/>
    <w:rsid w:val="002F3FD8"/>
    <w:rsid w:val="00307E40"/>
    <w:rsid w:val="00315752"/>
    <w:rsid w:val="00321F03"/>
    <w:rsid w:val="00323291"/>
    <w:rsid w:val="00324579"/>
    <w:rsid w:val="00332B1B"/>
    <w:rsid w:val="00335A71"/>
    <w:rsid w:val="00354C2C"/>
    <w:rsid w:val="00360837"/>
    <w:rsid w:val="0036186B"/>
    <w:rsid w:val="003632F6"/>
    <w:rsid w:val="00367272"/>
    <w:rsid w:val="0036754B"/>
    <w:rsid w:val="00371744"/>
    <w:rsid w:val="00376A0E"/>
    <w:rsid w:val="00380C75"/>
    <w:rsid w:val="00392362"/>
    <w:rsid w:val="00392499"/>
    <w:rsid w:val="00393A51"/>
    <w:rsid w:val="003A2905"/>
    <w:rsid w:val="003B1EE1"/>
    <w:rsid w:val="003C2762"/>
    <w:rsid w:val="003E0976"/>
    <w:rsid w:val="003E0F18"/>
    <w:rsid w:val="003E7675"/>
    <w:rsid w:val="003F2CE8"/>
    <w:rsid w:val="003F3603"/>
    <w:rsid w:val="0040366A"/>
    <w:rsid w:val="0041042C"/>
    <w:rsid w:val="00417D81"/>
    <w:rsid w:val="00422A45"/>
    <w:rsid w:val="00423149"/>
    <w:rsid w:val="004356DA"/>
    <w:rsid w:val="0043681E"/>
    <w:rsid w:val="00437558"/>
    <w:rsid w:val="00440C7E"/>
    <w:rsid w:val="0045403D"/>
    <w:rsid w:val="00460143"/>
    <w:rsid w:val="0046111F"/>
    <w:rsid w:val="00467DEC"/>
    <w:rsid w:val="00473BBB"/>
    <w:rsid w:val="00492B7A"/>
    <w:rsid w:val="00497417"/>
    <w:rsid w:val="004D0E93"/>
    <w:rsid w:val="004D2C7B"/>
    <w:rsid w:val="004D3B11"/>
    <w:rsid w:val="004D5957"/>
    <w:rsid w:val="004E57B6"/>
    <w:rsid w:val="004F607E"/>
    <w:rsid w:val="004F7517"/>
    <w:rsid w:val="004F7C25"/>
    <w:rsid w:val="00500D80"/>
    <w:rsid w:val="00505919"/>
    <w:rsid w:val="005116D7"/>
    <w:rsid w:val="0052384C"/>
    <w:rsid w:val="00523A9B"/>
    <w:rsid w:val="0053214A"/>
    <w:rsid w:val="00532A47"/>
    <w:rsid w:val="00535232"/>
    <w:rsid w:val="00535F77"/>
    <w:rsid w:val="00544AC6"/>
    <w:rsid w:val="005451FB"/>
    <w:rsid w:val="00562405"/>
    <w:rsid w:val="00562510"/>
    <w:rsid w:val="00572761"/>
    <w:rsid w:val="0057408C"/>
    <w:rsid w:val="00580D69"/>
    <w:rsid w:val="00584F4C"/>
    <w:rsid w:val="005867CE"/>
    <w:rsid w:val="0059671A"/>
    <w:rsid w:val="005A5E22"/>
    <w:rsid w:val="005A6A94"/>
    <w:rsid w:val="005B12AB"/>
    <w:rsid w:val="005B4952"/>
    <w:rsid w:val="005B5974"/>
    <w:rsid w:val="005B63DE"/>
    <w:rsid w:val="005B7873"/>
    <w:rsid w:val="005E1C16"/>
    <w:rsid w:val="005E295B"/>
    <w:rsid w:val="005E6E90"/>
    <w:rsid w:val="005F78B7"/>
    <w:rsid w:val="00614E8F"/>
    <w:rsid w:val="0061606B"/>
    <w:rsid w:val="006179A6"/>
    <w:rsid w:val="00623E59"/>
    <w:rsid w:val="006358D0"/>
    <w:rsid w:val="0064097D"/>
    <w:rsid w:val="006435A4"/>
    <w:rsid w:val="00655A0E"/>
    <w:rsid w:val="00661720"/>
    <w:rsid w:val="006742AB"/>
    <w:rsid w:val="00691B8C"/>
    <w:rsid w:val="00695A4D"/>
    <w:rsid w:val="006A0BB1"/>
    <w:rsid w:val="006A30B7"/>
    <w:rsid w:val="006A71B8"/>
    <w:rsid w:val="006B1DA4"/>
    <w:rsid w:val="006B7A45"/>
    <w:rsid w:val="006C55A5"/>
    <w:rsid w:val="006C7C02"/>
    <w:rsid w:val="006E1607"/>
    <w:rsid w:val="006F0E24"/>
    <w:rsid w:val="006F6B9B"/>
    <w:rsid w:val="007012AA"/>
    <w:rsid w:val="00706EF8"/>
    <w:rsid w:val="007251D1"/>
    <w:rsid w:val="007427E0"/>
    <w:rsid w:val="0074301F"/>
    <w:rsid w:val="00750B47"/>
    <w:rsid w:val="007547CA"/>
    <w:rsid w:val="007823E8"/>
    <w:rsid w:val="00791C82"/>
    <w:rsid w:val="00794565"/>
    <w:rsid w:val="00795677"/>
    <w:rsid w:val="007C2ABC"/>
    <w:rsid w:val="007C742E"/>
    <w:rsid w:val="007D4460"/>
    <w:rsid w:val="007D58D5"/>
    <w:rsid w:val="007D6CD1"/>
    <w:rsid w:val="007D6D5E"/>
    <w:rsid w:val="007E0B44"/>
    <w:rsid w:val="007E3872"/>
    <w:rsid w:val="007E6E5D"/>
    <w:rsid w:val="007F0A22"/>
    <w:rsid w:val="007F2893"/>
    <w:rsid w:val="007F4F05"/>
    <w:rsid w:val="00801E46"/>
    <w:rsid w:val="00804230"/>
    <w:rsid w:val="008054CA"/>
    <w:rsid w:val="0081730C"/>
    <w:rsid w:val="00823FC1"/>
    <w:rsid w:val="00832482"/>
    <w:rsid w:val="008474EA"/>
    <w:rsid w:val="00847FBB"/>
    <w:rsid w:val="0085233C"/>
    <w:rsid w:val="008637E1"/>
    <w:rsid w:val="008639F0"/>
    <w:rsid w:val="00864647"/>
    <w:rsid w:val="0086702A"/>
    <w:rsid w:val="0087436A"/>
    <w:rsid w:val="008812CF"/>
    <w:rsid w:val="008A2C52"/>
    <w:rsid w:val="008C1091"/>
    <w:rsid w:val="008D03DA"/>
    <w:rsid w:val="008E11F3"/>
    <w:rsid w:val="008E1F36"/>
    <w:rsid w:val="008E6E17"/>
    <w:rsid w:val="00915F4B"/>
    <w:rsid w:val="00921171"/>
    <w:rsid w:val="0092670A"/>
    <w:rsid w:val="009350B9"/>
    <w:rsid w:val="00941806"/>
    <w:rsid w:val="009511A1"/>
    <w:rsid w:val="00953DE9"/>
    <w:rsid w:val="0097112E"/>
    <w:rsid w:val="00972476"/>
    <w:rsid w:val="00980CCF"/>
    <w:rsid w:val="00981D6E"/>
    <w:rsid w:val="00985595"/>
    <w:rsid w:val="009A3FD9"/>
    <w:rsid w:val="009A5C9B"/>
    <w:rsid w:val="009C718E"/>
    <w:rsid w:val="009D613E"/>
    <w:rsid w:val="009E49A9"/>
    <w:rsid w:val="009E4FA6"/>
    <w:rsid w:val="009F0DC8"/>
    <w:rsid w:val="00A02333"/>
    <w:rsid w:val="00A077D3"/>
    <w:rsid w:val="00A1366F"/>
    <w:rsid w:val="00A26A8D"/>
    <w:rsid w:val="00A27ACA"/>
    <w:rsid w:val="00A44CDD"/>
    <w:rsid w:val="00A4738E"/>
    <w:rsid w:val="00A512DD"/>
    <w:rsid w:val="00A53D3C"/>
    <w:rsid w:val="00A605B7"/>
    <w:rsid w:val="00A7271E"/>
    <w:rsid w:val="00A73574"/>
    <w:rsid w:val="00A76FF7"/>
    <w:rsid w:val="00A7783A"/>
    <w:rsid w:val="00A77D8F"/>
    <w:rsid w:val="00A94579"/>
    <w:rsid w:val="00AA1B1E"/>
    <w:rsid w:val="00AA1D97"/>
    <w:rsid w:val="00AA5CF4"/>
    <w:rsid w:val="00AB2C17"/>
    <w:rsid w:val="00AB3CA4"/>
    <w:rsid w:val="00AB6383"/>
    <w:rsid w:val="00AC0C3E"/>
    <w:rsid w:val="00AC6F72"/>
    <w:rsid w:val="00AF6645"/>
    <w:rsid w:val="00B00C27"/>
    <w:rsid w:val="00B00E34"/>
    <w:rsid w:val="00B03F74"/>
    <w:rsid w:val="00B05A36"/>
    <w:rsid w:val="00B35395"/>
    <w:rsid w:val="00B51463"/>
    <w:rsid w:val="00B52B69"/>
    <w:rsid w:val="00B55754"/>
    <w:rsid w:val="00B566BC"/>
    <w:rsid w:val="00B57BA0"/>
    <w:rsid w:val="00B65587"/>
    <w:rsid w:val="00B717D7"/>
    <w:rsid w:val="00B8021C"/>
    <w:rsid w:val="00B81C55"/>
    <w:rsid w:val="00B84570"/>
    <w:rsid w:val="00BA2171"/>
    <w:rsid w:val="00BA2F1D"/>
    <w:rsid w:val="00BB1D8A"/>
    <w:rsid w:val="00BB3215"/>
    <w:rsid w:val="00BB4184"/>
    <w:rsid w:val="00BB4BBE"/>
    <w:rsid w:val="00BC1401"/>
    <w:rsid w:val="00BD4343"/>
    <w:rsid w:val="00BE3CA6"/>
    <w:rsid w:val="00BF1D02"/>
    <w:rsid w:val="00C0066A"/>
    <w:rsid w:val="00C0100E"/>
    <w:rsid w:val="00C01BA3"/>
    <w:rsid w:val="00C03D65"/>
    <w:rsid w:val="00C10F30"/>
    <w:rsid w:val="00C24F3B"/>
    <w:rsid w:val="00C26D5D"/>
    <w:rsid w:val="00C5436E"/>
    <w:rsid w:val="00C543BC"/>
    <w:rsid w:val="00C55BE1"/>
    <w:rsid w:val="00C6276F"/>
    <w:rsid w:val="00C63A53"/>
    <w:rsid w:val="00C67B1F"/>
    <w:rsid w:val="00C77B50"/>
    <w:rsid w:val="00C77E50"/>
    <w:rsid w:val="00C80904"/>
    <w:rsid w:val="00C83929"/>
    <w:rsid w:val="00C85DAD"/>
    <w:rsid w:val="00CA11C5"/>
    <w:rsid w:val="00CA4ABB"/>
    <w:rsid w:val="00CC33CE"/>
    <w:rsid w:val="00CC40F6"/>
    <w:rsid w:val="00CC7433"/>
    <w:rsid w:val="00CD520F"/>
    <w:rsid w:val="00CE02F8"/>
    <w:rsid w:val="00CE16B3"/>
    <w:rsid w:val="00CE3066"/>
    <w:rsid w:val="00CE7E7F"/>
    <w:rsid w:val="00CF54ED"/>
    <w:rsid w:val="00D00CE2"/>
    <w:rsid w:val="00D05045"/>
    <w:rsid w:val="00D10F9A"/>
    <w:rsid w:val="00D13CFD"/>
    <w:rsid w:val="00D16897"/>
    <w:rsid w:val="00D3334F"/>
    <w:rsid w:val="00D3468E"/>
    <w:rsid w:val="00D37A95"/>
    <w:rsid w:val="00D51B91"/>
    <w:rsid w:val="00D541FA"/>
    <w:rsid w:val="00D54D3C"/>
    <w:rsid w:val="00D60420"/>
    <w:rsid w:val="00D72ADB"/>
    <w:rsid w:val="00D74945"/>
    <w:rsid w:val="00D93545"/>
    <w:rsid w:val="00D9756C"/>
    <w:rsid w:val="00DA26CD"/>
    <w:rsid w:val="00DB0353"/>
    <w:rsid w:val="00DB6EE0"/>
    <w:rsid w:val="00DC2313"/>
    <w:rsid w:val="00DC622C"/>
    <w:rsid w:val="00DD160D"/>
    <w:rsid w:val="00E01BCD"/>
    <w:rsid w:val="00E0287F"/>
    <w:rsid w:val="00E02FC0"/>
    <w:rsid w:val="00E1198C"/>
    <w:rsid w:val="00E158B1"/>
    <w:rsid w:val="00E16790"/>
    <w:rsid w:val="00E21A67"/>
    <w:rsid w:val="00E32FB8"/>
    <w:rsid w:val="00E36060"/>
    <w:rsid w:val="00E61C41"/>
    <w:rsid w:val="00E71A97"/>
    <w:rsid w:val="00E8325D"/>
    <w:rsid w:val="00E92F59"/>
    <w:rsid w:val="00E95B82"/>
    <w:rsid w:val="00EA0598"/>
    <w:rsid w:val="00EA37E9"/>
    <w:rsid w:val="00EC7706"/>
    <w:rsid w:val="00EE0AFB"/>
    <w:rsid w:val="00EE2F77"/>
    <w:rsid w:val="00EE35E3"/>
    <w:rsid w:val="00EF108D"/>
    <w:rsid w:val="00EF1A6A"/>
    <w:rsid w:val="00F02E43"/>
    <w:rsid w:val="00F51F0C"/>
    <w:rsid w:val="00F57896"/>
    <w:rsid w:val="00F6026D"/>
    <w:rsid w:val="00F63C82"/>
    <w:rsid w:val="00F84478"/>
    <w:rsid w:val="00F85B91"/>
    <w:rsid w:val="00F92CD8"/>
    <w:rsid w:val="00F94D54"/>
    <w:rsid w:val="00FC0684"/>
    <w:rsid w:val="00FC1785"/>
    <w:rsid w:val="00FC1F9E"/>
    <w:rsid w:val="00FC2F1B"/>
    <w:rsid w:val="00FD1395"/>
    <w:rsid w:val="00FD1E71"/>
    <w:rsid w:val="00FE72DC"/>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B0"/>
  </w:style>
  <w:style w:type="paragraph" w:styleId="Heading2">
    <w:name w:val="heading 2"/>
    <w:basedOn w:val="Normal"/>
    <w:link w:val="Heading2Char"/>
    <w:uiPriority w:val="9"/>
    <w:qFormat/>
    <w:rsid w:val="00CC33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83929"/>
    <w:pPr>
      <w:widowControl w:val="0"/>
      <w:autoSpaceDE w:val="0"/>
      <w:autoSpaceDN w:val="0"/>
      <w:adjustRightInd w:val="0"/>
      <w:spacing w:after="0" w:line="254" w:lineRule="exact"/>
      <w:jc w:val="center"/>
    </w:pPr>
    <w:rPr>
      <w:rFonts w:ascii="Calibri" w:eastAsiaTheme="minorEastAsia" w:hAnsi="Calibri"/>
      <w:sz w:val="24"/>
      <w:szCs w:val="24"/>
    </w:rPr>
  </w:style>
  <w:style w:type="character" w:customStyle="1" w:styleId="FontStyle24">
    <w:name w:val="Font Style24"/>
    <w:basedOn w:val="DefaultParagraphFont"/>
    <w:uiPriority w:val="99"/>
    <w:rsid w:val="00C83929"/>
    <w:rPr>
      <w:rFonts w:ascii="Calibri" w:hAnsi="Calibri" w:cs="Calibri"/>
      <w:b/>
      <w:bCs/>
      <w:sz w:val="20"/>
      <w:szCs w:val="20"/>
    </w:rPr>
  </w:style>
  <w:style w:type="paragraph" w:styleId="BalloonText">
    <w:name w:val="Balloon Text"/>
    <w:basedOn w:val="Normal"/>
    <w:link w:val="BalloonTextChar"/>
    <w:uiPriority w:val="99"/>
    <w:semiHidden/>
    <w:unhideWhenUsed/>
    <w:rsid w:val="00161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90"/>
    <w:rPr>
      <w:rFonts w:ascii="Tahoma" w:hAnsi="Tahoma" w:cs="Tahoma"/>
      <w:sz w:val="16"/>
      <w:szCs w:val="16"/>
    </w:rPr>
  </w:style>
  <w:style w:type="table" w:styleId="TableGrid">
    <w:name w:val="Table Grid"/>
    <w:basedOn w:val="TableNormal"/>
    <w:uiPriority w:val="59"/>
    <w:rsid w:val="0053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D1"/>
  </w:style>
  <w:style w:type="paragraph" w:styleId="Footer">
    <w:name w:val="footer"/>
    <w:basedOn w:val="Normal"/>
    <w:link w:val="FooterChar"/>
    <w:uiPriority w:val="99"/>
    <w:unhideWhenUsed/>
    <w:rsid w:val="007D6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D1"/>
  </w:style>
  <w:style w:type="paragraph" w:styleId="ListParagraph">
    <w:name w:val="List Paragraph"/>
    <w:basedOn w:val="Normal"/>
    <w:uiPriority w:val="34"/>
    <w:qFormat/>
    <w:rsid w:val="006A30B7"/>
    <w:pPr>
      <w:ind w:left="720"/>
      <w:contextualSpacing/>
    </w:pPr>
  </w:style>
  <w:style w:type="character" w:styleId="Strong">
    <w:name w:val="Strong"/>
    <w:basedOn w:val="DefaultParagraphFont"/>
    <w:uiPriority w:val="22"/>
    <w:qFormat/>
    <w:rsid w:val="00B717D7"/>
    <w:rPr>
      <w:b/>
      <w:bCs/>
    </w:rPr>
  </w:style>
  <w:style w:type="paragraph" w:styleId="NormalWeb">
    <w:name w:val="Normal (Web)"/>
    <w:basedOn w:val="Normal"/>
    <w:uiPriority w:val="99"/>
    <w:unhideWhenUsed/>
    <w:rsid w:val="00BB32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3215"/>
    <w:rPr>
      <w:i/>
      <w:iCs/>
    </w:rPr>
  </w:style>
  <w:style w:type="paragraph" w:styleId="BodyText">
    <w:name w:val="Body Text"/>
    <w:basedOn w:val="Normal"/>
    <w:link w:val="BodyTextChar"/>
    <w:rsid w:val="00DD160D"/>
    <w:pPr>
      <w:spacing w:after="0" w:line="360" w:lineRule="auto"/>
      <w:jc w:val="both"/>
    </w:pPr>
    <w:rPr>
      <w:rFonts w:ascii="Times New Roman" w:eastAsia="Times New Roman" w:hAnsi="Times New Roman" w:cs="Times New Roman"/>
      <w:sz w:val="24"/>
      <w:szCs w:val="20"/>
      <w:lang w:val="el-GR" w:eastAsia="el-GR"/>
    </w:rPr>
  </w:style>
  <w:style w:type="character" w:customStyle="1" w:styleId="BodyTextChar">
    <w:name w:val="Body Text Char"/>
    <w:basedOn w:val="DefaultParagraphFont"/>
    <w:link w:val="BodyText"/>
    <w:rsid w:val="00DD160D"/>
    <w:rPr>
      <w:rFonts w:ascii="Times New Roman" w:eastAsia="Times New Roman" w:hAnsi="Times New Roman" w:cs="Times New Roman"/>
      <w:sz w:val="24"/>
      <w:szCs w:val="20"/>
      <w:lang w:val="el-GR" w:eastAsia="el-GR"/>
    </w:rPr>
  </w:style>
  <w:style w:type="character" w:styleId="Hyperlink">
    <w:name w:val="Hyperlink"/>
    <w:basedOn w:val="DefaultParagraphFont"/>
    <w:uiPriority w:val="99"/>
    <w:unhideWhenUsed/>
    <w:rsid w:val="00C80904"/>
    <w:rPr>
      <w:color w:val="0000FF" w:themeColor="hyperlink"/>
      <w:u w:val="single"/>
    </w:rPr>
  </w:style>
  <w:style w:type="character" w:customStyle="1" w:styleId="Heading2Char">
    <w:name w:val="Heading 2 Char"/>
    <w:basedOn w:val="DefaultParagraphFont"/>
    <w:link w:val="Heading2"/>
    <w:uiPriority w:val="9"/>
    <w:rsid w:val="00CC33CE"/>
    <w:rPr>
      <w:rFonts w:ascii="Times New Roman" w:eastAsia="Times New Roman" w:hAnsi="Times New Roman" w:cs="Times New Roman"/>
      <w:b/>
      <w:bCs/>
      <w:sz w:val="36"/>
      <w:szCs w:val="36"/>
    </w:rPr>
  </w:style>
  <w:style w:type="paragraph" w:styleId="NoSpacing">
    <w:name w:val="No Spacing"/>
    <w:uiPriority w:val="1"/>
    <w:qFormat/>
    <w:rsid w:val="005A5E22"/>
    <w:pPr>
      <w:spacing w:after="0" w:line="240" w:lineRule="auto"/>
    </w:pPr>
  </w:style>
  <w:style w:type="paragraph" w:customStyle="1" w:styleId="Default">
    <w:name w:val="Default"/>
    <w:rsid w:val="007F4F0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7436A"/>
    <w:rPr>
      <w:color w:val="800080" w:themeColor="followedHyperlink"/>
      <w:u w:val="single"/>
    </w:rPr>
  </w:style>
  <w:style w:type="table" w:customStyle="1" w:styleId="TableGrid1">
    <w:name w:val="Table Grid1"/>
    <w:basedOn w:val="TableNormal"/>
    <w:uiPriority w:val="59"/>
    <w:rsid w:val="0072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0573">
      <w:bodyDiv w:val="1"/>
      <w:marLeft w:val="0"/>
      <w:marRight w:val="0"/>
      <w:marTop w:val="0"/>
      <w:marBottom w:val="0"/>
      <w:divBdr>
        <w:top w:val="none" w:sz="0" w:space="0" w:color="auto"/>
        <w:left w:val="none" w:sz="0" w:space="0" w:color="auto"/>
        <w:bottom w:val="none" w:sz="0" w:space="0" w:color="auto"/>
        <w:right w:val="none" w:sz="0" w:space="0" w:color="auto"/>
      </w:divBdr>
    </w:div>
    <w:div w:id="177158302">
      <w:bodyDiv w:val="1"/>
      <w:marLeft w:val="0"/>
      <w:marRight w:val="0"/>
      <w:marTop w:val="0"/>
      <w:marBottom w:val="0"/>
      <w:divBdr>
        <w:top w:val="none" w:sz="0" w:space="0" w:color="auto"/>
        <w:left w:val="none" w:sz="0" w:space="0" w:color="auto"/>
        <w:bottom w:val="none" w:sz="0" w:space="0" w:color="auto"/>
        <w:right w:val="none" w:sz="0" w:space="0" w:color="auto"/>
      </w:divBdr>
    </w:div>
    <w:div w:id="319433378">
      <w:bodyDiv w:val="1"/>
      <w:marLeft w:val="0"/>
      <w:marRight w:val="0"/>
      <w:marTop w:val="0"/>
      <w:marBottom w:val="0"/>
      <w:divBdr>
        <w:top w:val="none" w:sz="0" w:space="0" w:color="auto"/>
        <w:left w:val="none" w:sz="0" w:space="0" w:color="auto"/>
        <w:bottom w:val="none" w:sz="0" w:space="0" w:color="auto"/>
        <w:right w:val="none" w:sz="0" w:space="0" w:color="auto"/>
      </w:divBdr>
      <w:divsChild>
        <w:div w:id="863597250">
          <w:marLeft w:val="0"/>
          <w:marRight w:val="0"/>
          <w:marTop w:val="0"/>
          <w:marBottom w:val="0"/>
          <w:divBdr>
            <w:top w:val="none" w:sz="0" w:space="0" w:color="auto"/>
            <w:left w:val="none" w:sz="0" w:space="0" w:color="auto"/>
            <w:bottom w:val="none" w:sz="0" w:space="0" w:color="auto"/>
            <w:right w:val="none" w:sz="0" w:space="0" w:color="auto"/>
          </w:divBdr>
          <w:divsChild>
            <w:div w:id="2016034668">
              <w:marLeft w:val="0"/>
              <w:marRight w:val="0"/>
              <w:marTop w:val="0"/>
              <w:marBottom w:val="0"/>
              <w:divBdr>
                <w:top w:val="none" w:sz="0" w:space="0" w:color="auto"/>
                <w:left w:val="none" w:sz="0" w:space="0" w:color="auto"/>
                <w:bottom w:val="none" w:sz="0" w:space="0" w:color="auto"/>
                <w:right w:val="none" w:sz="0" w:space="0" w:color="auto"/>
              </w:divBdr>
            </w:div>
          </w:divsChild>
        </w:div>
        <w:div w:id="835221559">
          <w:marLeft w:val="0"/>
          <w:marRight w:val="0"/>
          <w:marTop w:val="0"/>
          <w:marBottom w:val="0"/>
          <w:divBdr>
            <w:top w:val="none" w:sz="0" w:space="0" w:color="auto"/>
            <w:left w:val="none" w:sz="0" w:space="0" w:color="auto"/>
            <w:bottom w:val="none" w:sz="0" w:space="0" w:color="auto"/>
            <w:right w:val="none" w:sz="0" w:space="0" w:color="auto"/>
          </w:divBdr>
          <w:divsChild>
            <w:div w:id="2146118256">
              <w:marLeft w:val="0"/>
              <w:marRight w:val="0"/>
              <w:marTop w:val="0"/>
              <w:marBottom w:val="0"/>
              <w:divBdr>
                <w:top w:val="none" w:sz="0" w:space="0" w:color="auto"/>
                <w:left w:val="none" w:sz="0" w:space="0" w:color="auto"/>
                <w:bottom w:val="none" w:sz="0" w:space="0" w:color="auto"/>
                <w:right w:val="none" w:sz="0" w:space="0" w:color="auto"/>
              </w:divBdr>
              <w:divsChild>
                <w:div w:id="438570198">
                  <w:marLeft w:val="0"/>
                  <w:marRight w:val="0"/>
                  <w:marTop w:val="0"/>
                  <w:marBottom w:val="0"/>
                  <w:divBdr>
                    <w:top w:val="none" w:sz="0" w:space="0" w:color="auto"/>
                    <w:left w:val="none" w:sz="0" w:space="0" w:color="auto"/>
                    <w:bottom w:val="none" w:sz="0" w:space="0" w:color="auto"/>
                    <w:right w:val="none" w:sz="0" w:space="0" w:color="auto"/>
                  </w:divBdr>
                  <w:divsChild>
                    <w:div w:id="7377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29097">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sChild>
                <w:div w:id="110322386">
                  <w:marLeft w:val="0"/>
                  <w:marRight w:val="0"/>
                  <w:marTop w:val="0"/>
                  <w:marBottom w:val="0"/>
                  <w:divBdr>
                    <w:top w:val="none" w:sz="0" w:space="0" w:color="auto"/>
                    <w:left w:val="none" w:sz="0" w:space="0" w:color="auto"/>
                    <w:bottom w:val="none" w:sz="0" w:space="0" w:color="auto"/>
                    <w:right w:val="none" w:sz="0" w:space="0" w:color="auto"/>
                  </w:divBdr>
                </w:div>
                <w:div w:id="789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4372">
          <w:marLeft w:val="0"/>
          <w:marRight w:val="0"/>
          <w:marTop w:val="0"/>
          <w:marBottom w:val="0"/>
          <w:divBdr>
            <w:top w:val="none" w:sz="0" w:space="0" w:color="auto"/>
            <w:left w:val="none" w:sz="0" w:space="0" w:color="auto"/>
            <w:bottom w:val="none" w:sz="0" w:space="0" w:color="auto"/>
            <w:right w:val="none" w:sz="0" w:space="0" w:color="auto"/>
          </w:divBdr>
          <w:divsChild>
            <w:div w:id="135073341">
              <w:marLeft w:val="0"/>
              <w:marRight w:val="0"/>
              <w:marTop w:val="0"/>
              <w:marBottom w:val="0"/>
              <w:divBdr>
                <w:top w:val="none" w:sz="0" w:space="0" w:color="auto"/>
                <w:left w:val="none" w:sz="0" w:space="0" w:color="auto"/>
                <w:bottom w:val="none" w:sz="0" w:space="0" w:color="auto"/>
                <w:right w:val="none" w:sz="0" w:space="0" w:color="auto"/>
              </w:divBdr>
              <w:divsChild>
                <w:div w:id="789784270">
                  <w:marLeft w:val="0"/>
                  <w:marRight w:val="0"/>
                  <w:marTop w:val="450"/>
                  <w:marBottom w:val="0"/>
                  <w:divBdr>
                    <w:top w:val="none" w:sz="0" w:space="0" w:color="auto"/>
                    <w:left w:val="none" w:sz="0" w:space="0" w:color="auto"/>
                    <w:bottom w:val="none" w:sz="0" w:space="0" w:color="auto"/>
                    <w:right w:val="none" w:sz="0" w:space="0" w:color="auto"/>
                  </w:divBdr>
                </w:div>
                <w:div w:id="967080065">
                  <w:marLeft w:val="0"/>
                  <w:marRight w:val="0"/>
                  <w:marTop w:val="0"/>
                  <w:marBottom w:val="0"/>
                  <w:divBdr>
                    <w:top w:val="none" w:sz="0" w:space="0" w:color="auto"/>
                    <w:left w:val="none" w:sz="0" w:space="0" w:color="auto"/>
                    <w:bottom w:val="none" w:sz="0" w:space="0" w:color="auto"/>
                    <w:right w:val="none" w:sz="0" w:space="0" w:color="auto"/>
                  </w:divBdr>
                </w:div>
              </w:divsChild>
            </w:div>
            <w:div w:id="97454830">
              <w:marLeft w:val="0"/>
              <w:marRight w:val="0"/>
              <w:marTop w:val="0"/>
              <w:marBottom w:val="0"/>
              <w:divBdr>
                <w:top w:val="none" w:sz="0" w:space="0" w:color="auto"/>
                <w:left w:val="none" w:sz="0" w:space="0" w:color="auto"/>
                <w:bottom w:val="none" w:sz="0" w:space="0" w:color="auto"/>
                <w:right w:val="none" w:sz="0" w:space="0" w:color="auto"/>
              </w:divBdr>
              <w:divsChild>
                <w:div w:id="421413546">
                  <w:marLeft w:val="0"/>
                  <w:marRight w:val="0"/>
                  <w:marTop w:val="0"/>
                  <w:marBottom w:val="0"/>
                  <w:divBdr>
                    <w:top w:val="none" w:sz="0" w:space="0" w:color="auto"/>
                    <w:left w:val="none" w:sz="0" w:space="0" w:color="auto"/>
                    <w:bottom w:val="none" w:sz="0" w:space="0" w:color="auto"/>
                    <w:right w:val="none" w:sz="0" w:space="0" w:color="auto"/>
                  </w:divBdr>
                </w:div>
              </w:divsChild>
            </w:div>
            <w:div w:id="1431391993">
              <w:marLeft w:val="0"/>
              <w:marRight w:val="0"/>
              <w:marTop w:val="0"/>
              <w:marBottom w:val="0"/>
              <w:divBdr>
                <w:top w:val="none" w:sz="0" w:space="0" w:color="auto"/>
                <w:left w:val="none" w:sz="0" w:space="0" w:color="auto"/>
                <w:bottom w:val="none" w:sz="0" w:space="0" w:color="auto"/>
                <w:right w:val="none" w:sz="0" w:space="0" w:color="auto"/>
              </w:divBdr>
            </w:div>
            <w:div w:id="1374621324">
              <w:marLeft w:val="0"/>
              <w:marRight w:val="0"/>
              <w:marTop w:val="0"/>
              <w:marBottom w:val="0"/>
              <w:divBdr>
                <w:top w:val="none" w:sz="0" w:space="0" w:color="auto"/>
                <w:left w:val="none" w:sz="0" w:space="0" w:color="auto"/>
                <w:bottom w:val="none" w:sz="0" w:space="0" w:color="auto"/>
                <w:right w:val="none" w:sz="0" w:space="0" w:color="auto"/>
              </w:divBdr>
              <w:divsChild>
                <w:div w:id="412161331">
                  <w:marLeft w:val="0"/>
                  <w:marRight w:val="0"/>
                  <w:marTop w:val="0"/>
                  <w:marBottom w:val="0"/>
                  <w:divBdr>
                    <w:top w:val="none" w:sz="0" w:space="0" w:color="auto"/>
                    <w:left w:val="none" w:sz="0" w:space="0" w:color="auto"/>
                    <w:bottom w:val="none" w:sz="0" w:space="0" w:color="auto"/>
                    <w:right w:val="none" w:sz="0" w:space="0" w:color="auto"/>
                  </w:divBdr>
                  <w:divsChild>
                    <w:div w:id="1449465521">
                      <w:marLeft w:val="0"/>
                      <w:marRight w:val="0"/>
                      <w:marTop w:val="0"/>
                      <w:marBottom w:val="0"/>
                      <w:divBdr>
                        <w:top w:val="none" w:sz="0" w:space="0" w:color="auto"/>
                        <w:left w:val="none" w:sz="0" w:space="0" w:color="auto"/>
                        <w:bottom w:val="none" w:sz="0" w:space="0" w:color="auto"/>
                        <w:right w:val="none" w:sz="0" w:space="0" w:color="auto"/>
                      </w:divBdr>
                      <w:divsChild>
                        <w:div w:id="1283803995">
                          <w:marLeft w:val="0"/>
                          <w:marRight w:val="0"/>
                          <w:marTop w:val="0"/>
                          <w:marBottom w:val="0"/>
                          <w:divBdr>
                            <w:top w:val="none" w:sz="0" w:space="0" w:color="auto"/>
                            <w:left w:val="none" w:sz="0" w:space="0" w:color="auto"/>
                            <w:bottom w:val="none" w:sz="0" w:space="0" w:color="auto"/>
                            <w:right w:val="none" w:sz="0" w:space="0" w:color="auto"/>
                          </w:divBdr>
                        </w:div>
                        <w:div w:id="78841643">
                          <w:marLeft w:val="0"/>
                          <w:marRight w:val="0"/>
                          <w:marTop w:val="0"/>
                          <w:marBottom w:val="0"/>
                          <w:divBdr>
                            <w:top w:val="none" w:sz="0" w:space="0" w:color="auto"/>
                            <w:left w:val="none" w:sz="0" w:space="0" w:color="auto"/>
                            <w:bottom w:val="none" w:sz="0" w:space="0" w:color="auto"/>
                            <w:right w:val="none" w:sz="0" w:space="0" w:color="auto"/>
                          </w:divBdr>
                        </w:div>
                        <w:div w:id="1585072014">
                          <w:marLeft w:val="0"/>
                          <w:marRight w:val="0"/>
                          <w:marTop w:val="0"/>
                          <w:marBottom w:val="0"/>
                          <w:divBdr>
                            <w:top w:val="none" w:sz="0" w:space="0" w:color="auto"/>
                            <w:left w:val="none" w:sz="0" w:space="0" w:color="auto"/>
                            <w:bottom w:val="none" w:sz="0" w:space="0" w:color="auto"/>
                            <w:right w:val="none" w:sz="0" w:space="0" w:color="auto"/>
                          </w:divBdr>
                          <w:divsChild>
                            <w:div w:id="1896308458">
                              <w:marLeft w:val="0"/>
                              <w:marRight w:val="0"/>
                              <w:marTop w:val="0"/>
                              <w:marBottom w:val="0"/>
                              <w:divBdr>
                                <w:top w:val="none" w:sz="0" w:space="0" w:color="auto"/>
                                <w:left w:val="none" w:sz="0" w:space="0" w:color="auto"/>
                                <w:bottom w:val="none" w:sz="0" w:space="0" w:color="auto"/>
                                <w:right w:val="none" w:sz="0" w:space="0" w:color="auto"/>
                              </w:divBdr>
                              <w:divsChild>
                                <w:div w:id="371543787">
                                  <w:marLeft w:val="0"/>
                                  <w:marRight w:val="0"/>
                                  <w:marTop w:val="0"/>
                                  <w:marBottom w:val="0"/>
                                  <w:divBdr>
                                    <w:top w:val="none" w:sz="0" w:space="0" w:color="auto"/>
                                    <w:left w:val="none" w:sz="0" w:space="0" w:color="auto"/>
                                    <w:bottom w:val="none" w:sz="0" w:space="0" w:color="auto"/>
                                    <w:right w:val="none" w:sz="0" w:space="0" w:color="auto"/>
                                  </w:divBdr>
                                </w:div>
                                <w:div w:id="12399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377">
                          <w:marLeft w:val="0"/>
                          <w:marRight w:val="0"/>
                          <w:marTop w:val="0"/>
                          <w:marBottom w:val="0"/>
                          <w:divBdr>
                            <w:top w:val="none" w:sz="0" w:space="0" w:color="auto"/>
                            <w:left w:val="none" w:sz="0" w:space="0" w:color="auto"/>
                            <w:bottom w:val="none" w:sz="0" w:space="0" w:color="auto"/>
                            <w:right w:val="none" w:sz="0" w:space="0" w:color="auto"/>
                          </w:divBdr>
                        </w:div>
                        <w:div w:id="1497308812">
                          <w:marLeft w:val="0"/>
                          <w:marRight w:val="0"/>
                          <w:marTop w:val="0"/>
                          <w:marBottom w:val="0"/>
                          <w:divBdr>
                            <w:top w:val="none" w:sz="0" w:space="0" w:color="auto"/>
                            <w:left w:val="none" w:sz="0" w:space="0" w:color="auto"/>
                            <w:bottom w:val="none" w:sz="0" w:space="0" w:color="auto"/>
                            <w:right w:val="none" w:sz="0" w:space="0" w:color="auto"/>
                          </w:divBdr>
                        </w:div>
                        <w:div w:id="384374341">
                          <w:marLeft w:val="0"/>
                          <w:marRight w:val="0"/>
                          <w:marTop w:val="0"/>
                          <w:marBottom w:val="0"/>
                          <w:divBdr>
                            <w:top w:val="none" w:sz="0" w:space="0" w:color="auto"/>
                            <w:left w:val="none" w:sz="0" w:space="0" w:color="auto"/>
                            <w:bottom w:val="none" w:sz="0" w:space="0" w:color="auto"/>
                            <w:right w:val="none" w:sz="0" w:space="0" w:color="auto"/>
                          </w:divBdr>
                          <w:divsChild>
                            <w:div w:id="1709790852">
                              <w:marLeft w:val="0"/>
                              <w:marRight w:val="0"/>
                              <w:marTop w:val="0"/>
                              <w:marBottom w:val="0"/>
                              <w:divBdr>
                                <w:top w:val="none" w:sz="0" w:space="0" w:color="auto"/>
                                <w:left w:val="none" w:sz="0" w:space="0" w:color="auto"/>
                                <w:bottom w:val="none" w:sz="0" w:space="0" w:color="auto"/>
                                <w:right w:val="none" w:sz="0" w:space="0" w:color="auto"/>
                              </w:divBdr>
                            </w:div>
                          </w:divsChild>
                        </w:div>
                        <w:div w:id="1397777058">
                          <w:marLeft w:val="0"/>
                          <w:marRight w:val="0"/>
                          <w:marTop w:val="0"/>
                          <w:marBottom w:val="0"/>
                          <w:divBdr>
                            <w:top w:val="none" w:sz="0" w:space="0" w:color="auto"/>
                            <w:left w:val="none" w:sz="0" w:space="0" w:color="auto"/>
                            <w:bottom w:val="none" w:sz="0" w:space="0" w:color="auto"/>
                            <w:right w:val="none" w:sz="0" w:space="0" w:color="auto"/>
                          </w:divBdr>
                        </w:div>
                        <w:div w:id="1191184400">
                          <w:marLeft w:val="0"/>
                          <w:marRight w:val="0"/>
                          <w:marTop w:val="0"/>
                          <w:marBottom w:val="0"/>
                          <w:divBdr>
                            <w:top w:val="none" w:sz="0" w:space="0" w:color="auto"/>
                            <w:left w:val="none" w:sz="0" w:space="0" w:color="auto"/>
                            <w:bottom w:val="none" w:sz="0" w:space="0" w:color="auto"/>
                            <w:right w:val="none" w:sz="0" w:space="0" w:color="auto"/>
                          </w:divBdr>
                          <w:divsChild>
                            <w:div w:id="909578165">
                              <w:marLeft w:val="0"/>
                              <w:marRight w:val="0"/>
                              <w:marTop w:val="0"/>
                              <w:marBottom w:val="0"/>
                              <w:divBdr>
                                <w:top w:val="none" w:sz="0" w:space="0" w:color="auto"/>
                                <w:left w:val="none" w:sz="0" w:space="0" w:color="auto"/>
                                <w:bottom w:val="none" w:sz="0" w:space="0" w:color="auto"/>
                                <w:right w:val="none" w:sz="0" w:space="0" w:color="auto"/>
                              </w:divBdr>
                              <w:divsChild>
                                <w:div w:id="416635314">
                                  <w:marLeft w:val="0"/>
                                  <w:marRight w:val="0"/>
                                  <w:marTop w:val="0"/>
                                  <w:marBottom w:val="0"/>
                                  <w:divBdr>
                                    <w:top w:val="none" w:sz="0" w:space="0" w:color="auto"/>
                                    <w:left w:val="none" w:sz="0" w:space="0" w:color="auto"/>
                                    <w:bottom w:val="none" w:sz="0" w:space="0" w:color="auto"/>
                                    <w:right w:val="none" w:sz="0" w:space="0" w:color="auto"/>
                                  </w:divBdr>
                                </w:div>
                              </w:divsChild>
                            </w:div>
                            <w:div w:id="1129401989">
                              <w:marLeft w:val="0"/>
                              <w:marRight w:val="0"/>
                              <w:marTop w:val="0"/>
                              <w:marBottom w:val="0"/>
                              <w:divBdr>
                                <w:top w:val="none" w:sz="0" w:space="0" w:color="auto"/>
                                <w:left w:val="none" w:sz="0" w:space="0" w:color="auto"/>
                                <w:bottom w:val="none" w:sz="0" w:space="0" w:color="auto"/>
                                <w:right w:val="none" w:sz="0" w:space="0" w:color="auto"/>
                              </w:divBdr>
                              <w:divsChild>
                                <w:div w:id="739641239">
                                  <w:marLeft w:val="0"/>
                                  <w:marRight w:val="0"/>
                                  <w:marTop w:val="0"/>
                                  <w:marBottom w:val="0"/>
                                  <w:divBdr>
                                    <w:top w:val="none" w:sz="0" w:space="0" w:color="auto"/>
                                    <w:left w:val="none" w:sz="0" w:space="0" w:color="auto"/>
                                    <w:bottom w:val="none" w:sz="0" w:space="0" w:color="auto"/>
                                    <w:right w:val="none" w:sz="0" w:space="0" w:color="auto"/>
                                  </w:divBdr>
                                </w:div>
                              </w:divsChild>
                            </w:div>
                            <w:div w:id="2119595057">
                              <w:marLeft w:val="0"/>
                              <w:marRight w:val="0"/>
                              <w:marTop w:val="0"/>
                              <w:marBottom w:val="0"/>
                              <w:divBdr>
                                <w:top w:val="none" w:sz="0" w:space="0" w:color="auto"/>
                                <w:left w:val="none" w:sz="0" w:space="0" w:color="auto"/>
                                <w:bottom w:val="none" w:sz="0" w:space="0" w:color="auto"/>
                                <w:right w:val="none" w:sz="0" w:space="0" w:color="auto"/>
                              </w:divBdr>
                              <w:divsChild>
                                <w:div w:id="1912806445">
                                  <w:marLeft w:val="0"/>
                                  <w:marRight w:val="0"/>
                                  <w:marTop w:val="0"/>
                                  <w:marBottom w:val="0"/>
                                  <w:divBdr>
                                    <w:top w:val="none" w:sz="0" w:space="0" w:color="auto"/>
                                    <w:left w:val="none" w:sz="0" w:space="0" w:color="auto"/>
                                    <w:bottom w:val="none" w:sz="0" w:space="0" w:color="auto"/>
                                    <w:right w:val="none" w:sz="0" w:space="0" w:color="auto"/>
                                  </w:divBdr>
                                </w:div>
                              </w:divsChild>
                            </w:div>
                            <w:div w:id="594947522">
                              <w:marLeft w:val="0"/>
                              <w:marRight w:val="0"/>
                              <w:marTop w:val="0"/>
                              <w:marBottom w:val="0"/>
                              <w:divBdr>
                                <w:top w:val="none" w:sz="0" w:space="0" w:color="auto"/>
                                <w:left w:val="none" w:sz="0" w:space="0" w:color="auto"/>
                                <w:bottom w:val="none" w:sz="0" w:space="0" w:color="auto"/>
                                <w:right w:val="none" w:sz="0" w:space="0" w:color="auto"/>
                              </w:divBdr>
                              <w:divsChild>
                                <w:div w:id="902980919">
                                  <w:marLeft w:val="0"/>
                                  <w:marRight w:val="0"/>
                                  <w:marTop w:val="0"/>
                                  <w:marBottom w:val="0"/>
                                  <w:divBdr>
                                    <w:top w:val="none" w:sz="0" w:space="0" w:color="auto"/>
                                    <w:left w:val="none" w:sz="0" w:space="0" w:color="auto"/>
                                    <w:bottom w:val="none" w:sz="0" w:space="0" w:color="auto"/>
                                    <w:right w:val="none" w:sz="0" w:space="0" w:color="auto"/>
                                  </w:divBdr>
                                </w:div>
                              </w:divsChild>
                            </w:div>
                            <w:div w:id="1222598053">
                              <w:marLeft w:val="0"/>
                              <w:marRight w:val="0"/>
                              <w:marTop w:val="0"/>
                              <w:marBottom w:val="0"/>
                              <w:divBdr>
                                <w:top w:val="none" w:sz="0" w:space="0" w:color="auto"/>
                                <w:left w:val="none" w:sz="0" w:space="0" w:color="auto"/>
                                <w:bottom w:val="none" w:sz="0" w:space="0" w:color="auto"/>
                                <w:right w:val="none" w:sz="0" w:space="0" w:color="auto"/>
                              </w:divBdr>
                              <w:divsChild>
                                <w:div w:id="103696327">
                                  <w:marLeft w:val="0"/>
                                  <w:marRight w:val="0"/>
                                  <w:marTop w:val="0"/>
                                  <w:marBottom w:val="0"/>
                                  <w:divBdr>
                                    <w:top w:val="none" w:sz="0" w:space="0" w:color="auto"/>
                                    <w:left w:val="none" w:sz="0" w:space="0" w:color="auto"/>
                                    <w:bottom w:val="none" w:sz="0" w:space="0" w:color="auto"/>
                                    <w:right w:val="none" w:sz="0" w:space="0" w:color="auto"/>
                                  </w:divBdr>
                                </w:div>
                              </w:divsChild>
                            </w:div>
                            <w:div w:id="1294674795">
                              <w:marLeft w:val="0"/>
                              <w:marRight w:val="0"/>
                              <w:marTop w:val="0"/>
                              <w:marBottom w:val="0"/>
                              <w:divBdr>
                                <w:top w:val="none" w:sz="0" w:space="0" w:color="auto"/>
                                <w:left w:val="none" w:sz="0" w:space="0" w:color="auto"/>
                                <w:bottom w:val="none" w:sz="0" w:space="0" w:color="auto"/>
                                <w:right w:val="none" w:sz="0" w:space="0" w:color="auto"/>
                              </w:divBdr>
                              <w:divsChild>
                                <w:div w:id="445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677">
                      <w:marLeft w:val="0"/>
                      <w:marRight w:val="0"/>
                      <w:marTop w:val="0"/>
                      <w:marBottom w:val="0"/>
                      <w:divBdr>
                        <w:top w:val="none" w:sz="0" w:space="0" w:color="auto"/>
                        <w:left w:val="none" w:sz="0" w:space="0" w:color="auto"/>
                        <w:bottom w:val="none" w:sz="0" w:space="0" w:color="auto"/>
                        <w:right w:val="none" w:sz="0" w:space="0" w:color="auto"/>
                      </w:divBdr>
                      <w:divsChild>
                        <w:div w:id="546071216">
                          <w:marLeft w:val="0"/>
                          <w:marRight w:val="0"/>
                          <w:marTop w:val="0"/>
                          <w:marBottom w:val="0"/>
                          <w:divBdr>
                            <w:top w:val="none" w:sz="0" w:space="0" w:color="auto"/>
                            <w:left w:val="none" w:sz="0" w:space="0" w:color="auto"/>
                            <w:bottom w:val="none" w:sz="0" w:space="0" w:color="auto"/>
                            <w:right w:val="none" w:sz="0" w:space="0" w:color="auto"/>
                          </w:divBdr>
                        </w:div>
                        <w:div w:id="587662378">
                          <w:marLeft w:val="0"/>
                          <w:marRight w:val="0"/>
                          <w:marTop w:val="0"/>
                          <w:marBottom w:val="0"/>
                          <w:divBdr>
                            <w:top w:val="none" w:sz="0" w:space="0" w:color="auto"/>
                            <w:left w:val="none" w:sz="0" w:space="0" w:color="auto"/>
                            <w:bottom w:val="none" w:sz="0" w:space="0" w:color="auto"/>
                            <w:right w:val="none" w:sz="0" w:space="0" w:color="auto"/>
                          </w:divBdr>
                          <w:divsChild>
                            <w:div w:id="1414666391">
                              <w:marLeft w:val="0"/>
                              <w:marRight w:val="0"/>
                              <w:marTop w:val="0"/>
                              <w:marBottom w:val="0"/>
                              <w:divBdr>
                                <w:top w:val="none" w:sz="0" w:space="0" w:color="auto"/>
                                <w:left w:val="none" w:sz="0" w:space="0" w:color="auto"/>
                                <w:bottom w:val="none" w:sz="0" w:space="0" w:color="auto"/>
                                <w:right w:val="none" w:sz="0" w:space="0" w:color="auto"/>
                              </w:divBdr>
                            </w:div>
                            <w:div w:id="17994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461">
                      <w:marLeft w:val="0"/>
                      <w:marRight w:val="0"/>
                      <w:marTop w:val="0"/>
                      <w:marBottom w:val="0"/>
                      <w:divBdr>
                        <w:top w:val="none" w:sz="0" w:space="0" w:color="auto"/>
                        <w:left w:val="none" w:sz="0" w:space="0" w:color="auto"/>
                        <w:bottom w:val="none" w:sz="0" w:space="0" w:color="auto"/>
                        <w:right w:val="none" w:sz="0" w:space="0" w:color="auto"/>
                      </w:divBdr>
                      <w:divsChild>
                        <w:div w:id="1392532514">
                          <w:marLeft w:val="0"/>
                          <w:marRight w:val="0"/>
                          <w:marTop w:val="0"/>
                          <w:marBottom w:val="0"/>
                          <w:divBdr>
                            <w:top w:val="none" w:sz="0" w:space="0" w:color="auto"/>
                            <w:left w:val="none" w:sz="0" w:space="0" w:color="auto"/>
                            <w:bottom w:val="none" w:sz="0" w:space="0" w:color="auto"/>
                            <w:right w:val="none" w:sz="0" w:space="0" w:color="auto"/>
                          </w:divBdr>
                        </w:div>
                        <w:div w:id="2081823467">
                          <w:marLeft w:val="0"/>
                          <w:marRight w:val="0"/>
                          <w:marTop w:val="0"/>
                          <w:marBottom w:val="0"/>
                          <w:divBdr>
                            <w:top w:val="none" w:sz="0" w:space="0" w:color="auto"/>
                            <w:left w:val="none" w:sz="0" w:space="0" w:color="auto"/>
                            <w:bottom w:val="none" w:sz="0" w:space="0" w:color="auto"/>
                            <w:right w:val="none" w:sz="0" w:space="0" w:color="auto"/>
                          </w:divBdr>
                        </w:div>
                      </w:divsChild>
                    </w:div>
                    <w:div w:id="1444616567">
                      <w:marLeft w:val="0"/>
                      <w:marRight w:val="0"/>
                      <w:marTop w:val="0"/>
                      <w:marBottom w:val="0"/>
                      <w:divBdr>
                        <w:top w:val="none" w:sz="0" w:space="0" w:color="auto"/>
                        <w:left w:val="none" w:sz="0" w:space="0" w:color="auto"/>
                        <w:bottom w:val="none" w:sz="0" w:space="0" w:color="auto"/>
                        <w:right w:val="none" w:sz="0" w:space="0" w:color="auto"/>
                      </w:divBdr>
                      <w:divsChild>
                        <w:div w:id="1575973148">
                          <w:marLeft w:val="0"/>
                          <w:marRight w:val="0"/>
                          <w:marTop w:val="0"/>
                          <w:marBottom w:val="0"/>
                          <w:divBdr>
                            <w:top w:val="none" w:sz="0" w:space="0" w:color="auto"/>
                            <w:left w:val="none" w:sz="0" w:space="0" w:color="auto"/>
                            <w:bottom w:val="none" w:sz="0" w:space="0" w:color="auto"/>
                            <w:right w:val="none" w:sz="0" w:space="0" w:color="auto"/>
                          </w:divBdr>
                        </w:div>
                        <w:div w:id="941840833">
                          <w:marLeft w:val="0"/>
                          <w:marRight w:val="0"/>
                          <w:marTop w:val="0"/>
                          <w:marBottom w:val="0"/>
                          <w:divBdr>
                            <w:top w:val="none" w:sz="0" w:space="0" w:color="auto"/>
                            <w:left w:val="none" w:sz="0" w:space="0" w:color="auto"/>
                            <w:bottom w:val="none" w:sz="0" w:space="0" w:color="auto"/>
                            <w:right w:val="none" w:sz="0" w:space="0" w:color="auto"/>
                          </w:divBdr>
                          <w:divsChild>
                            <w:div w:id="1217624200">
                              <w:marLeft w:val="0"/>
                              <w:marRight w:val="0"/>
                              <w:marTop w:val="0"/>
                              <w:marBottom w:val="0"/>
                              <w:divBdr>
                                <w:top w:val="none" w:sz="0" w:space="0" w:color="auto"/>
                                <w:left w:val="none" w:sz="0" w:space="0" w:color="auto"/>
                                <w:bottom w:val="none" w:sz="0" w:space="0" w:color="auto"/>
                                <w:right w:val="none" w:sz="0" w:space="0" w:color="auto"/>
                              </w:divBdr>
                            </w:div>
                            <w:div w:id="307591583">
                              <w:marLeft w:val="0"/>
                              <w:marRight w:val="0"/>
                              <w:marTop w:val="0"/>
                              <w:marBottom w:val="0"/>
                              <w:divBdr>
                                <w:top w:val="none" w:sz="0" w:space="0" w:color="auto"/>
                                <w:left w:val="none" w:sz="0" w:space="0" w:color="auto"/>
                                <w:bottom w:val="none" w:sz="0" w:space="0" w:color="auto"/>
                                <w:right w:val="none" w:sz="0" w:space="0" w:color="auto"/>
                              </w:divBdr>
                            </w:div>
                            <w:div w:id="82725685">
                              <w:marLeft w:val="0"/>
                              <w:marRight w:val="0"/>
                              <w:marTop w:val="0"/>
                              <w:marBottom w:val="0"/>
                              <w:divBdr>
                                <w:top w:val="none" w:sz="0" w:space="0" w:color="auto"/>
                                <w:left w:val="none" w:sz="0" w:space="0" w:color="auto"/>
                                <w:bottom w:val="none" w:sz="0" w:space="0" w:color="auto"/>
                                <w:right w:val="none" w:sz="0" w:space="0" w:color="auto"/>
                              </w:divBdr>
                            </w:div>
                            <w:div w:id="1233393009">
                              <w:marLeft w:val="0"/>
                              <w:marRight w:val="0"/>
                              <w:marTop w:val="0"/>
                              <w:marBottom w:val="0"/>
                              <w:divBdr>
                                <w:top w:val="none" w:sz="0" w:space="0" w:color="auto"/>
                                <w:left w:val="none" w:sz="0" w:space="0" w:color="auto"/>
                                <w:bottom w:val="none" w:sz="0" w:space="0" w:color="auto"/>
                                <w:right w:val="none" w:sz="0" w:space="0" w:color="auto"/>
                              </w:divBdr>
                            </w:div>
                            <w:div w:id="690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466">
                      <w:marLeft w:val="0"/>
                      <w:marRight w:val="0"/>
                      <w:marTop w:val="0"/>
                      <w:marBottom w:val="0"/>
                      <w:divBdr>
                        <w:top w:val="none" w:sz="0" w:space="0" w:color="auto"/>
                        <w:left w:val="none" w:sz="0" w:space="0" w:color="auto"/>
                        <w:bottom w:val="none" w:sz="0" w:space="0" w:color="auto"/>
                        <w:right w:val="none" w:sz="0" w:space="0" w:color="auto"/>
                      </w:divBdr>
                      <w:divsChild>
                        <w:div w:id="1843423582">
                          <w:marLeft w:val="0"/>
                          <w:marRight w:val="0"/>
                          <w:marTop w:val="0"/>
                          <w:marBottom w:val="0"/>
                          <w:divBdr>
                            <w:top w:val="none" w:sz="0" w:space="0" w:color="auto"/>
                            <w:left w:val="none" w:sz="0" w:space="0" w:color="auto"/>
                            <w:bottom w:val="none" w:sz="0" w:space="0" w:color="auto"/>
                            <w:right w:val="none" w:sz="0" w:space="0" w:color="auto"/>
                          </w:divBdr>
                        </w:div>
                        <w:div w:id="1015840354">
                          <w:marLeft w:val="0"/>
                          <w:marRight w:val="0"/>
                          <w:marTop w:val="0"/>
                          <w:marBottom w:val="0"/>
                          <w:divBdr>
                            <w:top w:val="none" w:sz="0" w:space="0" w:color="auto"/>
                            <w:left w:val="none" w:sz="0" w:space="0" w:color="auto"/>
                            <w:bottom w:val="none" w:sz="0" w:space="0" w:color="auto"/>
                            <w:right w:val="none" w:sz="0" w:space="0" w:color="auto"/>
                          </w:divBdr>
                          <w:divsChild>
                            <w:div w:id="843323660">
                              <w:marLeft w:val="0"/>
                              <w:marRight w:val="0"/>
                              <w:marTop w:val="0"/>
                              <w:marBottom w:val="0"/>
                              <w:divBdr>
                                <w:top w:val="none" w:sz="0" w:space="0" w:color="auto"/>
                                <w:left w:val="none" w:sz="0" w:space="0" w:color="auto"/>
                                <w:bottom w:val="none" w:sz="0" w:space="0" w:color="auto"/>
                                <w:right w:val="none" w:sz="0" w:space="0" w:color="auto"/>
                              </w:divBdr>
                            </w:div>
                            <w:div w:id="1807895204">
                              <w:marLeft w:val="0"/>
                              <w:marRight w:val="0"/>
                              <w:marTop w:val="0"/>
                              <w:marBottom w:val="0"/>
                              <w:divBdr>
                                <w:top w:val="none" w:sz="0" w:space="0" w:color="auto"/>
                                <w:left w:val="none" w:sz="0" w:space="0" w:color="auto"/>
                                <w:bottom w:val="none" w:sz="0" w:space="0" w:color="auto"/>
                                <w:right w:val="none" w:sz="0" w:space="0" w:color="auto"/>
                              </w:divBdr>
                            </w:div>
                            <w:div w:id="591939147">
                              <w:marLeft w:val="0"/>
                              <w:marRight w:val="0"/>
                              <w:marTop w:val="0"/>
                              <w:marBottom w:val="0"/>
                              <w:divBdr>
                                <w:top w:val="none" w:sz="0" w:space="0" w:color="auto"/>
                                <w:left w:val="none" w:sz="0" w:space="0" w:color="auto"/>
                                <w:bottom w:val="none" w:sz="0" w:space="0" w:color="auto"/>
                                <w:right w:val="none" w:sz="0" w:space="0" w:color="auto"/>
                              </w:divBdr>
                            </w:div>
                            <w:div w:id="916667414">
                              <w:marLeft w:val="0"/>
                              <w:marRight w:val="0"/>
                              <w:marTop w:val="0"/>
                              <w:marBottom w:val="0"/>
                              <w:divBdr>
                                <w:top w:val="none" w:sz="0" w:space="0" w:color="auto"/>
                                <w:left w:val="none" w:sz="0" w:space="0" w:color="auto"/>
                                <w:bottom w:val="none" w:sz="0" w:space="0" w:color="auto"/>
                                <w:right w:val="none" w:sz="0" w:space="0" w:color="auto"/>
                              </w:divBdr>
                            </w:div>
                            <w:div w:id="11113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5743">
                      <w:marLeft w:val="0"/>
                      <w:marRight w:val="0"/>
                      <w:marTop w:val="0"/>
                      <w:marBottom w:val="0"/>
                      <w:divBdr>
                        <w:top w:val="none" w:sz="0" w:space="0" w:color="auto"/>
                        <w:left w:val="none" w:sz="0" w:space="0" w:color="auto"/>
                        <w:bottom w:val="none" w:sz="0" w:space="0" w:color="auto"/>
                        <w:right w:val="none" w:sz="0" w:space="0" w:color="auto"/>
                      </w:divBdr>
                      <w:divsChild>
                        <w:div w:id="681473274">
                          <w:marLeft w:val="0"/>
                          <w:marRight w:val="0"/>
                          <w:marTop w:val="0"/>
                          <w:marBottom w:val="0"/>
                          <w:divBdr>
                            <w:top w:val="none" w:sz="0" w:space="0" w:color="auto"/>
                            <w:left w:val="none" w:sz="0" w:space="0" w:color="auto"/>
                            <w:bottom w:val="none" w:sz="0" w:space="0" w:color="auto"/>
                            <w:right w:val="none" w:sz="0" w:space="0" w:color="auto"/>
                          </w:divBdr>
                        </w:div>
                        <w:div w:id="1767920260">
                          <w:marLeft w:val="0"/>
                          <w:marRight w:val="0"/>
                          <w:marTop w:val="0"/>
                          <w:marBottom w:val="0"/>
                          <w:divBdr>
                            <w:top w:val="none" w:sz="0" w:space="0" w:color="auto"/>
                            <w:left w:val="none" w:sz="0" w:space="0" w:color="auto"/>
                            <w:bottom w:val="none" w:sz="0" w:space="0" w:color="auto"/>
                            <w:right w:val="none" w:sz="0" w:space="0" w:color="auto"/>
                          </w:divBdr>
                          <w:divsChild>
                            <w:div w:id="909728962">
                              <w:marLeft w:val="0"/>
                              <w:marRight w:val="0"/>
                              <w:marTop w:val="0"/>
                              <w:marBottom w:val="0"/>
                              <w:divBdr>
                                <w:top w:val="none" w:sz="0" w:space="0" w:color="auto"/>
                                <w:left w:val="none" w:sz="0" w:space="0" w:color="auto"/>
                                <w:bottom w:val="none" w:sz="0" w:space="0" w:color="auto"/>
                                <w:right w:val="none" w:sz="0" w:space="0" w:color="auto"/>
                              </w:divBdr>
                            </w:div>
                            <w:div w:id="732772161">
                              <w:marLeft w:val="0"/>
                              <w:marRight w:val="0"/>
                              <w:marTop w:val="0"/>
                              <w:marBottom w:val="0"/>
                              <w:divBdr>
                                <w:top w:val="none" w:sz="0" w:space="0" w:color="auto"/>
                                <w:left w:val="none" w:sz="0" w:space="0" w:color="auto"/>
                                <w:bottom w:val="none" w:sz="0" w:space="0" w:color="auto"/>
                                <w:right w:val="none" w:sz="0" w:space="0" w:color="auto"/>
                              </w:divBdr>
                            </w:div>
                            <w:div w:id="1099721209">
                              <w:marLeft w:val="0"/>
                              <w:marRight w:val="0"/>
                              <w:marTop w:val="0"/>
                              <w:marBottom w:val="0"/>
                              <w:divBdr>
                                <w:top w:val="none" w:sz="0" w:space="0" w:color="auto"/>
                                <w:left w:val="none" w:sz="0" w:space="0" w:color="auto"/>
                                <w:bottom w:val="none" w:sz="0" w:space="0" w:color="auto"/>
                                <w:right w:val="none" w:sz="0" w:space="0" w:color="auto"/>
                              </w:divBdr>
                            </w:div>
                            <w:div w:id="712467641">
                              <w:marLeft w:val="0"/>
                              <w:marRight w:val="0"/>
                              <w:marTop w:val="0"/>
                              <w:marBottom w:val="0"/>
                              <w:divBdr>
                                <w:top w:val="none" w:sz="0" w:space="0" w:color="auto"/>
                                <w:left w:val="none" w:sz="0" w:space="0" w:color="auto"/>
                                <w:bottom w:val="none" w:sz="0" w:space="0" w:color="auto"/>
                                <w:right w:val="none" w:sz="0" w:space="0" w:color="auto"/>
                              </w:divBdr>
                            </w:div>
                            <w:div w:id="823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9006">
                      <w:marLeft w:val="0"/>
                      <w:marRight w:val="0"/>
                      <w:marTop w:val="0"/>
                      <w:marBottom w:val="0"/>
                      <w:divBdr>
                        <w:top w:val="none" w:sz="0" w:space="0" w:color="auto"/>
                        <w:left w:val="none" w:sz="0" w:space="0" w:color="auto"/>
                        <w:bottom w:val="none" w:sz="0" w:space="0" w:color="auto"/>
                        <w:right w:val="none" w:sz="0" w:space="0" w:color="auto"/>
                      </w:divBdr>
                      <w:divsChild>
                        <w:div w:id="929581321">
                          <w:marLeft w:val="0"/>
                          <w:marRight w:val="0"/>
                          <w:marTop w:val="0"/>
                          <w:marBottom w:val="0"/>
                          <w:divBdr>
                            <w:top w:val="none" w:sz="0" w:space="0" w:color="auto"/>
                            <w:left w:val="none" w:sz="0" w:space="0" w:color="auto"/>
                            <w:bottom w:val="none" w:sz="0" w:space="0" w:color="auto"/>
                            <w:right w:val="none" w:sz="0" w:space="0" w:color="auto"/>
                          </w:divBdr>
                          <w:divsChild>
                            <w:div w:id="1959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4681">
                  <w:marLeft w:val="0"/>
                  <w:marRight w:val="0"/>
                  <w:marTop w:val="0"/>
                  <w:marBottom w:val="0"/>
                  <w:divBdr>
                    <w:top w:val="none" w:sz="0" w:space="0" w:color="auto"/>
                    <w:left w:val="none" w:sz="0" w:space="0" w:color="auto"/>
                    <w:bottom w:val="none" w:sz="0" w:space="0" w:color="auto"/>
                    <w:right w:val="none" w:sz="0" w:space="0" w:color="auto"/>
                  </w:divBdr>
                  <w:divsChild>
                    <w:div w:id="50085655">
                      <w:marLeft w:val="0"/>
                      <w:marRight w:val="0"/>
                      <w:marTop w:val="0"/>
                      <w:marBottom w:val="0"/>
                      <w:divBdr>
                        <w:top w:val="none" w:sz="0" w:space="0" w:color="auto"/>
                        <w:left w:val="none" w:sz="0" w:space="0" w:color="auto"/>
                        <w:bottom w:val="none" w:sz="0" w:space="0" w:color="auto"/>
                        <w:right w:val="none" w:sz="0" w:space="0" w:color="auto"/>
                      </w:divBdr>
                      <w:divsChild>
                        <w:div w:id="1378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081">
                  <w:marLeft w:val="0"/>
                  <w:marRight w:val="0"/>
                  <w:marTop w:val="0"/>
                  <w:marBottom w:val="0"/>
                  <w:divBdr>
                    <w:top w:val="none" w:sz="0" w:space="0" w:color="auto"/>
                    <w:left w:val="none" w:sz="0" w:space="0" w:color="auto"/>
                    <w:bottom w:val="none" w:sz="0" w:space="0" w:color="auto"/>
                    <w:right w:val="none" w:sz="0" w:space="0" w:color="auto"/>
                  </w:divBdr>
                  <w:divsChild>
                    <w:div w:id="1432169181">
                      <w:marLeft w:val="0"/>
                      <w:marRight w:val="0"/>
                      <w:marTop w:val="0"/>
                      <w:marBottom w:val="0"/>
                      <w:divBdr>
                        <w:top w:val="none" w:sz="0" w:space="0" w:color="auto"/>
                        <w:left w:val="none" w:sz="0" w:space="0" w:color="auto"/>
                        <w:bottom w:val="none" w:sz="0" w:space="0" w:color="auto"/>
                        <w:right w:val="none" w:sz="0" w:space="0" w:color="auto"/>
                      </w:divBdr>
                    </w:div>
                  </w:divsChild>
                </w:div>
                <w:div w:id="2083021309">
                  <w:marLeft w:val="0"/>
                  <w:marRight w:val="0"/>
                  <w:marTop w:val="0"/>
                  <w:marBottom w:val="0"/>
                  <w:divBdr>
                    <w:top w:val="none" w:sz="0" w:space="0" w:color="auto"/>
                    <w:left w:val="none" w:sz="0" w:space="0" w:color="auto"/>
                    <w:bottom w:val="none" w:sz="0" w:space="0" w:color="auto"/>
                    <w:right w:val="none" w:sz="0" w:space="0" w:color="auto"/>
                  </w:divBdr>
                  <w:divsChild>
                    <w:div w:id="1749186872">
                      <w:marLeft w:val="0"/>
                      <w:marRight w:val="0"/>
                      <w:marTop w:val="0"/>
                      <w:marBottom w:val="0"/>
                      <w:divBdr>
                        <w:top w:val="none" w:sz="0" w:space="0" w:color="auto"/>
                        <w:left w:val="none" w:sz="0" w:space="0" w:color="auto"/>
                        <w:bottom w:val="none" w:sz="0" w:space="0" w:color="auto"/>
                        <w:right w:val="none" w:sz="0" w:space="0" w:color="auto"/>
                      </w:divBdr>
                      <w:divsChild>
                        <w:div w:id="947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2672">
                  <w:marLeft w:val="0"/>
                  <w:marRight w:val="0"/>
                  <w:marTop w:val="0"/>
                  <w:marBottom w:val="0"/>
                  <w:divBdr>
                    <w:top w:val="none" w:sz="0" w:space="0" w:color="auto"/>
                    <w:left w:val="none" w:sz="0" w:space="0" w:color="auto"/>
                    <w:bottom w:val="none" w:sz="0" w:space="0" w:color="auto"/>
                    <w:right w:val="none" w:sz="0" w:space="0" w:color="auto"/>
                  </w:divBdr>
                  <w:divsChild>
                    <w:div w:id="1856191857">
                      <w:marLeft w:val="0"/>
                      <w:marRight w:val="0"/>
                      <w:marTop w:val="0"/>
                      <w:marBottom w:val="0"/>
                      <w:divBdr>
                        <w:top w:val="none" w:sz="0" w:space="0" w:color="auto"/>
                        <w:left w:val="none" w:sz="0" w:space="0" w:color="auto"/>
                        <w:bottom w:val="none" w:sz="0" w:space="0" w:color="auto"/>
                        <w:right w:val="none" w:sz="0" w:space="0" w:color="auto"/>
                      </w:divBdr>
                      <w:divsChild>
                        <w:div w:id="11662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7206">
                  <w:marLeft w:val="0"/>
                  <w:marRight w:val="0"/>
                  <w:marTop w:val="0"/>
                  <w:marBottom w:val="0"/>
                  <w:divBdr>
                    <w:top w:val="none" w:sz="0" w:space="0" w:color="auto"/>
                    <w:left w:val="none" w:sz="0" w:space="0" w:color="auto"/>
                    <w:bottom w:val="none" w:sz="0" w:space="0" w:color="auto"/>
                    <w:right w:val="none" w:sz="0" w:space="0" w:color="auto"/>
                  </w:divBdr>
                  <w:divsChild>
                    <w:div w:id="1899438488">
                      <w:marLeft w:val="0"/>
                      <w:marRight w:val="0"/>
                      <w:marTop w:val="0"/>
                      <w:marBottom w:val="0"/>
                      <w:divBdr>
                        <w:top w:val="none" w:sz="0" w:space="0" w:color="auto"/>
                        <w:left w:val="none" w:sz="0" w:space="0" w:color="auto"/>
                        <w:bottom w:val="none" w:sz="0" w:space="0" w:color="auto"/>
                        <w:right w:val="none" w:sz="0" w:space="0" w:color="auto"/>
                      </w:divBdr>
                    </w:div>
                    <w:div w:id="541556179">
                      <w:marLeft w:val="0"/>
                      <w:marRight w:val="0"/>
                      <w:marTop w:val="0"/>
                      <w:marBottom w:val="0"/>
                      <w:divBdr>
                        <w:top w:val="none" w:sz="0" w:space="0" w:color="auto"/>
                        <w:left w:val="none" w:sz="0" w:space="0" w:color="auto"/>
                        <w:bottom w:val="none" w:sz="0" w:space="0" w:color="auto"/>
                        <w:right w:val="none" w:sz="0" w:space="0" w:color="auto"/>
                      </w:divBdr>
                      <w:divsChild>
                        <w:div w:id="949703143">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 w:id="237247614">
                              <w:marLeft w:val="0"/>
                              <w:marRight w:val="0"/>
                              <w:marTop w:val="0"/>
                              <w:marBottom w:val="0"/>
                              <w:divBdr>
                                <w:top w:val="none" w:sz="0" w:space="0" w:color="auto"/>
                                <w:left w:val="none" w:sz="0" w:space="0" w:color="auto"/>
                                <w:bottom w:val="none" w:sz="0" w:space="0" w:color="auto"/>
                                <w:right w:val="none" w:sz="0" w:space="0" w:color="auto"/>
                              </w:divBdr>
                            </w:div>
                            <w:div w:id="304699341">
                              <w:marLeft w:val="0"/>
                              <w:marRight w:val="0"/>
                              <w:marTop w:val="0"/>
                              <w:marBottom w:val="0"/>
                              <w:divBdr>
                                <w:top w:val="none" w:sz="0" w:space="0" w:color="auto"/>
                                <w:left w:val="none" w:sz="0" w:space="0" w:color="auto"/>
                                <w:bottom w:val="none" w:sz="0" w:space="0" w:color="auto"/>
                                <w:right w:val="none" w:sz="0" w:space="0" w:color="auto"/>
                              </w:divBdr>
                            </w:div>
                            <w:div w:id="16704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509">
                  <w:marLeft w:val="0"/>
                  <w:marRight w:val="0"/>
                  <w:marTop w:val="0"/>
                  <w:marBottom w:val="0"/>
                  <w:divBdr>
                    <w:top w:val="none" w:sz="0" w:space="0" w:color="auto"/>
                    <w:left w:val="none" w:sz="0" w:space="0" w:color="auto"/>
                    <w:bottom w:val="none" w:sz="0" w:space="0" w:color="auto"/>
                    <w:right w:val="none" w:sz="0" w:space="0" w:color="auto"/>
                  </w:divBdr>
                  <w:divsChild>
                    <w:div w:id="129053760">
                      <w:marLeft w:val="0"/>
                      <w:marRight w:val="0"/>
                      <w:marTop w:val="0"/>
                      <w:marBottom w:val="0"/>
                      <w:divBdr>
                        <w:top w:val="none" w:sz="0" w:space="0" w:color="auto"/>
                        <w:left w:val="none" w:sz="0" w:space="0" w:color="auto"/>
                        <w:bottom w:val="none" w:sz="0" w:space="0" w:color="auto"/>
                        <w:right w:val="none" w:sz="0" w:space="0" w:color="auto"/>
                      </w:divBdr>
                    </w:div>
                    <w:div w:id="1278293298">
                      <w:marLeft w:val="0"/>
                      <w:marRight w:val="0"/>
                      <w:marTop w:val="0"/>
                      <w:marBottom w:val="0"/>
                      <w:divBdr>
                        <w:top w:val="none" w:sz="0" w:space="0" w:color="auto"/>
                        <w:left w:val="none" w:sz="0" w:space="0" w:color="auto"/>
                        <w:bottom w:val="none" w:sz="0" w:space="0" w:color="auto"/>
                        <w:right w:val="none" w:sz="0" w:space="0" w:color="auto"/>
                      </w:divBdr>
                      <w:divsChild>
                        <w:div w:id="526715438">
                          <w:marLeft w:val="0"/>
                          <w:marRight w:val="0"/>
                          <w:marTop w:val="0"/>
                          <w:marBottom w:val="0"/>
                          <w:divBdr>
                            <w:top w:val="none" w:sz="0" w:space="0" w:color="auto"/>
                            <w:left w:val="none" w:sz="0" w:space="0" w:color="auto"/>
                            <w:bottom w:val="none" w:sz="0" w:space="0" w:color="auto"/>
                            <w:right w:val="none" w:sz="0" w:space="0" w:color="auto"/>
                          </w:divBdr>
                        </w:div>
                        <w:div w:id="514618004">
                          <w:marLeft w:val="0"/>
                          <w:marRight w:val="0"/>
                          <w:marTop w:val="0"/>
                          <w:marBottom w:val="0"/>
                          <w:divBdr>
                            <w:top w:val="none" w:sz="0" w:space="0" w:color="auto"/>
                            <w:left w:val="none" w:sz="0" w:space="0" w:color="auto"/>
                            <w:bottom w:val="none" w:sz="0" w:space="0" w:color="auto"/>
                            <w:right w:val="none" w:sz="0" w:space="0" w:color="auto"/>
                          </w:divBdr>
                        </w:div>
                        <w:div w:id="1134759624">
                          <w:marLeft w:val="0"/>
                          <w:marRight w:val="0"/>
                          <w:marTop w:val="0"/>
                          <w:marBottom w:val="0"/>
                          <w:divBdr>
                            <w:top w:val="none" w:sz="0" w:space="0" w:color="auto"/>
                            <w:left w:val="none" w:sz="0" w:space="0" w:color="auto"/>
                            <w:bottom w:val="none" w:sz="0" w:space="0" w:color="auto"/>
                            <w:right w:val="none" w:sz="0" w:space="0" w:color="auto"/>
                          </w:divBdr>
                        </w:div>
                        <w:div w:id="435566142">
                          <w:marLeft w:val="0"/>
                          <w:marRight w:val="0"/>
                          <w:marTop w:val="0"/>
                          <w:marBottom w:val="0"/>
                          <w:divBdr>
                            <w:top w:val="none" w:sz="0" w:space="0" w:color="auto"/>
                            <w:left w:val="none" w:sz="0" w:space="0" w:color="auto"/>
                            <w:bottom w:val="none" w:sz="0" w:space="0" w:color="auto"/>
                            <w:right w:val="none" w:sz="0" w:space="0" w:color="auto"/>
                          </w:divBdr>
                        </w:div>
                        <w:div w:id="19746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8657">
                  <w:marLeft w:val="0"/>
                  <w:marRight w:val="0"/>
                  <w:marTop w:val="0"/>
                  <w:marBottom w:val="0"/>
                  <w:divBdr>
                    <w:top w:val="none" w:sz="0" w:space="0" w:color="auto"/>
                    <w:left w:val="none" w:sz="0" w:space="0" w:color="auto"/>
                    <w:bottom w:val="none" w:sz="0" w:space="0" w:color="auto"/>
                    <w:right w:val="none" w:sz="0" w:space="0" w:color="auto"/>
                  </w:divBdr>
                  <w:divsChild>
                    <w:div w:id="294988264">
                      <w:marLeft w:val="0"/>
                      <w:marRight w:val="0"/>
                      <w:marTop w:val="0"/>
                      <w:marBottom w:val="0"/>
                      <w:divBdr>
                        <w:top w:val="none" w:sz="0" w:space="0" w:color="auto"/>
                        <w:left w:val="none" w:sz="0" w:space="0" w:color="auto"/>
                        <w:bottom w:val="none" w:sz="0" w:space="0" w:color="auto"/>
                        <w:right w:val="none" w:sz="0" w:space="0" w:color="auto"/>
                      </w:divBdr>
                    </w:div>
                    <w:div w:id="1665736989">
                      <w:marLeft w:val="0"/>
                      <w:marRight w:val="0"/>
                      <w:marTop w:val="0"/>
                      <w:marBottom w:val="0"/>
                      <w:divBdr>
                        <w:top w:val="none" w:sz="0" w:space="0" w:color="auto"/>
                        <w:left w:val="none" w:sz="0" w:space="0" w:color="auto"/>
                        <w:bottom w:val="none" w:sz="0" w:space="0" w:color="auto"/>
                        <w:right w:val="none" w:sz="0" w:space="0" w:color="auto"/>
                      </w:divBdr>
                      <w:divsChild>
                        <w:div w:id="780226814">
                          <w:marLeft w:val="0"/>
                          <w:marRight w:val="0"/>
                          <w:marTop w:val="0"/>
                          <w:marBottom w:val="0"/>
                          <w:divBdr>
                            <w:top w:val="none" w:sz="0" w:space="0" w:color="auto"/>
                            <w:left w:val="none" w:sz="0" w:space="0" w:color="auto"/>
                            <w:bottom w:val="none" w:sz="0" w:space="0" w:color="auto"/>
                            <w:right w:val="none" w:sz="0" w:space="0" w:color="auto"/>
                          </w:divBdr>
                        </w:div>
                        <w:div w:id="961761976">
                          <w:marLeft w:val="0"/>
                          <w:marRight w:val="0"/>
                          <w:marTop w:val="0"/>
                          <w:marBottom w:val="0"/>
                          <w:divBdr>
                            <w:top w:val="none" w:sz="0" w:space="0" w:color="auto"/>
                            <w:left w:val="none" w:sz="0" w:space="0" w:color="auto"/>
                            <w:bottom w:val="none" w:sz="0" w:space="0" w:color="auto"/>
                            <w:right w:val="none" w:sz="0" w:space="0" w:color="auto"/>
                          </w:divBdr>
                        </w:div>
                        <w:div w:id="2085033359">
                          <w:marLeft w:val="0"/>
                          <w:marRight w:val="0"/>
                          <w:marTop w:val="0"/>
                          <w:marBottom w:val="0"/>
                          <w:divBdr>
                            <w:top w:val="none" w:sz="0" w:space="0" w:color="auto"/>
                            <w:left w:val="none" w:sz="0" w:space="0" w:color="auto"/>
                            <w:bottom w:val="none" w:sz="0" w:space="0" w:color="auto"/>
                            <w:right w:val="none" w:sz="0" w:space="0" w:color="auto"/>
                          </w:divBdr>
                        </w:div>
                        <w:div w:id="742992388">
                          <w:marLeft w:val="0"/>
                          <w:marRight w:val="0"/>
                          <w:marTop w:val="0"/>
                          <w:marBottom w:val="0"/>
                          <w:divBdr>
                            <w:top w:val="none" w:sz="0" w:space="0" w:color="auto"/>
                            <w:left w:val="none" w:sz="0" w:space="0" w:color="auto"/>
                            <w:bottom w:val="none" w:sz="0" w:space="0" w:color="auto"/>
                            <w:right w:val="none" w:sz="0" w:space="0" w:color="auto"/>
                          </w:divBdr>
                        </w:div>
                        <w:div w:id="15735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3026">
                  <w:marLeft w:val="0"/>
                  <w:marRight w:val="0"/>
                  <w:marTop w:val="0"/>
                  <w:marBottom w:val="0"/>
                  <w:divBdr>
                    <w:top w:val="none" w:sz="0" w:space="0" w:color="auto"/>
                    <w:left w:val="none" w:sz="0" w:space="0" w:color="auto"/>
                    <w:bottom w:val="none" w:sz="0" w:space="0" w:color="auto"/>
                    <w:right w:val="none" w:sz="0" w:space="0" w:color="auto"/>
                  </w:divBdr>
                  <w:divsChild>
                    <w:div w:id="1034185708">
                      <w:marLeft w:val="0"/>
                      <w:marRight w:val="0"/>
                      <w:marTop w:val="0"/>
                      <w:marBottom w:val="0"/>
                      <w:divBdr>
                        <w:top w:val="none" w:sz="0" w:space="0" w:color="auto"/>
                        <w:left w:val="none" w:sz="0" w:space="0" w:color="auto"/>
                        <w:bottom w:val="none" w:sz="0" w:space="0" w:color="auto"/>
                        <w:right w:val="none" w:sz="0" w:space="0" w:color="auto"/>
                      </w:divBdr>
                    </w:div>
                    <w:div w:id="465633398">
                      <w:marLeft w:val="0"/>
                      <w:marRight w:val="0"/>
                      <w:marTop w:val="0"/>
                      <w:marBottom w:val="0"/>
                      <w:divBdr>
                        <w:top w:val="none" w:sz="0" w:space="0" w:color="auto"/>
                        <w:left w:val="none" w:sz="0" w:space="0" w:color="auto"/>
                        <w:bottom w:val="none" w:sz="0" w:space="0" w:color="auto"/>
                        <w:right w:val="none" w:sz="0" w:space="0" w:color="auto"/>
                      </w:divBdr>
                      <w:divsChild>
                        <w:div w:id="1245147452">
                          <w:marLeft w:val="0"/>
                          <w:marRight w:val="0"/>
                          <w:marTop w:val="0"/>
                          <w:marBottom w:val="0"/>
                          <w:divBdr>
                            <w:top w:val="none" w:sz="0" w:space="0" w:color="auto"/>
                            <w:left w:val="none" w:sz="0" w:space="0" w:color="auto"/>
                            <w:bottom w:val="none" w:sz="0" w:space="0" w:color="auto"/>
                            <w:right w:val="none" w:sz="0" w:space="0" w:color="auto"/>
                          </w:divBdr>
                        </w:div>
                        <w:div w:id="862938270">
                          <w:marLeft w:val="0"/>
                          <w:marRight w:val="0"/>
                          <w:marTop w:val="0"/>
                          <w:marBottom w:val="0"/>
                          <w:divBdr>
                            <w:top w:val="none" w:sz="0" w:space="0" w:color="auto"/>
                            <w:left w:val="none" w:sz="0" w:space="0" w:color="auto"/>
                            <w:bottom w:val="none" w:sz="0" w:space="0" w:color="auto"/>
                            <w:right w:val="none" w:sz="0" w:space="0" w:color="auto"/>
                          </w:divBdr>
                        </w:div>
                        <w:div w:id="815490459">
                          <w:marLeft w:val="0"/>
                          <w:marRight w:val="0"/>
                          <w:marTop w:val="0"/>
                          <w:marBottom w:val="0"/>
                          <w:divBdr>
                            <w:top w:val="none" w:sz="0" w:space="0" w:color="auto"/>
                            <w:left w:val="none" w:sz="0" w:space="0" w:color="auto"/>
                            <w:bottom w:val="none" w:sz="0" w:space="0" w:color="auto"/>
                            <w:right w:val="none" w:sz="0" w:space="0" w:color="auto"/>
                          </w:divBdr>
                        </w:div>
                        <w:div w:id="204025736">
                          <w:marLeft w:val="0"/>
                          <w:marRight w:val="0"/>
                          <w:marTop w:val="0"/>
                          <w:marBottom w:val="0"/>
                          <w:divBdr>
                            <w:top w:val="none" w:sz="0" w:space="0" w:color="auto"/>
                            <w:left w:val="none" w:sz="0" w:space="0" w:color="auto"/>
                            <w:bottom w:val="none" w:sz="0" w:space="0" w:color="auto"/>
                            <w:right w:val="none" w:sz="0" w:space="0" w:color="auto"/>
                          </w:divBdr>
                        </w:div>
                        <w:div w:id="2087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669">
                  <w:marLeft w:val="0"/>
                  <w:marRight w:val="0"/>
                  <w:marTop w:val="0"/>
                  <w:marBottom w:val="0"/>
                  <w:divBdr>
                    <w:top w:val="none" w:sz="0" w:space="0" w:color="auto"/>
                    <w:left w:val="none" w:sz="0" w:space="0" w:color="auto"/>
                    <w:bottom w:val="none" w:sz="0" w:space="0" w:color="auto"/>
                    <w:right w:val="none" w:sz="0" w:space="0" w:color="auto"/>
                  </w:divBdr>
                  <w:divsChild>
                    <w:div w:id="1890418453">
                      <w:marLeft w:val="0"/>
                      <w:marRight w:val="0"/>
                      <w:marTop w:val="0"/>
                      <w:marBottom w:val="0"/>
                      <w:divBdr>
                        <w:top w:val="none" w:sz="0" w:space="0" w:color="auto"/>
                        <w:left w:val="none" w:sz="0" w:space="0" w:color="auto"/>
                        <w:bottom w:val="none" w:sz="0" w:space="0" w:color="auto"/>
                        <w:right w:val="none" w:sz="0" w:space="0" w:color="auto"/>
                      </w:divBdr>
                    </w:div>
                    <w:div w:id="26416739">
                      <w:marLeft w:val="0"/>
                      <w:marRight w:val="0"/>
                      <w:marTop w:val="0"/>
                      <w:marBottom w:val="0"/>
                      <w:divBdr>
                        <w:top w:val="none" w:sz="0" w:space="0" w:color="auto"/>
                        <w:left w:val="none" w:sz="0" w:space="0" w:color="auto"/>
                        <w:bottom w:val="none" w:sz="0" w:space="0" w:color="auto"/>
                        <w:right w:val="none" w:sz="0" w:space="0" w:color="auto"/>
                      </w:divBdr>
                      <w:divsChild>
                        <w:div w:id="2014454844">
                          <w:marLeft w:val="0"/>
                          <w:marRight w:val="0"/>
                          <w:marTop w:val="0"/>
                          <w:marBottom w:val="0"/>
                          <w:divBdr>
                            <w:top w:val="none" w:sz="0" w:space="0" w:color="auto"/>
                            <w:left w:val="none" w:sz="0" w:space="0" w:color="auto"/>
                            <w:bottom w:val="none" w:sz="0" w:space="0" w:color="auto"/>
                            <w:right w:val="none" w:sz="0" w:space="0" w:color="auto"/>
                          </w:divBdr>
                        </w:div>
                        <w:div w:id="333609723">
                          <w:marLeft w:val="0"/>
                          <w:marRight w:val="0"/>
                          <w:marTop w:val="0"/>
                          <w:marBottom w:val="0"/>
                          <w:divBdr>
                            <w:top w:val="none" w:sz="0" w:space="0" w:color="auto"/>
                            <w:left w:val="none" w:sz="0" w:space="0" w:color="auto"/>
                            <w:bottom w:val="none" w:sz="0" w:space="0" w:color="auto"/>
                            <w:right w:val="none" w:sz="0" w:space="0" w:color="auto"/>
                          </w:divBdr>
                        </w:div>
                        <w:div w:id="488250572">
                          <w:marLeft w:val="0"/>
                          <w:marRight w:val="0"/>
                          <w:marTop w:val="0"/>
                          <w:marBottom w:val="0"/>
                          <w:divBdr>
                            <w:top w:val="none" w:sz="0" w:space="0" w:color="auto"/>
                            <w:left w:val="none" w:sz="0" w:space="0" w:color="auto"/>
                            <w:bottom w:val="none" w:sz="0" w:space="0" w:color="auto"/>
                            <w:right w:val="none" w:sz="0" w:space="0" w:color="auto"/>
                          </w:divBdr>
                        </w:div>
                        <w:div w:id="1616407087">
                          <w:marLeft w:val="0"/>
                          <w:marRight w:val="0"/>
                          <w:marTop w:val="0"/>
                          <w:marBottom w:val="0"/>
                          <w:divBdr>
                            <w:top w:val="none" w:sz="0" w:space="0" w:color="auto"/>
                            <w:left w:val="none" w:sz="0" w:space="0" w:color="auto"/>
                            <w:bottom w:val="none" w:sz="0" w:space="0" w:color="auto"/>
                            <w:right w:val="none" w:sz="0" w:space="0" w:color="auto"/>
                          </w:divBdr>
                        </w:div>
                        <w:div w:id="1181970714">
                          <w:marLeft w:val="0"/>
                          <w:marRight w:val="0"/>
                          <w:marTop w:val="0"/>
                          <w:marBottom w:val="0"/>
                          <w:divBdr>
                            <w:top w:val="none" w:sz="0" w:space="0" w:color="auto"/>
                            <w:left w:val="none" w:sz="0" w:space="0" w:color="auto"/>
                            <w:bottom w:val="none" w:sz="0" w:space="0" w:color="auto"/>
                            <w:right w:val="none" w:sz="0" w:space="0" w:color="auto"/>
                          </w:divBdr>
                        </w:div>
                        <w:div w:id="608858699">
                          <w:marLeft w:val="0"/>
                          <w:marRight w:val="0"/>
                          <w:marTop w:val="0"/>
                          <w:marBottom w:val="0"/>
                          <w:divBdr>
                            <w:top w:val="none" w:sz="0" w:space="0" w:color="auto"/>
                            <w:left w:val="none" w:sz="0" w:space="0" w:color="auto"/>
                            <w:bottom w:val="none" w:sz="0" w:space="0" w:color="auto"/>
                            <w:right w:val="none" w:sz="0" w:space="0" w:color="auto"/>
                          </w:divBdr>
                        </w:div>
                        <w:div w:id="1150515033">
                          <w:marLeft w:val="0"/>
                          <w:marRight w:val="0"/>
                          <w:marTop w:val="0"/>
                          <w:marBottom w:val="0"/>
                          <w:divBdr>
                            <w:top w:val="none" w:sz="0" w:space="0" w:color="auto"/>
                            <w:left w:val="none" w:sz="0" w:space="0" w:color="auto"/>
                            <w:bottom w:val="none" w:sz="0" w:space="0" w:color="auto"/>
                            <w:right w:val="none" w:sz="0" w:space="0" w:color="auto"/>
                          </w:divBdr>
                        </w:div>
                        <w:div w:id="907154599">
                          <w:marLeft w:val="0"/>
                          <w:marRight w:val="0"/>
                          <w:marTop w:val="0"/>
                          <w:marBottom w:val="0"/>
                          <w:divBdr>
                            <w:top w:val="none" w:sz="0" w:space="0" w:color="auto"/>
                            <w:left w:val="none" w:sz="0" w:space="0" w:color="auto"/>
                            <w:bottom w:val="none" w:sz="0" w:space="0" w:color="auto"/>
                            <w:right w:val="none" w:sz="0" w:space="0" w:color="auto"/>
                          </w:divBdr>
                        </w:div>
                        <w:div w:id="1334605529">
                          <w:marLeft w:val="0"/>
                          <w:marRight w:val="0"/>
                          <w:marTop w:val="0"/>
                          <w:marBottom w:val="0"/>
                          <w:divBdr>
                            <w:top w:val="none" w:sz="0" w:space="0" w:color="auto"/>
                            <w:left w:val="none" w:sz="0" w:space="0" w:color="auto"/>
                            <w:bottom w:val="none" w:sz="0" w:space="0" w:color="auto"/>
                            <w:right w:val="none" w:sz="0" w:space="0" w:color="auto"/>
                          </w:divBdr>
                        </w:div>
                        <w:div w:id="74208724">
                          <w:marLeft w:val="0"/>
                          <w:marRight w:val="0"/>
                          <w:marTop w:val="0"/>
                          <w:marBottom w:val="0"/>
                          <w:divBdr>
                            <w:top w:val="none" w:sz="0" w:space="0" w:color="auto"/>
                            <w:left w:val="none" w:sz="0" w:space="0" w:color="auto"/>
                            <w:bottom w:val="none" w:sz="0" w:space="0" w:color="auto"/>
                            <w:right w:val="none" w:sz="0" w:space="0" w:color="auto"/>
                          </w:divBdr>
                        </w:div>
                        <w:div w:id="1003124431">
                          <w:marLeft w:val="0"/>
                          <w:marRight w:val="0"/>
                          <w:marTop w:val="0"/>
                          <w:marBottom w:val="0"/>
                          <w:divBdr>
                            <w:top w:val="none" w:sz="0" w:space="0" w:color="auto"/>
                            <w:left w:val="none" w:sz="0" w:space="0" w:color="auto"/>
                            <w:bottom w:val="none" w:sz="0" w:space="0" w:color="auto"/>
                            <w:right w:val="none" w:sz="0" w:space="0" w:color="auto"/>
                          </w:divBdr>
                        </w:div>
                        <w:div w:id="21412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176">
          <w:marLeft w:val="0"/>
          <w:marRight w:val="0"/>
          <w:marTop w:val="0"/>
          <w:marBottom w:val="0"/>
          <w:divBdr>
            <w:top w:val="none" w:sz="0" w:space="0" w:color="auto"/>
            <w:left w:val="none" w:sz="0" w:space="0" w:color="auto"/>
            <w:bottom w:val="none" w:sz="0" w:space="0" w:color="auto"/>
            <w:right w:val="none" w:sz="0" w:space="0" w:color="auto"/>
          </w:divBdr>
          <w:divsChild>
            <w:div w:id="1292398169">
              <w:marLeft w:val="0"/>
              <w:marRight w:val="0"/>
              <w:marTop w:val="0"/>
              <w:marBottom w:val="0"/>
              <w:divBdr>
                <w:top w:val="none" w:sz="0" w:space="0" w:color="auto"/>
                <w:left w:val="none" w:sz="0" w:space="0" w:color="auto"/>
                <w:bottom w:val="none" w:sz="0" w:space="0" w:color="auto"/>
                <w:right w:val="none" w:sz="0" w:space="0" w:color="auto"/>
              </w:divBdr>
              <w:divsChild>
                <w:div w:id="1488789177">
                  <w:marLeft w:val="0"/>
                  <w:marRight w:val="0"/>
                  <w:marTop w:val="0"/>
                  <w:marBottom w:val="0"/>
                  <w:divBdr>
                    <w:top w:val="none" w:sz="0" w:space="0" w:color="auto"/>
                    <w:left w:val="none" w:sz="0" w:space="0" w:color="auto"/>
                    <w:bottom w:val="none" w:sz="0" w:space="0" w:color="auto"/>
                    <w:right w:val="none" w:sz="0" w:space="0" w:color="auto"/>
                  </w:divBdr>
                  <w:divsChild>
                    <w:div w:id="2058507970">
                      <w:marLeft w:val="0"/>
                      <w:marRight w:val="0"/>
                      <w:marTop w:val="0"/>
                      <w:marBottom w:val="0"/>
                      <w:divBdr>
                        <w:top w:val="none" w:sz="0" w:space="0" w:color="auto"/>
                        <w:left w:val="none" w:sz="0" w:space="0" w:color="auto"/>
                        <w:bottom w:val="none" w:sz="0" w:space="0" w:color="auto"/>
                        <w:right w:val="none" w:sz="0" w:space="0" w:color="auto"/>
                      </w:divBdr>
                    </w:div>
                    <w:div w:id="1594512836">
                      <w:marLeft w:val="0"/>
                      <w:marRight w:val="0"/>
                      <w:marTop w:val="0"/>
                      <w:marBottom w:val="0"/>
                      <w:divBdr>
                        <w:top w:val="none" w:sz="0" w:space="0" w:color="auto"/>
                        <w:left w:val="none" w:sz="0" w:space="0" w:color="auto"/>
                        <w:bottom w:val="none" w:sz="0" w:space="0" w:color="auto"/>
                        <w:right w:val="none" w:sz="0" w:space="0" w:color="auto"/>
                      </w:divBdr>
                      <w:divsChild>
                        <w:div w:id="952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611">
                  <w:marLeft w:val="0"/>
                  <w:marRight w:val="0"/>
                  <w:marTop w:val="0"/>
                  <w:marBottom w:val="0"/>
                  <w:divBdr>
                    <w:top w:val="none" w:sz="0" w:space="0" w:color="auto"/>
                    <w:left w:val="none" w:sz="0" w:space="0" w:color="auto"/>
                    <w:bottom w:val="none" w:sz="0" w:space="0" w:color="auto"/>
                    <w:right w:val="none" w:sz="0" w:space="0" w:color="auto"/>
                  </w:divBdr>
                  <w:divsChild>
                    <w:div w:id="712776247">
                      <w:marLeft w:val="0"/>
                      <w:marRight w:val="0"/>
                      <w:marTop w:val="0"/>
                      <w:marBottom w:val="0"/>
                      <w:divBdr>
                        <w:top w:val="none" w:sz="0" w:space="0" w:color="auto"/>
                        <w:left w:val="none" w:sz="0" w:space="0" w:color="auto"/>
                        <w:bottom w:val="none" w:sz="0" w:space="0" w:color="auto"/>
                        <w:right w:val="none" w:sz="0" w:space="0" w:color="auto"/>
                      </w:divBdr>
                    </w:div>
                    <w:div w:id="13405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6032">
          <w:marLeft w:val="0"/>
          <w:marRight w:val="0"/>
          <w:marTop w:val="0"/>
          <w:marBottom w:val="0"/>
          <w:divBdr>
            <w:top w:val="none" w:sz="0" w:space="0" w:color="auto"/>
            <w:left w:val="none" w:sz="0" w:space="0" w:color="auto"/>
            <w:bottom w:val="none" w:sz="0" w:space="0" w:color="auto"/>
            <w:right w:val="none" w:sz="0" w:space="0" w:color="auto"/>
          </w:divBdr>
          <w:divsChild>
            <w:div w:id="1289094563">
              <w:marLeft w:val="0"/>
              <w:marRight w:val="0"/>
              <w:marTop w:val="0"/>
              <w:marBottom w:val="0"/>
              <w:divBdr>
                <w:top w:val="none" w:sz="0" w:space="0" w:color="auto"/>
                <w:left w:val="none" w:sz="0" w:space="0" w:color="auto"/>
                <w:bottom w:val="none" w:sz="0" w:space="0" w:color="auto"/>
                <w:right w:val="none" w:sz="0" w:space="0" w:color="auto"/>
              </w:divBdr>
              <w:divsChild>
                <w:div w:id="54748088">
                  <w:marLeft w:val="0"/>
                  <w:marRight w:val="0"/>
                  <w:marTop w:val="0"/>
                  <w:marBottom w:val="0"/>
                  <w:divBdr>
                    <w:top w:val="none" w:sz="0" w:space="0" w:color="auto"/>
                    <w:left w:val="none" w:sz="0" w:space="0" w:color="auto"/>
                    <w:bottom w:val="none" w:sz="0" w:space="0" w:color="auto"/>
                    <w:right w:val="none" w:sz="0" w:space="0" w:color="auto"/>
                  </w:divBdr>
                  <w:divsChild>
                    <w:div w:id="882988398">
                      <w:marLeft w:val="0"/>
                      <w:marRight w:val="0"/>
                      <w:marTop w:val="0"/>
                      <w:marBottom w:val="0"/>
                      <w:divBdr>
                        <w:top w:val="none" w:sz="0" w:space="0" w:color="auto"/>
                        <w:left w:val="none" w:sz="0" w:space="0" w:color="auto"/>
                        <w:bottom w:val="none" w:sz="0" w:space="0" w:color="auto"/>
                        <w:right w:val="none" w:sz="0" w:space="0" w:color="auto"/>
                      </w:divBdr>
                      <w:divsChild>
                        <w:div w:id="10692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53560">
                  <w:marLeft w:val="0"/>
                  <w:marRight w:val="0"/>
                  <w:marTop w:val="0"/>
                  <w:marBottom w:val="0"/>
                  <w:divBdr>
                    <w:top w:val="none" w:sz="0" w:space="0" w:color="auto"/>
                    <w:left w:val="none" w:sz="0" w:space="0" w:color="auto"/>
                    <w:bottom w:val="none" w:sz="0" w:space="0" w:color="auto"/>
                    <w:right w:val="none" w:sz="0" w:space="0" w:color="auto"/>
                  </w:divBdr>
                  <w:divsChild>
                    <w:div w:id="688871337">
                      <w:marLeft w:val="0"/>
                      <w:marRight w:val="0"/>
                      <w:marTop w:val="0"/>
                      <w:marBottom w:val="0"/>
                      <w:divBdr>
                        <w:top w:val="none" w:sz="0" w:space="0" w:color="auto"/>
                        <w:left w:val="none" w:sz="0" w:space="0" w:color="auto"/>
                        <w:bottom w:val="none" w:sz="0" w:space="0" w:color="auto"/>
                        <w:right w:val="none" w:sz="0" w:space="0" w:color="auto"/>
                      </w:divBdr>
                      <w:divsChild>
                        <w:div w:id="845442771">
                          <w:marLeft w:val="0"/>
                          <w:marRight w:val="0"/>
                          <w:marTop w:val="0"/>
                          <w:marBottom w:val="0"/>
                          <w:divBdr>
                            <w:top w:val="none" w:sz="0" w:space="0" w:color="auto"/>
                            <w:left w:val="none" w:sz="0" w:space="0" w:color="auto"/>
                            <w:bottom w:val="none" w:sz="0" w:space="0" w:color="auto"/>
                            <w:right w:val="none" w:sz="0" w:space="0" w:color="auto"/>
                          </w:divBdr>
                        </w:div>
                        <w:div w:id="1699505630">
                          <w:marLeft w:val="0"/>
                          <w:marRight w:val="0"/>
                          <w:marTop w:val="0"/>
                          <w:marBottom w:val="0"/>
                          <w:divBdr>
                            <w:top w:val="none" w:sz="0" w:space="0" w:color="auto"/>
                            <w:left w:val="none" w:sz="0" w:space="0" w:color="auto"/>
                            <w:bottom w:val="none" w:sz="0" w:space="0" w:color="auto"/>
                            <w:right w:val="none" w:sz="0" w:space="0" w:color="auto"/>
                          </w:divBdr>
                          <w:divsChild>
                            <w:div w:id="13123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9611">
                      <w:marLeft w:val="0"/>
                      <w:marRight w:val="0"/>
                      <w:marTop w:val="0"/>
                      <w:marBottom w:val="0"/>
                      <w:divBdr>
                        <w:top w:val="none" w:sz="0" w:space="0" w:color="auto"/>
                        <w:left w:val="none" w:sz="0" w:space="0" w:color="auto"/>
                        <w:bottom w:val="none" w:sz="0" w:space="0" w:color="auto"/>
                        <w:right w:val="none" w:sz="0" w:space="0" w:color="auto"/>
                      </w:divBdr>
                      <w:divsChild>
                        <w:div w:id="540750190">
                          <w:marLeft w:val="0"/>
                          <w:marRight w:val="0"/>
                          <w:marTop w:val="0"/>
                          <w:marBottom w:val="0"/>
                          <w:divBdr>
                            <w:top w:val="none" w:sz="0" w:space="0" w:color="auto"/>
                            <w:left w:val="none" w:sz="0" w:space="0" w:color="auto"/>
                            <w:bottom w:val="none" w:sz="0" w:space="0" w:color="auto"/>
                            <w:right w:val="none" w:sz="0" w:space="0" w:color="auto"/>
                          </w:divBdr>
                        </w:div>
                        <w:div w:id="4623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7386">
                  <w:marLeft w:val="0"/>
                  <w:marRight w:val="0"/>
                  <w:marTop w:val="0"/>
                  <w:marBottom w:val="0"/>
                  <w:divBdr>
                    <w:top w:val="none" w:sz="0" w:space="0" w:color="auto"/>
                    <w:left w:val="none" w:sz="0" w:space="0" w:color="auto"/>
                    <w:bottom w:val="none" w:sz="0" w:space="0" w:color="auto"/>
                    <w:right w:val="none" w:sz="0" w:space="0" w:color="auto"/>
                  </w:divBdr>
                  <w:divsChild>
                    <w:div w:id="458377006">
                      <w:marLeft w:val="0"/>
                      <w:marRight w:val="0"/>
                      <w:marTop w:val="0"/>
                      <w:marBottom w:val="0"/>
                      <w:divBdr>
                        <w:top w:val="none" w:sz="0" w:space="0" w:color="auto"/>
                        <w:left w:val="none" w:sz="0" w:space="0" w:color="auto"/>
                        <w:bottom w:val="none" w:sz="0" w:space="0" w:color="auto"/>
                        <w:right w:val="none" w:sz="0" w:space="0" w:color="auto"/>
                      </w:divBdr>
                      <w:divsChild>
                        <w:div w:id="2033459324">
                          <w:marLeft w:val="0"/>
                          <w:marRight w:val="0"/>
                          <w:marTop w:val="0"/>
                          <w:marBottom w:val="0"/>
                          <w:divBdr>
                            <w:top w:val="none" w:sz="0" w:space="0" w:color="auto"/>
                            <w:left w:val="none" w:sz="0" w:space="0" w:color="auto"/>
                            <w:bottom w:val="none" w:sz="0" w:space="0" w:color="auto"/>
                            <w:right w:val="none" w:sz="0" w:space="0" w:color="auto"/>
                          </w:divBdr>
                        </w:div>
                        <w:div w:id="1708483825">
                          <w:marLeft w:val="0"/>
                          <w:marRight w:val="0"/>
                          <w:marTop w:val="0"/>
                          <w:marBottom w:val="0"/>
                          <w:divBdr>
                            <w:top w:val="none" w:sz="0" w:space="0" w:color="auto"/>
                            <w:left w:val="none" w:sz="0" w:space="0" w:color="auto"/>
                            <w:bottom w:val="none" w:sz="0" w:space="0" w:color="auto"/>
                            <w:right w:val="none" w:sz="0" w:space="0" w:color="auto"/>
                          </w:divBdr>
                          <w:divsChild>
                            <w:div w:id="1481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134">
                      <w:marLeft w:val="0"/>
                      <w:marRight w:val="0"/>
                      <w:marTop w:val="0"/>
                      <w:marBottom w:val="0"/>
                      <w:divBdr>
                        <w:top w:val="none" w:sz="0" w:space="0" w:color="auto"/>
                        <w:left w:val="none" w:sz="0" w:space="0" w:color="auto"/>
                        <w:bottom w:val="none" w:sz="0" w:space="0" w:color="auto"/>
                        <w:right w:val="none" w:sz="0" w:space="0" w:color="auto"/>
                      </w:divBdr>
                      <w:divsChild>
                        <w:div w:id="1538931794">
                          <w:marLeft w:val="0"/>
                          <w:marRight w:val="0"/>
                          <w:marTop w:val="0"/>
                          <w:marBottom w:val="0"/>
                          <w:divBdr>
                            <w:top w:val="none" w:sz="0" w:space="0" w:color="auto"/>
                            <w:left w:val="none" w:sz="0" w:space="0" w:color="auto"/>
                            <w:bottom w:val="none" w:sz="0" w:space="0" w:color="auto"/>
                            <w:right w:val="none" w:sz="0" w:space="0" w:color="auto"/>
                          </w:divBdr>
                        </w:div>
                        <w:div w:id="1260605242">
                          <w:marLeft w:val="0"/>
                          <w:marRight w:val="0"/>
                          <w:marTop w:val="0"/>
                          <w:marBottom w:val="0"/>
                          <w:divBdr>
                            <w:top w:val="none" w:sz="0" w:space="0" w:color="auto"/>
                            <w:left w:val="none" w:sz="0" w:space="0" w:color="auto"/>
                            <w:bottom w:val="none" w:sz="0" w:space="0" w:color="auto"/>
                            <w:right w:val="none" w:sz="0" w:space="0" w:color="auto"/>
                          </w:divBdr>
                          <w:divsChild>
                            <w:div w:id="170342296">
                              <w:marLeft w:val="0"/>
                              <w:marRight w:val="0"/>
                              <w:marTop w:val="0"/>
                              <w:marBottom w:val="0"/>
                              <w:divBdr>
                                <w:top w:val="none" w:sz="0" w:space="0" w:color="auto"/>
                                <w:left w:val="none" w:sz="0" w:space="0" w:color="auto"/>
                                <w:bottom w:val="none" w:sz="0" w:space="0" w:color="auto"/>
                                <w:right w:val="none" w:sz="0" w:space="0" w:color="auto"/>
                              </w:divBdr>
                              <w:divsChild>
                                <w:div w:id="1833795410">
                                  <w:marLeft w:val="0"/>
                                  <w:marRight w:val="0"/>
                                  <w:marTop w:val="0"/>
                                  <w:marBottom w:val="0"/>
                                  <w:divBdr>
                                    <w:top w:val="none" w:sz="0" w:space="0" w:color="auto"/>
                                    <w:left w:val="none" w:sz="0" w:space="0" w:color="auto"/>
                                    <w:bottom w:val="none" w:sz="0" w:space="0" w:color="auto"/>
                                    <w:right w:val="none" w:sz="0" w:space="0" w:color="auto"/>
                                  </w:divBdr>
                                  <w:divsChild>
                                    <w:div w:id="1664814677">
                                      <w:marLeft w:val="0"/>
                                      <w:marRight w:val="0"/>
                                      <w:marTop w:val="0"/>
                                      <w:marBottom w:val="0"/>
                                      <w:divBdr>
                                        <w:top w:val="none" w:sz="0" w:space="0" w:color="auto"/>
                                        <w:left w:val="none" w:sz="0" w:space="0" w:color="auto"/>
                                        <w:bottom w:val="none" w:sz="0" w:space="0" w:color="auto"/>
                                        <w:right w:val="none" w:sz="0" w:space="0" w:color="auto"/>
                                      </w:divBdr>
                                      <w:divsChild>
                                        <w:div w:id="1034425911">
                                          <w:marLeft w:val="0"/>
                                          <w:marRight w:val="0"/>
                                          <w:marTop w:val="0"/>
                                          <w:marBottom w:val="0"/>
                                          <w:divBdr>
                                            <w:top w:val="none" w:sz="0" w:space="0" w:color="auto"/>
                                            <w:left w:val="none" w:sz="0" w:space="0" w:color="auto"/>
                                            <w:bottom w:val="none" w:sz="0" w:space="0" w:color="auto"/>
                                            <w:right w:val="none" w:sz="0" w:space="0" w:color="auto"/>
                                          </w:divBdr>
                                        </w:div>
                                        <w:div w:id="1268079586">
                                          <w:marLeft w:val="0"/>
                                          <w:marRight w:val="0"/>
                                          <w:marTop w:val="0"/>
                                          <w:marBottom w:val="0"/>
                                          <w:divBdr>
                                            <w:top w:val="none" w:sz="0" w:space="0" w:color="auto"/>
                                            <w:left w:val="none" w:sz="0" w:space="0" w:color="auto"/>
                                            <w:bottom w:val="none" w:sz="0" w:space="0" w:color="auto"/>
                                            <w:right w:val="none" w:sz="0" w:space="0" w:color="auto"/>
                                          </w:divBdr>
                                        </w:div>
                                        <w:div w:id="103889656">
                                          <w:marLeft w:val="0"/>
                                          <w:marRight w:val="0"/>
                                          <w:marTop w:val="0"/>
                                          <w:marBottom w:val="0"/>
                                          <w:divBdr>
                                            <w:top w:val="none" w:sz="0" w:space="0" w:color="auto"/>
                                            <w:left w:val="none" w:sz="0" w:space="0" w:color="auto"/>
                                            <w:bottom w:val="none" w:sz="0" w:space="0" w:color="auto"/>
                                            <w:right w:val="none" w:sz="0" w:space="0" w:color="auto"/>
                                          </w:divBdr>
                                        </w:div>
                                        <w:div w:id="1550457179">
                                          <w:marLeft w:val="0"/>
                                          <w:marRight w:val="0"/>
                                          <w:marTop w:val="0"/>
                                          <w:marBottom w:val="0"/>
                                          <w:divBdr>
                                            <w:top w:val="none" w:sz="0" w:space="0" w:color="auto"/>
                                            <w:left w:val="none" w:sz="0" w:space="0" w:color="auto"/>
                                            <w:bottom w:val="none" w:sz="0" w:space="0" w:color="auto"/>
                                            <w:right w:val="none" w:sz="0" w:space="0" w:color="auto"/>
                                          </w:divBdr>
                                        </w:div>
                                        <w:div w:id="1455321240">
                                          <w:marLeft w:val="0"/>
                                          <w:marRight w:val="0"/>
                                          <w:marTop w:val="0"/>
                                          <w:marBottom w:val="0"/>
                                          <w:divBdr>
                                            <w:top w:val="none" w:sz="0" w:space="0" w:color="auto"/>
                                            <w:left w:val="none" w:sz="0" w:space="0" w:color="auto"/>
                                            <w:bottom w:val="none" w:sz="0" w:space="0" w:color="auto"/>
                                            <w:right w:val="none" w:sz="0" w:space="0" w:color="auto"/>
                                          </w:divBdr>
                                        </w:div>
                                        <w:div w:id="830373586">
                                          <w:marLeft w:val="0"/>
                                          <w:marRight w:val="0"/>
                                          <w:marTop w:val="0"/>
                                          <w:marBottom w:val="0"/>
                                          <w:divBdr>
                                            <w:top w:val="none" w:sz="0" w:space="0" w:color="auto"/>
                                            <w:left w:val="none" w:sz="0" w:space="0" w:color="auto"/>
                                            <w:bottom w:val="none" w:sz="0" w:space="0" w:color="auto"/>
                                            <w:right w:val="none" w:sz="0" w:space="0" w:color="auto"/>
                                          </w:divBdr>
                                        </w:div>
                                        <w:div w:id="2044671825">
                                          <w:marLeft w:val="0"/>
                                          <w:marRight w:val="0"/>
                                          <w:marTop w:val="0"/>
                                          <w:marBottom w:val="0"/>
                                          <w:divBdr>
                                            <w:top w:val="none" w:sz="0" w:space="0" w:color="auto"/>
                                            <w:left w:val="none" w:sz="0" w:space="0" w:color="auto"/>
                                            <w:bottom w:val="none" w:sz="0" w:space="0" w:color="auto"/>
                                            <w:right w:val="none" w:sz="0" w:space="0" w:color="auto"/>
                                          </w:divBdr>
                                        </w:div>
                                        <w:div w:id="602614331">
                                          <w:marLeft w:val="0"/>
                                          <w:marRight w:val="0"/>
                                          <w:marTop w:val="0"/>
                                          <w:marBottom w:val="0"/>
                                          <w:divBdr>
                                            <w:top w:val="none" w:sz="0" w:space="0" w:color="auto"/>
                                            <w:left w:val="none" w:sz="0" w:space="0" w:color="auto"/>
                                            <w:bottom w:val="none" w:sz="0" w:space="0" w:color="auto"/>
                                            <w:right w:val="none" w:sz="0" w:space="0" w:color="auto"/>
                                          </w:divBdr>
                                        </w:div>
                                        <w:div w:id="980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8492">
                  <w:marLeft w:val="0"/>
                  <w:marRight w:val="0"/>
                  <w:marTop w:val="0"/>
                  <w:marBottom w:val="0"/>
                  <w:divBdr>
                    <w:top w:val="none" w:sz="0" w:space="0" w:color="auto"/>
                    <w:left w:val="none" w:sz="0" w:space="0" w:color="auto"/>
                    <w:bottom w:val="none" w:sz="0" w:space="0" w:color="auto"/>
                    <w:right w:val="none" w:sz="0" w:space="0" w:color="auto"/>
                  </w:divBdr>
                  <w:divsChild>
                    <w:div w:id="1234581603">
                      <w:marLeft w:val="0"/>
                      <w:marRight w:val="0"/>
                      <w:marTop w:val="0"/>
                      <w:marBottom w:val="0"/>
                      <w:divBdr>
                        <w:top w:val="none" w:sz="0" w:space="0" w:color="auto"/>
                        <w:left w:val="none" w:sz="0" w:space="0" w:color="auto"/>
                        <w:bottom w:val="none" w:sz="0" w:space="0" w:color="auto"/>
                        <w:right w:val="none" w:sz="0" w:space="0" w:color="auto"/>
                      </w:divBdr>
                      <w:divsChild>
                        <w:div w:id="1768497440">
                          <w:marLeft w:val="0"/>
                          <w:marRight w:val="0"/>
                          <w:marTop w:val="0"/>
                          <w:marBottom w:val="0"/>
                          <w:divBdr>
                            <w:top w:val="none" w:sz="0" w:space="0" w:color="auto"/>
                            <w:left w:val="none" w:sz="0" w:space="0" w:color="auto"/>
                            <w:bottom w:val="none" w:sz="0" w:space="0" w:color="auto"/>
                            <w:right w:val="none" w:sz="0" w:space="0" w:color="auto"/>
                          </w:divBdr>
                        </w:div>
                        <w:div w:id="1504587474">
                          <w:marLeft w:val="0"/>
                          <w:marRight w:val="0"/>
                          <w:marTop w:val="0"/>
                          <w:marBottom w:val="0"/>
                          <w:divBdr>
                            <w:top w:val="none" w:sz="0" w:space="0" w:color="auto"/>
                            <w:left w:val="none" w:sz="0" w:space="0" w:color="auto"/>
                            <w:bottom w:val="none" w:sz="0" w:space="0" w:color="auto"/>
                            <w:right w:val="none" w:sz="0" w:space="0" w:color="auto"/>
                          </w:divBdr>
                          <w:divsChild>
                            <w:div w:id="9648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816">
                      <w:marLeft w:val="0"/>
                      <w:marRight w:val="0"/>
                      <w:marTop w:val="0"/>
                      <w:marBottom w:val="0"/>
                      <w:divBdr>
                        <w:top w:val="none" w:sz="0" w:space="0" w:color="auto"/>
                        <w:left w:val="none" w:sz="0" w:space="0" w:color="auto"/>
                        <w:bottom w:val="none" w:sz="0" w:space="0" w:color="auto"/>
                        <w:right w:val="none" w:sz="0" w:space="0" w:color="auto"/>
                      </w:divBdr>
                      <w:divsChild>
                        <w:div w:id="1165433580">
                          <w:marLeft w:val="0"/>
                          <w:marRight w:val="0"/>
                          <w:marTop w:val="0"/>
                          <w:marBottom w:val="0"/>
                          <w:divBdr>
                            <w:top w:val="none" w:sz="0" w:space="0" w:color="auto"/>
                            <w:left w:val="none" w:sz="0" w:space="0" w:color="auto"/>
                            <w:bottom w:val="none" w:sz="0" w:space="0" w:color="auto"/>
                            <w:right w:val="none" w:sz="0" w:space="0" w:color="auto"/>
                          </w:divBdr>
                        </w:div>
                        <w:div w:id="770273978">
                          <w:marLeft w:val="0"/>
                          <w:marRight w:val="0"/>
                          <w:marTop w:val="0"/>
                          <w:marBottom w:val="0"/>
                          <w:divBdr>
                            <w:top w:val="none" w:sz="0" w:space="0" w:color="auto"/>
                            <w:left w:val="none" w:sz="0" w:space="0" w:color="auto"/>
                            <w:bottom w:val="none" w:sz="0" w:space="0" w:color="auto"/>
                            <w:right w:val="none" w:sz="0" w:space="0" w:color="auto"/>
                          </w:divBdr>
                          <w:divsChild>
                            <w:div w:id="14787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5951">
                      <w:marLeft w:val="0"/>
                      <w:marRight w:val="0"/>
                      <w:marTop w:val="0"/>
                      <w:marBottom w:val="0"/>
                      <w:divBdr>
                        <w:top w:val="none" w:sz="0" w:space="0" w:color="auto"/>
                        <w:left w:val="none" w:sz="0" w:space="0" w:color="auto"/>
                        <w:bottom w:val="none" w:sz="0" w:space="0" w:color="auto"/>
                        <w:right w:val="none" w:sz="0" w:space="0" w:color="auto"/>
                      </w:divBdr>
                      <w:divsChild>
                        <w:div w:id="1716082493">
                          <w:marLeft w:val="0"/>
                          <w:marRight w:val="0"/>
                          <w:marTop w:val="0"/>
                          <w:marBottom w:val="0"/>
                          <w:divBdr>
                            <w:top w:val="none" w:sz="0" w:space="0" w:color="auto"/>
                            <w:left w:val="none" w:sz="0" w:space="0" w:color="auto"/>
                            <w:bottom w:val="none" w:sz="0" w:space="0" w:color="auto"/>
                            <w:right w:val="none" w:sz="0" w:space="0" w:color="auto"/>
                          </w:divBdr>
                        </w:div>
                        <w:div w:id="1666081027">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8245">
                      <w:marLeft w:val="0"/>
                      <w:marRight w:val="0"/>
                      <w:marTop w:val="0"/>
                      <w:marBottom w:val="0"/>
                      <w:divBdr>
                        <w:top w:val="none" w:sz="0" w:space="0" w:color="auto"/>
                        <w:left w:val="none" w:sz="0" w:space="0" w:color="auto"/>
                        <w:bottom w:val="none" w:sz="0" w:space="0" w:color="auto"/>
                        <w:right w:val="none" w:sz="0" w:space="0" w:color="auto"/>
                      </w:divBdr>
                      <w:divsChild>
                        <w:div w:id="1152597201">
                          <w:marLeft w:val="0"/>
                          <w:marRight w:val="0"/>
                          <w:marTop w:val="0"/>
                          <w:marBottom w:val="0"/>
                          <w:divBdr>
                            <w:top w:val="none" w:sz="0" w:space="0" w:color="auto"/>
                            <w:left w:val="none" w:sz="0" w:space="0" w:color="auto"/>
                            <w:bottom w:val="none" w:sz="0" w:space="0" w:color="auto"/>
                            <w:right w:val="none" w:sz="0" w:space="0" w:color="auto"/>
                          </w:divBdr>
                        </w:div>
                        <w:div w:id="1558662936">
                          <w:marLeft w:val="0"/>
                          <w:marRight w:val="0"/>
                          <w:marTop w:val="0"/>
                          <w:marBottom w:val="0"/>
                          <w:divBdr>
                            <w:top w:val="none" w:sz="0" w:space="0" w:color="auto"/>
                            <w:left w:val="none" w:sz="0" w:space="0" w:color="auto"/>
                            <w:bottom w:val="none" w:sz="0" w:space="0" w:color="auto"/>
                            <w:right w:val="none" w:sz="0" w:space="0" w:color="auto"/>
                          </w:divBdr>
                          <w:divsChild>
                            <w:div w:id="11397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17527">
              <w:marLeft w:val="0"/>
              <w:marRight w:val="0"/>
              <w:marTop w:val="0"/>
              <w:marBottom w:val="0"/>
              <w:divBdr>
                <w:top w:val="none" w:sz="0" w:space="0" w:color="auto"/>
                <w:left w:val="none" w:sz="0" w:space="0" w:color="auto"/>
                <w:bottom w:val="none" w:sz="0" w:space="0" w:color="auto"/>
                <w:right w:val="none" w:sz="0" w:space="0" w:color="auto"/>
              </w:divBdr>
              <w:divsChild>
                <w:div w:id="10107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3244">
      <w:bodyDiv w:val="1"/>
      <w:marLeft w:val="0"/>
      <w:marRight w:val="0"/>
      <w:marTop w:val="0"/>
      <w:marBottom w:val="0"/>
      <w:divBdr>
        <w:top w:val="none" w:sz="0" w:space="0" w:color="auto"/>
        <w:left w:val="none" w:sz="0" w:space="0" w:color="auto"/>
        <w:bottom w:val="none" w:sz="0" w:space="0" w:color="auto"/>
        <w:right w:val="none" w:sz="0" w:space="0" w:color="auto"/>
      </w:divBdr>
      <w:divsChild>
        <w:div w:id="422915638">
          <w:marLeft w:val="0"/>
          <w:marRight w:val="0"/>
          <w:marTop w:val="0"/>
          <w:marBottom w:val="0"/>
          <w:divBdr>
            <w:top w:val="none" w:sz="0" w:space="0" w:color="auto"/>
            <w:left w:val="none" w:sz="0" w:space="0" w:color="auto"/>
            <w:bottom w:val="none" w:sz="0" w:space="0" w:color="auto"/>
            <w:right w:val="none" w:sz="0" w:space="0" w:color="auto"/>
          </w:divBdr>
        </w:div>
        <w:div w:id="1577590830">
          <w:marLeft w:val="0"/>
          <w:marRight w:val="0"/>
          <w:marTop w:val="0"/>
          <w:marBottom w:val="0"/>
          <w:divBdr>
            <w:top w:val="none" w:sz="0" w:space="0" w:color="auto"/>
            <w:left w:val="none" w:sz="0" w:space="0" w:color="auto"/>
            <w:bottom w:val="none" w:sz="0" w:space="0" w:color="auto"/>
            <w:right w:val="none" w:sz="0" w:space="0" w:color="auto"/>
          </w:divBdr>
        </w:div>
      </w:divsChild>
    </w:div>
    <w:div w:id="1600065926">
      <w:bodyDiv w:val="1"/>
      <w:marLeft w:val="0"/>
      <w:marRight w:val="0"/>
      <w:marTop w:val="0"/>
      <w:marBottom w:val="0"/>
      <w:divBdr>
        <w:top w:val="none" w:sz="0" w:space="0" w:color="auto"/>
        <w:left w:val="none" w:sz="0" w:space="0" w:color="auto"/>
        <w:bottom w:val="none" w:sz="0" w:space="0" w:color="auto"/>
        <w:right w:val="none" w:sz="0" w:space="0" w:color="auto"/>
      </w:divBdr>
    </w:div>
    <w:div w:id="1673297271">
      <w:bodyDiv w:val="1"/>
      <w:marLeft w:val="0"/>
      <w:marRight w:val="0"/>
      <w:marTop w:val="0"/>
      <w:marBottom w:val="0"/>
      <w:divBdr>
        <w:top w:val="none" w:sz="0" w:space="0" w:color="auto"/>
        <w:left w:val="none" w:sz="0" w:space="0" w:color="auto"/>
        <w:bottom w:val="none" w:sz="0" w:space="0" w:color="auto"/>
        <w:right w:val="none" w:sz="0" w:space="0" w:color="auto"/>
      </w:divBdr>
    </w:div>
    <w:div w:id="1705977343">
      <w:bodyDiv w:val="1"/>
      <w:marLeft w:val="0"/>
      <w:marRight w:val="0"/>
      <w:marTop w:val="0"/>
      <w:marBottom w:val="0"/>
      <w:divBdr>
        <w:top w:val="none" w:sz="0" w:space="0" w:color="auto"/>
        <w:left w:val="none" w:sz="0" w:space="0" w:color="auto"/>
        <w:bottom w:val="none" w:sz="0" w:space="0" w:color="auto"/>
        <w:right w:val="none" w:sz="0" w:space="0" w:color="auto"/>
      </w:divBdr>
      <w:divsChild>
        <w:div w:id="1651519444">
          <w:marLeft w:val="0"/>
          <w:marRight w:val="0"/>
          <w:marTop w:val="0"/>
          <w:marBottom w:val="0"/>
          <w:divBdr>
            <w:top w:val="none" w:sz="0" w:space="0" w:color="auto"/>
            <w:left w:val="none" w:sz="0" w:space="0" w:color="auto"/>
            <w:bottom w:val="none" w:sz="0" w:space="0" w:color="auto"/>
            <w:right w:val="none" w:sz="0" w:space="0" w:color="auto"/>
          </w:divBdr>
        </w:div>
        <w:div w:id="1675035077">
          <w:marLeft w:val="0"/>
          <w:marRight w:val="0"/>
          <w:marTop w:val="0"/>
          <w:marBottom w:val="0"/>
          <w:divBdr>
            <w:top w:val="none" w:sz="0" w:space="0" w:color="auto"/>
            <w:left w:val="none" w:sz="0" w:space="0" w:color="auto"/>
            <w:bottom w:val="none" w:sz="0" w:space="0" w:color="auto"/>
            <w:right w:val="none" w:sz="0" w:space="0" w:color="auto"/>
          </w:divBdr>
        </w:div>
        <w:div w:id="1972665794">
          <w:marLeft w:val="0"/>
          <w:marRight w:val="0"/>
          <w:marTop w:val="0"/>
          <w:marBottom w:val="0"/>
          <w:divBdr>
            <w:top w:val="none" w:sz="0" w:space="0" w:color="auto"/>
            <w:left w:val="none" w:sz="0" w:space="0" w:color="auto"/>
            <w:bottom w:val="none" w:sz="0" w:space="0" w:color="auto"/>
            <w:right w:val="none" w:sz="0" w:space="0" w:color="auto"/>
          </w:divBdr>
        </w:div>
        <w:div w:id="940602879">
          <w:marLeft w:val="0"/>
          <w:marRight w:val="0"/>
          <w:marTop w:val="0"/>
          <w:marBottom w:val="0"/>
          <w:divBdr>
            <w:top w:val="none" w:sz="0" w:space="0" w:color="auto"/>
            <w:left w:val="none" w:sz="0" w:space="0" w:color="auto"/>
            <w:bottom w:val="none" w:sz="0" w:space="0" w:color="auto"/>
            <w:right w:val="none" w:sz="0" w:space="0" w:color="auto"/>
          </w:divBdr>
        </w:div>
        <w:div w:id="1633444817">
          <w:marLeft w:val="0"/>
          <w:marRight w:val="0"/>
          <w:marTop w:val="0"/>
          <w:marBottom w:val="0"/>
          <w:divBdr>
            <w:top w:val="none" w:sz="0" w:space="0" w:color="auto"/>
            <w:left w:val="none" w:sz="0" w:space="0" w:color="auto"/>
            <w:bottom w:val="none" w:sz="0" w:space="0" w:color="auto"/>
            <w:right w:val="none" w:sz="0" w:space="0" w:color="auto"/>
          </w:divBdr>
        </w:div>
        <w:div w:id="2104952280">
          <w:marLeft w:val="0"/>
          <w:marRight w:val="0"/>
          <w:marTop w:val="0"/>
          <w:marBottom w:val="0"/>
          <w:divBdr>
            <w:top w:val="none" w:sz="0" w:space="0" w:color="auto"/>
            <w:left w:val="none" w:sz="0" w:space="0" w:color="auto"/>
            <w:bottom w:val="none" w:sz="0" w:space="0" w:color="auto"/>
            <w:right w:val="none" w:sz="0" w:space="0" w:color="auto"/>
          </w:divBdr>
        </w:div>
        <w:div w:id="679741269">
          <w:marLeft w:val="0"/>
          <w:marRight w:val="0"/>
          <w:marTop w:val="0"/>
          <w:marBottom w:val="0"/>
          <w:divBdr>
            <w:top w:val="none" w:sz="0" w:space="0" w:color="auto"/>
            <w:left w:val="none" w:sz="0" w:space="0" w:color="auto"/>
            <w:bottom w:val="none" w:sz="0" w:space="0" w:color="auto"/>
            <w:right w:val="none" w:sz="0" w:space="0" w:color="auto"/>
          </w:divBdr>
        </w:div>
        <w:div w:id="1259211735">
          <w:marLeft w:val="0"/>
          <w:marRight w:val="0"/>
          <w:marTop w:val="0"/>
          <w:marBottom w:val="0"/>
          <w:divBdr>
            <w:top w:val="none" w:sz="0" w:space="0" w:color="auto"/>
            <w:left w:val="none" w:sz="0" w:space="0" w:color="auto"/>
            <w:bottom w:val="none" w:sz="0" w:space="0" w:color="auto"/>
            <w:right w:val="none" w:sz="0" w:space="0" w:color="auto"/>
          </w:divBdr>
        </w:div>
        <w:div w:id="1239829986">
          <w:marLeft w:val="0"/>
          <w:marRight w:val="0"/>
          <w:marTop w:val="0"/>
          <w:marBottom w:val="0"/>
          <w:divBdr>
            <w:top w:val="none" w:sz="0" w:space="0" w:color="auto"/>
            <w:left w:val="none" w:sz="0" w:space="0" w:color="auto"/>
            <w:bottom w:val="none" w:sz="0" w:space="0" w:color="auto"/>
            <w:right w:val="none" w:sz="0" w:space="0" w:color="auto"/>
          </w:divBdr>
        </w:div>
      </w:divsChild>
    </w:div>
    <w:div w:id="1897739505">
      <w:bodyDiv w:val="1"/>
      <w:marLeft w:val="0"/>
      <w:marRight w:val="0"/>
      <w:marTop w:val="0"/>
      <w:marBottom w:val="0"/>
      <w:divBdr>
        <w:top w:val="none" w:sz="0" w:space="0" w:color="auto"/>
        <w:left w:val="none" w:sz="0" w:space="0" w:color="auto"/>
        <w:bottom w:val="none" w:sz="0" w:space="0" w:color="auto"/>
        <w:right w:val="none" w:sz="0" w:space="0" w:color="auto"/>
      </w:divBdr>
    </w:div>
    <w:div w:id="2009213465">
      <w:bodyDiv w:val="1"/>
      <w:marLeft w:val="0"/>
      <w:marRight w:val="0"/>
      <w:marTop w:val="0"/>
      <w:marBottom w:val="0"/>
      <w:divBdr>
        <w:top w:val="none" w:sz="0" w:space="0" w:color="auto"/>
        <w:left w:val="none" w:sz="0" w:space="0" w:color="auto"/>
        <w:bottom w:val="none" w:sz="0" w:space="0" w:color="auto"/>
        <w:right w:val="none" w:sz="0" w:space="0" w:color="auto"/>
      </w:divBdr>
      <w:divsChild>
        <w:div w:id="2029599467">
          <w:marLeft w:val="0"/>
          <w:marRight w:val="0"/>
          <w:marTop w:val="0"/>
          <w:marBottom w:val="0"/>
          <w:divBdr>
            <w:top w:val="none" w:sz="0" w:space="0" w:color="auto"/>
            <w:left w:val="none" w:sz="0" w:space="0" w:color="auto"/>
            <w:bottom w:val="none" w:sz="0" w:space="0" w:color="auto"/>
            <w:right w:val="none" w:sz="0" w:space="0" w:color="auto"/>
          </w:divBdr>
        </w:div>
        <w:div w:id="1455951715">
          <w:marLeft w:val="0"/>
          <w:marRight w:val="0"/>
          <w:marTop w:val="0"/>
          <w:marBottom w:val="0"/>
          <w:divBdr>
            <w:top w:val="none" w:sz="0" w:space="0" w:color="auto"/>
            <w:left w:val="none" w:sz="0" w:space="0" w:color="auto"/>
            <w:bottom w:val="none" w:sz="0" w:space="0" w:color="auto"/>
            <w:right w:val="none" w:sz="0" w:space="0" w:color="auto"/>
          </w:divBdr>
        </w:div>
        <w:div w:id="1525747271">
          <w:marLeft w:val="0"/>
          <w:marRight w:val="0"/>
          <w:marTop w:val="0"/>
          <w:marBottom w:val="0"/>
          <w:divBdr>
            <w:top w:val="none" w:sz="0" w:space="0" w:color="auto"/>
            <w:left w:val="none" w:sz="0" w:space="0" w:color="auto"/>
            <w:bottom w:val="none" w:sz="0" w:space="0" w:color="auto"/>
            <w:right w:val="none" w:sz="0" w:space="0" w:color="auto"/>
          </w:divBdr>
        </w:div>
        <w:div w:id="142010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osiyperi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osi-amea-yperion.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osi-amea-yperion.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osiyperion@gmail.com" TargetMode="External"/><Relationship Id="rId4" Type="http://schemas.openxmlformats.org/officeDocument/2006/relationships/settings" Target="settings.xml"/><Relationship Id="rId9" Type="http://schemas.openxmlformats.org/officeDocument/2006/relationships/hyperlink" Target="mailto:enosiyperion@gmail.com" TargetMode="External"/><Relationship Id="rId14" Type="http://schemas.openxmlformats.org/officeDocument/2006/relationships/hyperlink" Target="http://enosi-amea-yperion.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671D-F31C-4B64-BE0E-21FBED03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950</Words>
  <Characters>5416</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Enosi Yperion</cp:lastModifiedBy>
  <cp:revision>6</cp:revision>
  <cp:lastPrinted>2026-04-06T07:14:00Z</cp:lastPrinted>
  <dcterms:created xsi:type="dcterms:W3CDTF">2026-04-06T07:04:00Z</dcterms:created>
  <dcterms:modified xsi:type="dcterms:W3CDTF">2026-04-07T12:38:00Z</dcterms:modified>
</cp:coreProperties>
</file>