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1046" w:type="dxa"/>
        <w:tblInd w:w="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9"/>
        <w:gridCol w:w="6378"/>
        <w:gridCol w:w="3119"/>
      </w:tblGrid>
      <w:tr w:rsidR="009E14D3" w14:paraId="495757CE" w14:textId="77777777" w:rsidTr="0040788E">
        <w:trPr>
          <w:trHeight w:val="1532"/>
        </w:trPr>
        <w:tc>
          <w:tcPr>
            <w:tcW w:w="1549" w:type="dxa"/>
            <w:vAlign w:val="center"/>
            <w:hideMark/>
          </w:tcPr>
          <w:p w14:paraId="69C6A2D9" w14:textId="2BC9322E" w:rsidR="009E14D3" w:rsidRDefault="002A52E4">
            <w:pPr>
              <w:pStyle w:val="a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noProof/>
                <w:color w:val="1F497D"/>
                <w:sz w:val="28"/>
                <w:szCs w:val="28"/>
              </w:rPr>
              <w:drawing>
                <wp:inline distT="0" distB="0" distL="0" distR="0" wp14:anchorId="5586E648" wp14:editId="4F5E0E61">
                  <wp:extent cx="962025" cy="8953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vAlign w:val="center"/>
            <w:hideMark/>
          </w:tcPr>
          <w:p w14:paraId="0462602A" w14:textId="77777777" w:rsidR="00336AA0" w:rsidRPr="00CC735D" w:rsidRDefault="00336AA0" w:rsidP="00D73185">
            <w:pPr>
              <w:spacing w:after="0" w:line="200" w:lineRule="atLeas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735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ΕΛΛΗΝΙΚΗ ΔΗΜΟΚΡΑΤΙΑ</w:t>
            </w:r>
            <w:r w:rsidR="00D73185" w:rsidRPr="00CC735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</w:t>
            </w:r>
          </w:p>
          <w:p w14:paraId="4D0FCC00" w14:textId="77777777" w:rsidR="009E14D3" w:rsidRPr="00CC735D" w:rsidRDefault="00336AA0" w:rsidP="00D73185">
            <w:pPr>
              <w:spacing w:after="0" w:line="200" w:lineRule="atLeas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735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</w:t>
            </w:r>
            <w:r w:rsidR="009E14D3" w:rsidRPr="00CC735D">
              <w:rPr>
                <w:rFonts w:ascii="Tahoma" w:hAnsi="Tahoma" w:cs="Tahoma"/>
                <w:b/>
                <w:bCs/>
                <w:sz w:val="16"/>
                <w:szCs w:val="16"/>
              </w:rPr>
              <w:t>ΠΕΡΙΦΕΡΕΙΑ ΙΟΝΙΩΝ ΝΗΣΩΝ</w:t>
            </w:r>
          </w:p>
          <w:p w14:paraId="7212044C" w14:textId="77777777" w:rsidR="009E14D3" w:rsidRPr="00CC735D" w:rsidRDefault="00D73185" w:rsidP="00D73185">
            <w:pPr>
              <w:pStyle w:val="a1"/>
              <w:tabs>
                <w:tab w:val="left" w:pos="3351"/>
              </w:tabs>
              <w:spacing w:after="0" w:line="200" w:lineRule="atLeas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735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</w:t>
            </w:r>
            <w:r w:rsidR="009E14D3" w:rsidRPr="00CC735D">
              <w:rPr>
                <w:rFonts w:ascii="Tahoma" w:hAnsi="Tahoma" w:cs="Tahoma"/>
                <w:b/>
                <w:bCs/>
                <w:sz w:val="16"/>
                <w:szCs w:val="16"/>
              </w:rPr>
              <w:t>ΓΡΑΦΕΙΟ ΠΕΡΙΦΕΡΕΙΑΡΧΗ</w:t>
            </w:r>
          </w:p>
          <w:p w14:paraId="383BD1D1" w14:textId="77777777" w:rsidR="009E14D3" w:rsidRPr="00CC735D" w:rsidRDefault="00D73185" w:rsidP="00D73185">
            <w:pPr>
              <w:pStyle w:val="a1"/>
              <w:spacing w:after="0" w:line="200" w:lineRule="atLeast"/>
              <w:rPr>
                <w:rFonts w:cs="Calibri"/>
                <w:sz w:val="16"/>
                <w:szCs w:val="16"/>
              </w:rPr>
            </w:pPr>
            <w:r w:rsidRPr="00CC735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</w:t>
            </w:r>
            <w:r w:rsidR="009E14D3" w:rsidRPr="00CC735D">
              <w:rPr>
                <w:rFonts w:ascii="Tahoma" w:hAnsi="Tahoma" w:cs="Tahoma"/>
                <w:b/>
                <w:bCs/>
                <w:sz w:val="16"/>
                <w:szCs w:val="16"/>
              </w:rPr>
              <w:t>ΓΡΑΦΕΙΟ ΤΥΠΟΥ</w:t>
            </w:r>
          </w:p>
        </w:tc>
        <w:tc>
          <w:tcPr>
            <w:tcW w:w="3119" w:type="dxa"/>
            <w:vAlign w:val="center"/>
            <w:hideMark/>
          </w:tcPr>
          <w:p w14:paraId="69ED22A7" w14:textId="77777777" w:rsidR="009E14D3" w:rsidRDefault="009E14D3">
            <w:pPr>
              <w:snapToGrid w:val="0"/>
              <w:spacing w:after="200"/>
              <w:jc w:val="right"/>
              <w:rPr>
                <w:b/>
                <w:color w:val="1F497D"/>
                <w:sz w:val="28"/>
                <w:szCs w:val="28"/>
              </w:rPr>
            </w:pPr>
          </w:p>
        </w:tc>
      </w:tr>
    </w:tbl>
    <w:p w14:paraId="36D04C55" w14:textId="6F16C9A9" w:rsidR="005C69AF" w:rsidRPr="00AE2BAF" w:rsidRDefault="00686A5E">
      <w:pPr>
        <w:spacing w:after="0" w:line="200" w:lineRule="atLeast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lang w:val="en-US"/>
        </w:rPr>
        <w:t>04</w:t>
      </w:r>
      <w:r w:rsidR="002A2CD2" w:rsidRPr="00AE2BAF"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ΜΑΡΤΙΟΥ</w:t>
      </w:r>
      <w:r w:rsidR="009E14D3" w:rsidRPr="00AE2BAF">
        <w:rPr>
          <w:rFonts w:ascii="Tahoma" w:hAnsi="Tahoma" w:cs="Tahoma"/>
          <w:b/>
          <w:bCs/>
          <w:sz w:val="18"/>
          <w:szCs w:val="18"/>
        </w:rPr>
        <w:t xml:space="preserve"> 202</w:t>
      </w:r>
      <w:r w:rsidR="00C76E8C">
        <w:rPr>
          <w:rFonts w:ascii="Tahoma" w:hAnsi="Tahoma" w:cs="Tahoma"/>
          <w:b/>
          <w:bCs/>
          <w:sz w:val="18"/>
          <w:szCs w:val="18"/>
        </w:rPr>
        <w:t>6</w:t>
      </w:r>
    </w:p>
    <w:p w14:paraId="700D3231" w14:textId="77777777" w:rsidR="009E14D3" w:rsidRDefault="009E14D3">
      <w:pPr>
        <w:pStyle w:val="a1"/>
        <w:spacing w:after="0" w:line="200" w:lineRule="atLeast"/>
        <w:jc w:val="center"/>
        <w:rPr>
          <w:rFonts w:ascii="Tahoma" w:eastAsia="Calibri" w:hAnsi="Tahoma" w:cs="Tahoma"/>
          <w:b/>
          <w:bCs/>
          <w:sz w:val="28"/>
          <w:szCs w:val="28"/>
          <w:u w:val="single"/>
        </w:rPr>
      </w:pPr>
    </w:p>
    <w:p w14:paraId="454B6F6C" w14:textId="77777777" w:rsidR="00003B1B" w:rsidRPr="00AE2BAF" w:rsidRDefault="00C4117A">
      <w:pPr>
        <w:pStyle w:val="a1"/>
        <w:spacing w:after="0" w:line="200" w:lineRule="atLeast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AE2BAF">
        <w:rPr>
          <w:rFonts w:ascii="Tahoma" w:eastAsia="Calibri" w:hAnsi="Tahoma" w:cs="Tahoma"/>
          <w:b/>
          <w:bCs/>
          <w:sz w:val="20"/>
          <w:szCs w:val="20"/>
          <w:u w:val="single"/>
        </w:rPr>
        <w:t>ΔΕΛΤΙΟ ΤΥΠΟΥ</w:t>
      </w:r>
    </w:p>
    <w:p w14:paraId="1D634560" w14:textId="77777777" w:rsidR="00282237" w:rsidRPr="00CC735D" w:rsidRDefault="00282237" w:rsidP="00CC735D">
      <w:pPr>
        <w:pStyle w:val="a1"/>
        <w:spacing w:after="0" w:line="200" w:lineRule="atLeast"/>
        <w:rPr>
          <w:rFonts w:ascii="Tahoma" w:hAnsi="Tahoma" w:cs="Tahoma"/>
          <w:bCs/>
          <w:sz w:val="24"/>
          <w:szCs w:val="24"/>
        </w:rPr>
      </w:pPr>
    </w:p>
    <w:p w14:paraId="0EB5922B" w14:textId="77777777" w:rsidR="009155C0" w:rsidRDefault="009155C0" w:rsidP="009155C0">
      <w:pPr>
        <w:pStyle w:val="a1"/>
        <w:spacing w:after="0" w:line="200" w:lineRule="atLeast"/>
        <w:rPr>
          <w:rFonts w:ascii="Tahoma" w:hAnsi="Tahoma" w:cs="Tahoma"/>
          <w:bCs/>
        </w:rPr>
      </w:pPr>
    </w:p>
    <w:p w14:paraId="7C875276" w14:textId="77777777" w:rsidR="00686A5E" w:rsidRDefault="00686A5E" w:rsidP="00686A5E">
      <w:pPr>
        <w:pStyle w:val="a1"/>
        <w:spacing w:after="0" w:line="200" w:lineRule="atLeast"/>
        <w:jc w:val="center"/>
        <w:rPr>
          <w:rFonts w:ascii="Tahoma" w:hAnsi="Tahoma" w:cs="Tahoma"/>
          <w:b/>
          <w:sz w:val="24"/>
          <w:szCs w:val="24"/>
        </w:rPr>
      </w:pPr>
      <w:r w:rsidRPr="00686A5E">
        <w:rPr>
          <w:rFonts w:ascii="Tahoma" w:hAnsi="Tahoma" w:cs="Tahoma"/>
          <w:b/>
          <w:sz w:val="24"/>
          <w:szCs w:val="24"/>
        </w:rPr>
        <w:t xml:space="preserve">Υπεγράφη η Προγραμματική Σύμβαση </w:t>
      </w:r>
      <w:r>
        <w:rPr>
          <w:rFonts w:ascii="Tahoma" w:hAnsi="Tahoma" w:cs="Tahoma"/>
          <w:b/>
          <w:sz w:val="24"/>
          <w:szCs w:val="24"/>
        </w:rPr>
        <w:t xml:space="preserve">μεταξύ της Περιφέρειας Ιονίων Νήσων </w:t>
      </w:r>
    </w:p>
    <w:p w14:paraId="1DF9C098" w14:textId="58101876" w:rsidR="00686A5E" w:rsidRDefault="00686A5E" w:rsidP="00686A5E">
      <w:pPr>
        <w:pStyle w:val="a1"/>
        <w:spacing w:after="0" w:line="200" w:lineRule="atLeas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και του Δήμου Παξών </w:t>
      </w:r>
      <w:r w:rsidRPr="00686A5E">
        <w:rPr>
          <w:rFonts w:ascii="Tahoma" w:hAnsi="Tahoma" w:cs="Tahoma"/>
          <w:b/>
          <w:sz w:val="24"/>
          <w:szCs w:val="24"/>
        </w:rPr>
        <w:t>για τις άμεσες εργασίες καθαρισμού ρεμάτων</w:t>
      </w:r>
    </w:p>
    <w:p w14:paraId="57AE5242" w14:textId="77777777" w:rsidR="00686A5E" w:rsidRDefault="00686A5E" w:rsidP="00686A5E">
      <w:pPr>
        <w:pStyle w:val="a1"/>
        <w:spacing w:after="0" w:line="200" w:lineRule="atLeast"/>
        <w:jc w:val="center"/>
        <w:rPr>
          <w:rFonts w:ascii="Tahoma" w:hAnsi="Tahoma" w:cs="Tahoma"/>
          <w:b/>
          <w:sz w:val="24"/>
          <w:szCs w:val="24"/>
        </w:rPr>
      </w:pPr>
    </w:p>
    <w:p w14:paraId="0CF336EF" w14:textId="77777777" w:rsidR="00686A5E" w:rsidRDefault="00686A5E" w:rsidP="00686A5E">
      <w:pPr>
        <w:pStyle w:val="a1"/>
        <w:spacing w:after="0" w:line="200" w:lineRule="atLeast"/>
        <w:jc w:val="center"/>
        <w:rPr>
          <w:rFonts w:ascii="Tahoma" w:hAnsi="Tahoma" w:cs="Tahoma"/>
          <w:b/>
          <w:sz w:val="24"/>
          <w:szCs w:val="24"/>
        </w:rPr>
      </w:pPr>
    </w:p>
    <w:p w14:paraId="1A1BC293" w14:textId="77777777" w:rsidR="00686A5E" w:rsidRPr="00686A5E" w:rsidRDefault="00686A5E" w:rsidP="00686A5E">
      <w:pPr>
        <w:pStyle w:val="a1"/>
        <w:spacing w:after="0" w:line="200" w:lineRule="atLeast"/>
        <w:jc w:val="center"/>
        <w:rPr>
          <w:rFonts w:ascii="Tahoma" w:hAnsi="Tahoma" w:cs="Tahoma"/>
          <w:b/>
          <w:sz w:val="24"/>
          <w:szCs w:val="24"/>
        </w:rPr>
      </w:pPr>
    </w:p>
    <w:p w14:paraId="115E56A5" w14:textId="6E7372C6" w:rsid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  <w:r w:rsidRPr="00686A5E">
        <w:rPr>
          <w:rFonts w:ascii="Tahoma" w:hAnsi="Tahoma" w:cs="Tahoma"/>
          <w:bCs/>
        </w:rPr>
        <w:t xml:space="preserve">Την </w:t>
      </w:r>
      <w:r w:rsidRPr="00686A5E">
        <w:rPr>
          <w:rFonts w:ascii="Tahoma" w:hAnsi="Tahoma" w:cs="Tahoma"/>
          <w:b/>
        </w:rPr>
        <w:t>Προγραμματική Σύμβαση</w:t>
      </w:r>
      <w:r w:rsidRPr="00686A5E">
        <w:rPr>
          <w:rFonts w:ascii="Tahoma" w:hAnsi="Tahoma" w:cs="Tahoma"/>
          <w:bCs/>
        </w:rPr>
        <w:t xml:space="preserve"> για την </w:t>
      </w:r>
      <w:r w:rsidRPr="00686A5E">
        <w:rPr>
          <w:rFonts w:ascii="Tahoma" w:hAnsi="Tahoma" w:cs="Tahoma"/>
          <w:b/>
        </w:rPr>
        <w:t>υλοποίηση της πράξης «Άμεσες Εργασίες Καθαρισμού Ρεμάτων Παξών», προϋπολογισμού 37.200 ευρώ (συμπεριλαμβανομένου ΦΠΑ),</w:t>
      </w:r>
      <w:r w:rsidRPr="00686A5E">
        <w:rPr>
          <w:rFonts w:ascii="Tahoma" w:hAnsi="Tahoma" w:cs="Tahoma"/>
          <w:bCs/>
        </w:rPr>
        <w:t xml:space="preserve"> υπέγραψαν η Περιφέρεια Ιονίων Νήσων και ο Δήμος Παξών.</w:t>
      </w:r>
    </w:p>
    <w:p w14:paraId="4E370723" w14:textId="77777777" w:rsidR="00686A5E" w:rsidRP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</w:p>
    <w:p w14:paraId="6B2EC018" w14:textId="77777777" w:rsid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  <w:r w:rsidRPr="00686A5E">
        <w:rPr>
          <w:rFonts w:ascii="Tahoma" w:hAnsi="Tahoma" w:cs="Tahoma"/>
          <w:bCs/>
        </w:rPr>
        <w:t xml:space="preserve">Η σύμβαση </w:t>
      </w:r>
      <w:r w:rsidRPr="00686A5E">
        <w:rPr>
          <w:rFonts w:ascii="Tahoma" w:hAnsi="Tahoma" w:cs="Tahoma"/>
          <w:b/>
        </w:rPr>
        <w:t>αφορά εργασίες απομάκρυνσης φερτών υλικών, κλαδοκαθαρισμούς και διάνοιξη ρεμάτων σε περιοχές του Δήμου Παξών</w:t>
      </w:r>
      <w:r w:rsidRPr="00686A5E">
        <w:rPr>
          <w:rFonts w:ascii="Tahoma" w:hAnsi="Tahoma" w:cs="Tahoma"/>
          <w:bCs/>
        </w:rPr>
        <w:t>, με στόχο την ενίσχυση της αντιπλημμυρικής θωράκισης του νησιού. Η χρηματοδότηση θα καλυφθεί από ίδιους πόρους της Περιφέρειας Ιονίων Νήσων.</w:t>
      </w:r>
    </w:p>
    <w:p w14:paraId="625C737D" w14:textId="77777777" w:rsidR="00686A5E" w:rsidRP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</w:p>
    <w:p w14:paraId="7B8C55D8" w14:textId="77777777" w:rsidR="00686A5E" w:rsidRPr="00686A5E" w:rsidRDefault="00686A5E" w:rsidP="00686A5E">
      <w:pPr>
        <w:pStyle w:val="a1"/>
        <w:spacing w:after="0" w:line="200" w:lineRule="atLeast"/>
        <w:rPr>
          <w:rFonts w:ascii="Tahoma" w:hAnsi="Tahoma" w:cs="Tahoma"/>
          <w:b/>
        </w:rPr>
      </w:pPr>
      <w:r w:rsidRPr="00686A5E">
        <w:rPr>
          <w:rFonts w:ascii="Tahoma" w:hAnsi="Tahoma" w:cs="Tahoma"/>
          <w:bCs/>
        </w:rPr>
        <w:t xml:space="preserve">Στη συνάντηση συμμετείχαν ο </w:t>
      </w:r>
      <w:r w:rsidRPr="00686A5E">
        <w:rPr>
          <w:rFonts w:ascii="Tahoma" w:hAnsi="Tahoma" w:cs="Tahoma"/>
          <w:b/>
        </w:rPr>
        <w:t>Περιφερειάρχης Ιονίων Νήσων, Γιάννης Τρεπεκλής</w:t>
      </w:r>
      <w:r w:rsidRPr="00686A5E">
        <w:rPr>
          <w:rFonts w:ascii="Tahoma" w:hAnsi="Tahoma" w:cs="Tahoma"/>
          <w:bCs/>
        </w:rPr>
        <w:t xml:space="preserve">, ο </w:t>
      </w:r>
      <w:r w:rsidRPr="00686A5E">
        <w:rPr>
          <w:rFonts w:ascii="Tahoma" w:hAnsi="Tahoma" w:cs="Tahoma"/>
          <w:b/>
        </w:rPr>
        <w:t xml:space="preserve">Δήμαρχος Παξών, Σπύρος Βλαχόπουλος, </w:t>
      </w:r>
      <w:r w:rsidRPr="00686A5E">
        <w:rPr>
          <w:rFonts w:ascii="Tahoma" w:hAnsi="Tahoma" w:cs="Tahoma"/>
          <w:bCs/>
        </w:rPr>
        <w:t xml:space="preserve">καθώς και ο Αντιπεριφερειάρχης Μικρών Νησιών &amp; Ενδοπεριφερειακών Συγκοινωνιών, </w:t>
      </w:r>
      <w:r w:rsidRPr="00686A5E">
        <w:rPr>
          <w:rFonts w:ascii="Tahoma" w:hAnsi="Tahoma" w:cs="Tahoma"/>
          <w:b/>
        </w:rPr>
        <w:t>Σπύρος Αργυρός.</w:t>
      </w:r>
    </w:p>
    <w:p w14:paraId="720A884D" w14:textId="77777777" w:rsidR="00686A5E" w:rsidRP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</w:p>
    <w:p w14:paraId="42885AC2" w14:textId="77777777" w:rsid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  <w:r w:rsidRPr="00686A5E">
        <w:rPr>
          <w:rFonts w:ascii="Tahoma" w:hAnsi="Tahoma" w:cs="Tahoma"/>
          <w:bCs/>
        </w:rPr>
        <w:t xml:space="preserve">Ο Περιφερειάρχης, μετά την υπογραφή της σύμβασης, τόνισε ότι σε </w:t>
      </w:r>
      <w:r w:rsidRPr="00686A5E">
        <w:rPr>
          <w:rFonts w:ascii="Tahoma" w:hAnsi="Tahoma" w:cs="Tahoma"/>
          <w:b/>
        </w:rPr>
        <w:t>κλίμα ουσιαστικής συνεργασίας</w:t>
      </w:r>
      <w:r>
        <w:rPr>
          <w:rFonts w:ascii="Tahoma" w:hAnsi="Tahoma" w:cs="Tahoma"/>
          <w:bCs/>
        </w:rPr>
        <w:t xml:space="preserve"> </w:t>
      </w:r>
      <w:r w:rsidRPr="00686A5E">
        <w:rPr>
          <w:rFonts w:ascii="Tahoma" w:hAnsi="Tahoma" w:cs="Tahoma"/>
          <w:bCs/>
        </w:rPr>
        <w:t xml:space="preserve">πραγματοποιήθηκε τεχνική σύσκεψη για τα προβλήματα που αντιμετωπίζουν οι Παξοί, κατά την οποία τέθηκαν οι άξονες των άμεσων παρεμβάσεων. </w:t>
      </w:r>
    </w:p>
    <w:p w14:paraId="402437DD" w14:textId="77777777" w:rsid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</w:p>
    <w:p w14:paraId="51C64CDC" w14:textId="040EA031" w:rsid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  <w:r w:rsidRPr="00686A5E">
        <w:rPr>
          <w:rFonts w:ascii="Tahoma" w:hAnsi="Tahoma" w:cs="Tahoma"/>
          <w:bCs/>
        </w:rPr>
        <w:t xml:space="preserve">Όπως υπογράμμισε, </w:t>
      </w:r>
      <w:r w:rsidRPr="00686A5E">
        <w:rPr>
          <w:rFonts w:ascii="Tahoma" w:hAnsi="Tahoma" w:cs="Tahoma"/>
          <w:b/>
        </w:rPr>
        <w:t>η Περιφερειακή Αρχή προχωρά χωρίς καθυστερήσεις σε έργα αντιπλημμυρικής προστασίας, ιδίως μετά τις έντονες βροχοπτώσεις που έχουν επηρεάσει το νησί</w:t>
      </w:r>
      <w:r w:rsidRPr="00686A5E">
        <w:rPr>
          <w:rFonts w:ascii="Tahoma" w:hAnsi="Tahoma" w:cs="Tahoma"/>
          <w:bCs/>
        </w:rPr>
        <w:t xml:space="preserve"> και έχουν επιβαρύνει τμήματα του οδικού δικτύου.</w:t>
      </w:r>
    </w:p>
    <w:p w14:paraId="715C7040" w14:textId="77777777" w:rsidR="00686A5E" w:rsidRP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</w:p>
    <w:p w14:paraId="3F7F6478" w14:textId="77777777" w:rsidR="00686A5E" w:rsidRPr="00686A5E" w:rsidRDefault="00686A5E" w:rsidP="00686A5E">
      <w:pPr>
        <w:pStyle w:val="a1"/>
        <w:spacing w:after="0" w:line="200" w:lineRule="atLeast"/>
        <w:rPr>
          <w:rFonts w:ascii="Tahoma" w:hAnsi="Tahoma" w:cs="Tahoma"/>
          <w:b/>
        </w:rPr>
      </w:pPr>
      <w:r w:rsidRPr="00686A5E">
        <w:rPr>
          <w:rFonts w:ascii="Tahoma" w:hAnsi="Tahoma" w:cs="Tahoma"/>
          <w:bCs/>
        </w:rPr>
        <w:t xml:space="preserve">Ο κ. Τρεπεκλής επεσήμανε ότι η Περιφέρεια αναμένει από τη Δημοτική Αρχή την τεχνική πρόταση και τον σχετικό προϋπολογισμό, προκειμένου </w:t>
      </w:r>
      <w:r w:rsidRPr="00686A5E">
        <w:rPr>
          <w:rFonts w:ascii="Tahoma" w:hAnsi="Tahoma" w:cs="Tahoma"/>
          <w:b/>
        </w:rPr>
        <w:t>να χρηματοδοτηθούν παρεμβάσεις ασφαλτόστρωσης και αποκατάστασης του οδικού δικτύου.</w:t>
      </w:r>
    </w:p>
    <w:p w14:paraId="19328AA8" w14:textId="77777777" w:rsidR="00686A5E" w:rsidRP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</w:p>
    <w:p w14:paraId="153E338D" w14:textId="77777777" w:rsid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  <w:r w:rsidRPr="00686A5E">
        <w:rPr>
          <w:rFonts w:ascii="Tahoma" w:hAnsi="Tahoma" w:cs="Tahoma"/>
          <w:bCs/>
        </w:rPr>
        <w:t xml:space="preserve">Ιδιαίτερη αναφορά έκανε και στο </w:t>
      </w:r>
      <w:r w:rsidRPr="00686A5E">
        <w:rPr>
          <w:rFonts w:ascii="Tahoma" w:hAnsi="Tahoma" w:cs="Tahoma"/>
          <w:b/>
        </w:rPr>
        <w:t>έργο του «Πράσινου Σημείου» Παξών,</w:t>
      </w:r>
      <w:r w:rsidRPr="00686A5E">
        <w:rPr>
          <w:rFonts w:ascii="Tahoma" w:hAnsi="Tahoma" w:cs="Tahoma"/>
          <w:bCs/>
        </w:rPr>
        <w:t xml:space="preserve"> επισημαίνοντας ότι πρόκειται για </w:t>
      </w:r>
      <w:r w:rsidRPr="00686A5E">
        <w:rPr>
          <w:rFonts w:ascii="Tahoma" w:hAnsi="Tahoma" w:cs="Tahoma"/>
          <w:b/>
        </w:rPr>
        <w:t>κρίσιμη υποδομή</w:t>
      </w:r>
      <w:r w:rsidRPr="00686A5E">
        <w:rPr>
          <w:rFonts w:ascii="Tahoma" w:hAnsi="Tahoma" w:cs="Tahoma"/>
          <w:bCs/>
        </w:rPr>
        <w:t xml:space="preserve"> για ένα μικρό νησί, με </w:t>
      </w:r>
      <w:r w:rsidRPr="00686A5E">
        <w:rPr>
          <w:rFonts w:ascii="Tahoma" w:hAnsi="Tahoma" w:cs="Tahoma"/>
          <w:b/>
        </w:rPr>
        <w:t>καθοριστικό ρόλο</w:t>
      </w:r>
      <w:r w:rsidRPr="00686A5E">
        <w:rPr>
          <w:rFonts w:ascii="Tahoma" w:hAnsi="Tahoma" w:cs="Tahoma"/>
          <w:bCs/>
        </w:rPr>
        <w:t xml:space="preserve"> στη σύγχρονη και ορθολογική διαχείριση απορριμμάτων. Όπως δήλωσε, ο Δήμος έχει ολοκληρώσει τη μελέτη και η Περιφέρεια προχωρά άμεσα στην έκδοση της σχετικής πρόσκλησης, ώστε να δρομολογηθεί η ένταξη και υλοποίηση του έργου.</w:t>
      </w:r>
    </w:p>
    <w:p w14:paraId="28062322" w14:textId="77777777" w:rsidR="00686A5E" w:rsidRP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</w:p>
    <w:p w14:paraId="0E4C678A" w14:textId="77777777" w:rsidR="00686A5E" w:rsidRPr="00686A5E" w:rsidRDefault="00686A5E" w:rsidP="00686A5E">
      <w:pPr>
        <w:pStyle w:val="a1"/>
        <w:spacing w:after="0" w:line="200" w:lineRule="atLeast"/>
        <w:rPr>
          <w:rFonts w:ascii="Tahoma" w:hAnsi="Tahoma" w:cs="Tahoma"/>
          <w:b/>
        </w:rPr>
      </w:pPr>
      <w:r w:rsidRPr="00686A5E">
        <w:rPr>
          <w:rFonts w:ascii="Tahoma" w:hAnsi="Tahoma" w:cs="Tahoma"/>
          <w:bCs/>
        </w:rPr>
        <w:t xml:space="preserve">Από την πλευρά του, </w:t>
      </w:r>
      <w:r w:rsidRPr="00686A5E">
        <w:rPr>
          <w:rFonts w:ascii="Tahoma" w:hAnsi="Tahoma" w:cs="Tahoma"/>
          <w:b/>
        </w:rPr>
        <w:t>ο Δήμαρχος Παξών ευχαρίστησε τον Περιφερειάρχη για τη συνεργασία και τη στήριξη της Περιφέρειας στα κρίσιμα ζητήματα του νησιού.</w:t>
      </w:r>
    </w:p>
    <w:p w14:paraId="2964AE8C" w14:textId="77777777" w:rsidR="00686A5E" w:rsidRP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</w:p>
    <w:p w14:paraId="242CDF45" w14:textId="360437BA" w:rsidR="00686A5E" w:rsidRPr="00686A5E" w:rsidRDefault="00686A5E" w:rsidP="00686A5E">
      <w:pPr>
        <w:pStyle w:val="a1"/>
        <w:spacing w:after="0" w:line="200" w:lineRule="atLeast"/>
        <w:rPr>
          <w:rFonts w:ascii="Tahoma" w:hAnsi="Tahoma" w:cs="Tahoma"/>
          <w:bCs/>
        </w:rPr>
      </w:pPr>
      <w:r w:rsidRPr="00686A5E">
        <w:rPr>
          <w:rFonts w:ascii="Tahoma" w:hAnsi="Tahoma" w:cs="Tahoma"/>
          <w:bCs/>
        </w:rPr>
        <w:t>Τόσο ο Περιφερειάρχης όσο και ο Δήμαρχος</w:t>
      </w:r>
      <w:r>
        <w:rPr>
          <w:rFonts w:ascii="Tahoma" w:hAnsi="Tahoma" w:cs="Tahoma"/>
          <w:bCs/>
        </w:rPr>
        <w:t>,</w:t>
      </w:r>
      <w:r w:rsidRPr="00686A5E">
        <w:rPr>
          <w:rFonts w:ascii="Tahoma" w:hAnsi="Tahoma" w:cs="Tahoma"/>
          <w:bCs/>
        </w:rPr>
        <w:t xml:space="preserve"> στάθηκαν ιδιαίτερα στις </w:t>
      </w:r>
      <w:r w:rsidRPr="00686A5E">
        <w:rPr>
          <w:rFonts w:ascii="Tahoma" w:hAnsi="Tahoma" w:cs="Tahoma"/>
          <w:b/>
        </w:rPr>
        <w:t>χρονοβόρες και σύνθετες</w:t>
      </w:r>
      <w:r w:rsidRPr="00686A5E">
        <w:rPr>
          <w:rFonts w:ascii="Tahoma" w:hAnsi="Tahoma" w:cs="Tahoma"/>
          <w:b/>
        </w:rPr>
        <w:t xml:space="preserve"> </w:t>
      </w:r>
      <w:r w:rsidRPr="00686A5E">
        <w:rPr>
          <w:rFonts w:ascii="Tahoma" w:hAnsi="Tahoma" w:cs="Tahoma"/>
          <w:b/>
        </w:rPr>
        <w:t>γραφειοκρατικές διαδικασίες,</w:t>
      </w:r>
      <w:r w:rsidRPr="00686A5E">
        <w:rPr>
          <w:rFonts w:ascii="Tahoma" w:hAnsi="Tahoma" w:cs="Tahoma"/>
          <w:bCs/>
        </w:rPr>
        <w:t xml:space="preserve"> οι οποίες εξακολουθούν να δυσχεραίνουν την ταχεία υλοποίηση έργων από τους φορείς της Τοπικής Αυτοδιοίκησης. Κοινή ήταν η θέση ότι </w:t>
      </w:r>
      <w:r w:rsidRPr="00686A5E">
        <w:rPr>
          <w:rFonts w:ascii="Tahoma" w:hAnsi="Tahoma" w:cs="Tahoma"/>
          <w:b/>
        </w:rPr>
        <w:t>απαιτείται ουσιαστική θεσμική απλοποίηση</w:t>
      </w:r>
      <w:r w:rsidRPr="00686A5E">
        <w:rPr>
          <w:rFonts w:ascii="Tahoma" w:hAnsi="Tahoma" w:cs="Tahoma"/>
          <w:bCs/>
        </w:rPr>
        <w:t>, ώστε οι παρεμβάσεις πολιτικής προστασίας και βασικών υποδομών να υλοποιούνται με ταχύτητα και αποτελεσματικότητα, προς όφελος των τοπικών κοινωνιών.</w:t>
      </w:r>
    </w:p>
    <w:sectPr w:rsidR="00686A5E" w:rsidRPr="00686A5E">
      <w:pgSz w:w="11906" w:h="16838"/>
      <w:pgMar w:top="346" w:right="781" w:bottom="477" w:left="725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nt1250">
    <w:altName w:val="Times New Roman"/>
    <w:charset w:val="A1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D85A61"/>
    <w:multiLevelType w:val="hybridMultilevel"/>
    <w:tmpl w:val="214238D4"/>
    <w:lvl w:ilvl="0" w:tplc="6930DE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65D0A"/>
    <w:multiLevelType w:val="hybridMultilevel"/>
    <w:tmpl w:val="1338AA7E"/>
    <w:lvl w:ilvl="0" w:tplc="4476C5E6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  <w:b/>
        <w:bCs w:val="0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D714A6A"/>
    <w:multiLevelType w:val="hybridMultilevel"/>
    <w:tmpl w:val="FF82ED66"/>
    <w:lvl w:ilvl="0" w:tplc="1CF68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76357"/>
    <w:multiLevelType w:val="hybridMultilevel"/>
    <w:tmpl w:val="ABEE490E"/>
    <w:lvl w:ilvl="0" w:tplc="0B52A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D4E6C"/>
    <w:multiLevelType w:val="hybridMultilevel"/>
    <w:tmpl w:val="A08E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73BAD"/>
    <w:multiLevelType w:val="hybridMultilevel"/>
    <w:tmpl w:val="40822D2E"/>
    <w:lvl w:ilvl="0" w:tplc="24CE406E"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34249"/>
    <w:multiLevelType w:val="hybridMultilevel"/>
    <w:tmpl w:val="AC801608"/>
    <w:lvl w:ilvl="0" w:tplc="8A742C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62EC8"/>
    <w:multiLevelType w:val="hybridMultilevel"/>
    <w:tmpl w:val="E7E263C6"/>
    <w:lvl w:ilvl="0" w:tplc="06F665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8"/>
        <w:szCs w:val="28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D381A"/>
    <w:multiLevelType w:val="hybridMultilevel"/>
    <w:tmpl w:val="269A5AF8"/>
    <w:lvl w:ilvl="0" w:tplc="40AEBCD8"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A5E6A"/>
    <w:multiLevelType w:val="hybridMultilevel"/>
    <w:tmpl w:val="17DA6D9A"/>
    <w:lvl w:ilvl="0" w:tplc="0C22F1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8"/>
        <w:szCs w:val="28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A4C2B"/>
    <w:multiLevelType w:val="hybridMultilevel"/>
    <w:tmpl w:val="0F8252C0"/>
    <w:lvl w:ilvl="0" w:tplc="0450A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499B"/>
    <w:multiLevelType w:val="hybridMultilevel"/>
    <w:tmpl w:val="6BD89B98"/>
    <w:lvl w:ilvl="0" w:tplc="99B8D8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D35E3"/>
    <w:multiLevelType w:val="hybridMultilevel"/>
    <w:tmpl w:val="22207ADA"/>
    <w:lvl w:ilvl="0" w:tplc="667E49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158C2"/>
    <w:multiLevelType w:val="hybridMultilevel"/>
    <w:tmpl w:val="424814A6"/>
    <w:lvl w:ilvl="0" w:tplc="98C687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95CBB"/>
    <w:multiLevelType w:val="hybridMultilevel"/>
    <w:tmpl w:val="9CA862EA"/>
    <w:lvl w:ilvl="0" w:tplc="3B7C60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26E95"/>
    <w:multiLevelType w:val="hybridMultilevel"/>
    <w:tmpl w:val="33640888"/>
    <w:lvl w:ilvl="0" w:tplc="3C9827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757A7"/>
    <w:multiLevelType w:val="hybridMultilevel"/>
    <w:tmpl w:val="AAF06E14"/>
    <w:lvl w:ilvl="0" w:tplc="5E3ED0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375A7"/>
    <w:multiLevelType w:val="hybridMultilevel"/>
    <w:tmpl w:val="D396CFEA"/>
    <w:lvl w:ilvl="0" w:tplc="24CE406E"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66855"/>
    <w:multiLevelType w:val="hybridMultilevel"/>
    <w:tmpl w:val="DD9A1530"/>
    <w:lvl w:ilvl="0" w:tplc="3ACCF5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5775B"/>
    <w:multiLevelType w:val="multilevel"/>
    <w:tmpl w:val="55C2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204D2"/>
    <w:multiLevelType w:val="hybridMultilevel"/>
    <w:tmpl w:val="D2A0E91C"/>
    <w:lvl w:ilvl="0" w:tplc="6CB4D8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47550"/>
    <w:multiLevelType w:val="hybridMultilevel"/>
    <w:tmpl w:val="8F683668"/>
    <w:lvl w:ilvl="0" w:tplc="C98A2722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C278B"/>
    <w:multiLevelType w:val="hybridMultilevel"/>
    <w:tmpl w:val="67EA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D4491"/>
    <w:multiLevelType w:val="hybridMultilevel"/>
    <w:tmpl w:val="039E1228"/>
    <w:lvl w:ilvl="0" w:tplc="DD2EDF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349658">
    <w:abstractNumId w:val="0"/>
  </w:num>
  <w:num w:numId="2" w16cid:durableId="1906184573">
    <w:abstractNumId w:val="5"/>
  </w:num>
  <w:num w:numId="3" w16cid:durableId="149516384">
    <w:abstractNumId w:val="23"/>
  </w:num>
  <w:num w:numId="4" w16cid:durableId="1722095825">
    <w:abstractNumId w:val="3"/>
  </w:num>
  <w:num w:numId="5" w16cid:durableId="774518667">
    <w:abstractNumId w:val="10"/>
  </w:num>
  <w:num w:numId="6" w16cid:durableId="2090930380">
    <w:abstractNumId w:val="20"/>
  </w:num>
  <w:num w:numId="7" w16cid:durableId="634218923">
    <w:abstractNumId w:val="4"/>
  </w:num>
  <w:num w:numId="8" w16cid:durableId="551234754">
    <w:abstractNumId w:val="11"/>
  </w:num>
  <w:num w:numId="9" w16cid:durableId="1443184879">
    <w:abstractNumId w:val="19"/>
  </w:num>
  <w:num w:numId="10" w16cid:durableId="1523471818">
    <w:abstractNumId w:val="7"/>
  </w:num>
  <w:num w:numId="11" w16cid:durableId="1657566855">
    <w:abstractNumId w:val="16"/>
  </w:num>
  <w:num w:numId="12" w16cid:durableId="2003778814">
    <w:abstractNumId w:val="8"/>
  </w:num>
  <w:num w:numId="13" w16cid:durableId="396782697">
    <w:abstractNumId w:val="24"/>
  </w:num>
  <w:num w:numId="14" w16cid:durableId="1454205843">
    <w:abstractNumId w:val="12"/>
  </w:num>
  <w:num w:numId="15" w16cid:durableId="570700264">
    <w:abstractNumId w:val="21"/>
  </w:num>
  <w:num w:numId="16" w16cid:durableId="1225529235">
    <w:abstractNumId w:val="13"/>
  </w:num>
  <w:num w:numId="17" w16cid:durableId="603538514">
    <w:abstractNumId w:val="17"/>
  </w:num>
  <w:num w:numId="18" w16cid:durableId="1013144480">
    <w:abstractNumId w:val="22"/>
  </w:num>
  <w:num w:numId="19" w16cid:durableId="455103970">
    <w:abstractNumId w:val="1"/>
  </w:num>
  <w:num w:numId="20" w16cid:durableId="1681854898">
    <w:abstractNumId w:val="9"/>
  </w:num>
  <w:num w:numId="21" w16cid:durableId="632907985">
    <w:abstractNumId w:val="15"/>
  </w:num>
  <w:num w:numId="22" w16cid:durableId="482235324">
    <w:abstractNumId w:val="6"/>
  </w:num>
  <w:num w:numId="23" w16cid:durableId="1297293646">
    <w:abstractNumId w:val="18"/>
  </w:num>
  <w:num w:numId="24" w16cid:durableId="1147475928">
    <w:abstractNumId w:val="14"/>
  </w:num>
  <w:num w:numId="25" w16cid:durableId="867259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D1"/>
    <w:rsid w:val="00003B1B"/>
    <w:rsid w:val="00024289"/>
    <w:rsid w:val="00030BF7"/>
    <w:rsid w:val="00057193"/>
    <w:rsid w:val="00065C70"/>
    <w:rsid w:val="00076CA4"/>
    <w:rsid w:val="000909A6"/>
    <w:rsid w:val="000C5989"/>
    <w:rsid w:val="000F08AB"/>
    <w:rsid w:val="00136954"/>
    <w:rsid w:val="00165A35"/>
    <w:rsid w:val="00166AFD"/>
    <w:rsid w:val="0018006C"/>
    <w:rsid w:val="001A6A86"/>
    <w:rsid w:val="001A71CC"/>
    <w:rsid w:val="001E4792"/>
    <w:rsid w:val="001F0467"/>
    <w:rsid w:val="00203BD1"/>
    <w:rsid w:val="00215C94"/>
    <w:rsid w:val="00217FF5"/>
    <w:rsid w:val="002354FD"/>
    <w:rsid w:val="0024028E"/>
    <w:rsid w:val="00251F63"/>
    <w:rsid w:val="00257DE7"/>
    <w:rsid w:val="00271004"/>
    <w:rsid w:val="00282237"/>
    <w:rsid w:val="002A2CD2"/>
    <w:rsid w:val="002A52E4"/>
    <w:rsid w:val="002C12C8"/>
    <w:rsid w:val="002D2898"/>
    <w:rsid w:val="002F3A79"/>
    <w:rsid w:val="00336AA0"/>
    <w:rsid w:val="003451BF"/>
    <w:rsid w:val="00350DAE"/>
    <w:rsid w:val="00351BC2"/>
    <w:rsid w:val="00371F4F"/>
    <w:rsid w:val="00372639"/>
    <w:rsid w:val="00384559"/>
    <w:rsid w:val="0039556A"/>
    <w:rsid w:val="003A0DB4"/>
    <w:rsid w:val="003B739B"/>
    <w:rsid w:val="003C3176"/>
    <w:rsid w:val="003E1444"/>
    <w:rsid w:val="003F4B9F"/>
    <w:rsid w:val="0040788E"/>
    <w:rsid w:val="0042301E"/>
    <w:rsid w:val="00424961"/>
    <w:rsid w:val="00485275"/>
    <w:rsid w:val="004B4544"/>
    <w:rsid w:val="004C6EAA"/>
    <w:rsid w:val="00515976"/>
    <w:rsid w:val="00533F7D"/>
    <w:rsid w:val="005355AE"/>
    <w:rsid w:val="005C69AF"/>
    <w:rsid w:val="005E53B2"/>
    <w:rsid w:val="005F5880"/>
    <w:rsid w:val="00607AA4"/>
    <w:rsid w:val="00616302"/>
    <w:rsid w:val="00634385"/>
    <w:rsid w:val="0064415D"/>
    <w:rsid w:val="00647DD6"/>
    <w:rsid w:val="006713AC"/>
    <w:rsid w:val="00686A5E"/>
    <w:rsid w:val="006D415B"/>
    <w:rsid w:val="007029CD"/>
    <w:rsid w:val="007279C8"/>
    <w:rsid w:val="007B279F"/>
    <w:rsid w:val="00821828"/>
    <w:rsid w:val="00887AC6"/>
    <w:rsid w:val="00891DC0"/>
    <w:rsid w:val="008A45C6"/>
    <w:rsid w:val="008D6749"/>
    <w:rsid w:val="008D6C52"/>
    <w:rsid w:val="008E1940"/>
    <w:rsid w:val="00900B59"/>
    <w:rsid w:val="00905E4E"/>
    <w:rsid w:val="009155C0"/>
    <w:rsid w:val="0095320E"/>
    <w:rsid w:val="009532B3"/>
    <w:rsid w:val="00980FC2"/>
    <w:rsid w:val="009968AA"/>
    <w:rsid w:val="009D0978"/>
    <w:rsid w:val="009E14D3"/>
    <w:rsid w:val="009E3534"/>
    <w:rsid w:val="009F0ED2"/>
    <w:rsid w:val="009F7EA4"/>
    <w:rsid w:val="00A107FA"/>
    <w:rsid w:val="00A36915"/>
    <w:rsid w:val="00A73710"/>
    <w:rsid w:val="00A87305"/>
    <w:rsid w:val="00A91135"/>
    <w:rsid w:val="00A95A0A"/>
    <w:rsid w:val="00AB4F46"/>
    <w:rsid w:val="00AC48FD"/>
    <w:rsid w:val="00AE2BAF"/>
    <w:rsid w:val="00B468AD"/>
    <w:rsid w:val="00B51872"/>
    <w:rsid w:val="00B76D61"/>
    <w:rsid w:val="00B95DC1"/>
    <w:rsid w:val="00BB12CB"/>
    <w:rsid w:val="00BC79C8"/>
    <w:rsid w:val="00BD73AD"/>
    <w:rsid w:val="00BE7125"/>
    <w:rsid w:val="00C232E6"/>
    <w:rsid w:val="00C4117A"/>
    <w:rsid w:val="00C46BAE"/>
    <w:rsid w:val="00C5297E"/>
    <w:rsid w:val="00C76E8C"/>
    <w:rsid w:val="00C81627"/>
    <w:rsid w:val="00C92C35"/>
    <w:rsid w:val="00C96A0C"/>
    <w:rsid w:val="00CC735D"/>
    <w:rsid w:val="00D2031D"/>
    <w:rsid w:val="00D63BAA"/>
    <w:rsid w:val="00D64F82"/>
    <w:rsid w:val="00D73185"/>
    <w:rsid w:val="00D73CD3"/>
    <w:rsid w:val="00DD301E"/>
    <w:rsid w:val="00DE007D"/>
    <w:rsid w:val="00DE4835"/>
    <w:rsid w:val="00EA40AE"/>
    <w:rsid w:val="00EA5ACF"/>
    <w:rsid w:val="00EB4DD8"/>
    <w:rsid w:val="00EF1230"/>
    <w:rsid w:val="00F1455F"/>
    <w:rsid w:val="00F27CC3"/>
    <w:rsid w:val="00F371D1"/>
    <w:rsid w:val="00F533F4"/>
    <w:rsid w:val="00F80408"/>
    <w:rsid w:val="00F84088"/>
    <w:rsid w:val="00FA4D11"/>
    <w:rsid w:val="00FA593F"/>
    <w:rsid w:val="00FC19EB"/>
    <w:rsid w:val="00FD49EF"/>
    <w:rsid w:val="00FD78BF"/>
    <w:rsid w:val="00FE2402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90B75E"/>
  <w15:chartTrackingRefBased/>
  <w15:docId w15:val="{81E7E9C3-061A-45AC-87BB-E4BCA3FE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1250"/>
      <w:sz w:val="22"/>
      <w:szCs w:val="22"/>
      <w:lang w:eastAsia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lang w:val="el-GR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color w:val="auto"/>
      <w:sz w:val="24"/>
      <w:szCs w:val="24"/>
      <w:lang w:val="el-G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lang w:val="el-GR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2">
    <w:name w:val="Προεπιλεγμένη γραμματοσειρά2"/>
  </w:style>
  <w:style w:type="character" w:customStyle="1" w:styleId="1">
    <w:name w:val="Προεπιλεγμένη γραμματοσειρά1"/>
  </w:style>
  <w:style w:type="character" w:customStyle="1" w:styleId="30">
    <w:name w:val="Προεπιλεγμένη γραμματοσειρά3"/>
  </w:style>
  <w:style w:type="character" w:customStyle="1" w:styleId="fieldfield--name-bodyfield--type-text-with-summaryfield--label-hidden">
    <w:name w:val="field field--name-body field--type-text-with-summary field--label-hidden"/>
    <w:basedOn w:val="2"/>
  </w:style>
  <w:style w:type="character" w:customStyle="1" w:styleId="a5">
    <w:name w:val="Κουκίδες"/>
    <w:rPr>
      <w:rFonts w:ascii="OpenSymbol" w:eastAsia="OpenSymbol" w:hAnsi="OpenSymbol" w:cs="OpenSymbol"/>
    </w:rPr>
  </w:style>
  <w:style w:type="character" w:styleId="a6">
    <w:name w:val="Emphasis"/>
    <w:qFormat/>
    <w:rPr>
      <w:i/>
      <w:iCs/>
    </w:rPr>
  </w:style>
  <w:style w:type="character" w:customStyle="1" w:styleId="31">
    <w:name w:val="Προεπιλεγμένη γραμματοσειρά3"/>
  </w:style>
  <w:style w:type="character" w:styleId="a7">
    <w:name w:val="Strong"/>
    <w:qFormat/>
    <w:rPr>
      <w:b/>
      <w:bCs/>
    </w:rPr>
  </w:style>
  <w:style w:type="character" w:styleId="-">
    <w:name w:val="Hyperlink"/>
    <w:rPr>
      <w:color w:val="000080"/>
      <w:u w:val="single"/>
    </w:rPr>
  </w:style>
  <w:style w:type="character" w:customStyle="1" w:styleId="a8">
    <w:name w:val="Χαρακτήρες αρίθμησης"/>
  </w:style>
  <w:style w:type="character" w:customStyle="1" w:styleId="ListLabel1">
    <w:name w:val="ListLabel 1"/>
    <w:rPr>
      <w:sz w:val="20"/>
    </w:rPr>
  </w:style>
  <w:style w:type="paragraph" w:customStyle="1" w:styleId="a0">
    <w:name w:val="Επικεφαλίδα"/>
    <w:basedOn w:val="a"/>
    <w:next w:val="a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1">
    <w:name w:val="Body Text"/>
    <w:basedOn w:val="a"/>
    <w:link w:val="Char"/>
    <w:pPr>
      <w:spacing w:after="120"/>
    </w:pPr>
  </w:style>
  <w:style w:type="paragraph" w:styleId="a9">
    <w:name w:val="List"/>
    <w:basedOn w:val="a1"/>
    <w:rPr>
      <w:rFonts w:cs="Arial"/>
    </w:rPr>
  </w:style>
  <w:style w:type="paragraph" w:customStyle="1" w:styleId="32">
    <w:name w:val="Λεζάντα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Ευρετήριο"/>
    <w:basedOn w:val="a"/>
    <w:pPr>
      <w:suppressLineNumbers/>
    </w:pPr>
    <w:rPr>
      <w:rFonts w:cs="Arial"/>
    </w:rPr>
  </w:style>
  <w:style w:type="paragraph" w:customStyle="1" w:styleId="20">
    <w:name w:val="Λεζάντα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Χωρίς διάστιχο1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Web">
    <w:name w:val="Normal (Web)"/>
    <w:basedOn w:val="a"/>
    <w:uiPriority w:val="99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Char0"/>
    <w:pPr>
      <w:spacing w:after="0" w:line="240" w:lineRule="auto"/>
    </w:pPr>
  </w:style>
  <w:style w:type="paragraph" w:customStyle="1" w:styleId="ac">
    <w:name w:val="Περιεχόμενα πίνακα"/>
    <w:basedOn w:val="a"/>
    <w:pPr>
      <w:suppressLineNumbers/>
    </w:pPr>
  </w:style>
  <w:style w:type="paragraph" w:customStyle="1" w:styleId="ad">
    <w:name w:val="Επικεφαλίδα πίνακα"/>
    <w:basedOn w:val="ac"/>
    <w:pPr>
      <w:jc w:val="center"/>
    </w:pPr>
    <w:rPr>
      <w:b/>
      <w:bCs/>
    </w:rPr>
  </w:style>
  <w:style w:type="paragraph" w:customStyle="1" w:styleId="Web1">
    <w:name w:val="Κανονικό (Web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ascii="Verdana" w:eastAsia="SimSun" w:hAnsi="Verdana" w:cs="Verdana"/>
      <w:color w:val="000000"/>
      <w:sz w:val="24"/>
      <w:szCs w:val="24"/>
      <w:lang w:eastAsia="hi-IN" w:bidi="hi-IN"/>
    </w:rPr>
  </w:style>
  <w:style w:type="character" w:customStyle="1" w:styleId="Char0">
    <w:name w:val="Κεφαλίδα Char"/>
    <w:link w:val="ab"/>
    <w:rsid w:val="009E14D3"/>
    <w:rPr>
      <w:rFonts w:ascii="Calibri" w:eastAsia="SimSun" w:hAnsi="Calibri" w:cs="font1250"/>
      <w:sz w:val="22"/>
      <w:szCs w:val="22"/>
      <w:lang w:eastAsia="ar-SA"/>
    </w:rPr>
  </w:style>
  <w:style w:type="character" w:customStyle="1" w:styleId="Char">
    <w:name w:val="Σώμα κειμένου Char"/>
    <w:link w:val="a1"/>
    <w:rsid w:val="009E14D3"/>
    <w:rPr>
      <w:rFonts w:ascii="Calibri" w:eastAsia="SimSun" w:hAnsi="Calibri" w:cs="font1250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C92C35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user</dc:creator>
  <cp:keywords/>
  <cp:lastModifiedBy>User</cp:lastModifiedBy>
  <cp:revision>2</cp:revision>
  <cp:lastPrinted>2022-02-14T13:14:00Z</cp:lastPrinted>
  <dcterms:created xsi:type="dcterms:W3CDTF">2026-03-04T12:22:00Z</dcterms:created>
  <dcterms:modified xsi:type="dcterms:W3CDTF">2026-03-04T12:22:00Z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