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24EAF" w:rsidRPr="00624EAF" w:rsidRDefault="00624EAF" w:rsidP="00624EAF">
      <w:pPr>
        <w:spacing w:before="100" w:beforeAutospacing="1" w:after="100" w:afterAutospacing="1"/>
        <w:jc w:val="center"/>
        <w:rPr>
          <w:rFonts w:asciiTheme="minorHAnsi" w:hAnsiTheme="minorHAnsi" w:cstheme="minorHAnsi"/>
          <w:b/>
          <w:bCs/>
          <w:lang w:val="el-GR" w:eastAsia="en-GB"/>
        </w:rPr>
      </w:pPr>
      <w:r w:rsidRPr="00624EAF">
        <w:rPr>
          <w:rFonts w:asciiTheme="minorHAnsi" w:hAnsiTheme="minorHAnsi" w:cstheme="minorHAnsi"/>
          <w:b/>
          <w:bCs/>
          <w:lang w:val="el-GR" w:eastAsia="en-GB"/>
        </w:rPr>
        <w:t>Προτεινόμενη Ατζέντα θεμάτων για την συνεδρίαση του ΠΣ στη Λευκάδα</w:t>
      </w:r>
    </w:p>
    <w:p w:rsidR="00624EAF" w:rsidRPr="00624EAF" w:rsidRDefault="00624EAF" w:rsidP="00624EAF">
      <w:pPr>
        <w:spacing w:before="100" w:beforeAutospacing="1" w:after="100" w:afterAutospacing="1"/>
        <w:jc w:val="both"/>
        <w:rPr>
          <w:rFonts w:asciiTheme="minorHAnsi" w:hAnsiTheme="minorHAnsi" w:cstheme="minorHAnsi"/>
          <w:sz w:val="20"/>
          <w:szCs w:val="20"/>
          <w:lang w:val="en-GR" w:eastAsia="en-GB"/>
        </w:rPr>
      </w:pPr>
      <w:r w:rsidRPr="00624EAF">
        <w:rPr>
          <w:rFonts w:asciiTheme="minorHAnsi" w:hAnsiTheme="minorHAnsi" w:cstheme="minorHAnsi"/>
          <w:sz w:val="20"/>
          <w:szCs w:val="20"/>
          <w:lang w:val="en-GR" w:eastAsia="en-GB"/>
        </w:rPr>
        <w:t>Η Λευκάδα, όπως και συνολικά η Περιφέρεια Ιονίων Νήσων, έχει ανάγκη από στοχευμένες παρεμβάσεις με κοινωνικό πρόσημο, με επίκεντρο τον άνθρωπο, την ποιότητα ζωής και τη βιώσιμη ανάπτυξη.</w:t>
      </w:r>
    </w:p>
    <w:p w:rsidR="00624EAF" w:rsidRPr="00624EAF" w:rsidRDefault="00624EAF" w:rsidP="00624EAF">
      <w:pPr>
        <w:spacing w:before="100" w:beforeAutospacing="1" w:after="100" w:afterAutospacing="1"/>
        <w:jc w:val="both"/>
        <w:rPr>
          <w:rFonts w:asciiTheme="minorHAnsi" w:hAnsiTheme="minorHAnsi" w:cstheme="minorHAnsi"/>
          <w:sz w:val="20"/>
          <w:szCs w:val="20"/>
          <w:lang w:val="en-GR" w:eastAsia="en-GB"/>
        </w:rPr>
      </w:pPr>
      <w:r w:rsidRPr="00624EAF">
        <w:rPr>
          <w:rFonts w:asciiTheme="minorHAnsi" w:hAnsiTheme="minorHAnsi" w:cstheme="minorHAnsi"/>
          <w:sz w:val="20"/>
          <w:szCs w:val="20"/>
          <w:lang w:val="en-GR" w:eastAsia="en-GB"/>
        </w:rPr>
        <w:t>Θεωρούμε αναγκαίο να αναδειχθούν βασικοί άξονες προβλημάτων που αγγίζουν κάθε πτυχή της ζωής στο νησί και οι οποίοι θα πρέπει να ενταχθούν στην ημερήσια διάταξη του Περιφερειακού Συμβουλίου.</w:t>
      </w:r>
    </w:p>
    <w:p w:rsidR="00624EAF" w:rsidRPr="00624EAF" w:rsidRDefault="00624EAF" w:rsidP="00624EAF">
      <w:pPr>
        <w:spacing w:before="100" w:beforeAutospacing="1" w:after="100" w:afterAutospacing="1"/>
        <w:jc w:val="both"/>
        <w:rPr>
          <w:rFonts w:asciiTheme="minorHAnsi" w:hAnsiTheme="minorHAnsi" w:cstheme="minorHAnsi"/>
          <w:sz w:val="20"/>
          <w:szCs w:val="20"/>
          <w:lang w:val="en-GR" w:eastAsia="en-GB"/>
        </w:rPr>
      </w:pPr>
      <w:r w:rsidRPr="00624EAF">
        <w:rPr>
          <w:rFonts w:asciiTheme="minorHAnsi" w:hAnsiTheme="minorHAnsi" w:cstheme="minorHAnsi"/>
          <w:sz w:val="20"/>
          <w:szCs w:val="20"/>
          <w:lang w:val="en-GR" w:eastAsia="en-GB"/>
        </w:rPr>
        <w:t>Η συνεδρίαση του Περιφερειακού Συμβουλίου στη Λευκάδα, έστω και μία φορά τον χρόνο, οφείλει να περιλαμβάνει έναν ουσιαστικό τοπικό απολογισμό πεπραγμένων, παρουσία της τοπικής κοινωνίας και των φορέων, καθώς και την παρουσίαση των στόχων για το επόμενο διάστημα. Πρόκειται για μια ουσιαστική ευκαιρία για διάλογο — όχι για αποφυγή ευθυνών.</w:t>
      </w:r>
    </w:p>
    <w:p w:rsidR="00624EAF" w:rsidRPr="00624EAF" w:rsidRDefault="00A733DE" w:rsidP="00624EAF">
      <w:pPr>
        <w:jc w:val="both"/>
        <w:rPr>
          <w:rFonts w:asciiTheme="minorHAnsi" w:hAnsiTheme="minorHAnsi" w:cstheme="minorHAnsi"/>
          <w:sz w:val="20"/>
          <w:szCs w:val="20"/>
          <w:lang w:val="en-GR" w:eastAsia="en-GB"/>
        </w:rPr>
      </w:pPr>
      <w:r w:rsidRPr="00A733DE">
        <w:rPr>
          <w:rFonts w:asciiTheme="minorHAnsi" w:hAnsiTheme="minorHAnsi" w:cstheme="minorHAnsi"/>
          <w:noProof/>
          <w:sz w:val="20"/>
          <w:szCs w:val="20"/>
          <w:lang w:val="en-GR" w:eastAsia="en-GB"/>
        </w:rPr>
        <w:pict>
          <v:rect id="_x0000_i1039" alt="" style="width:451.3pt;height:.05pt;mso-width-percent:0;mso-height-percent:0;mso-width-percent:0;mso-height-percent:0" o:hralign="center" o:hrstd="t" o:hr="t" fillcolor="#a0a0a0" stroked="f"/>
        </w:pict>
      </w:r>
    </w:p>
    <w:p w:rsidR="00624EAF" w:rsidRPr="00624EAF" w:rsidRDefault="00624EAF" w:rsidP="00624EAF">
      <w:pPr>
        <w:spacing w:before="100" w:beforeAutospacing="1" w:after="100" w:afterAutospacing="1"/>
        <w:jc w:val="both"/>
        <w:outlineLvl w:val="1"/>
        <w:rPr>
          <w:rFonts w:asciiTheme="minorHAnsi" w:hAnsiTheme="minorHAnsi" w:cstheme="minorHAnsi"/>
          <w:b/>
          <w:bCs/>
          <w:sz w:val="22"/>
          <w:szCs w:val="22"/>
          <w:lang w:val="en-GR" w:eastAsia="en-GB"/>
        </w:rPr>
      </w:pPr>
      <w:r w:rsidRPr="00624EAF">
        <w:rPr>
          <w:rFonts w:asciiTheme="minorHAnsi" w:hAnsiTheme="minorHAnsi" w:cstheme="minorHAnsi"/>
          <w:b/>
          <w:bCs/>
          <w:sz w:val="22"/>
          <w:szCs w:val="22"/>
          <w:lang w:val="en-GR" w:eastAsia="en-GB"/>
        </w:rPr>
        <w:t>1. Υποδομές και Βασικές Δημόσιες Υπηρεσίες</w:t>
      </w:r>
    </w:p>
    <w:p w:rsidR="00624EAF" w:rsidRPr="00624EAF" w:rsidRDefault="00624EAF" w:rsidP="00624EAF">
      <w:pPr>
        <w:spacing w:before="100" w:beforeAutospacing="1" w:after="100" w:afterAutospacing="1"/>
        <w:jc w:val="both"/>
        <w:outlineLvl w:val="2"/>
        <w:rPr>
          <w:rFonts w:asciiTheme="minorHAnsi" w:hAnsiTheme="minorHAnsi" w:cstheme="minorHAnsi"/>
          <w:b/>
          <w:bCs/>
          <w:sz w:val="20"/>
          <w:szCs w:val="20"/>
          <w:lang w:val="en-GR" w:eastAsia="en-GB"/>
        </w:rPr>
      </w:pPr>
      <w:r w:rsidRPr="00624EAF">
        <w:rPr>
          <w:rFonts w:asciiTheme="minorHAnsi" w:hAnsiTheme="minorHAnsi" w:cstheme="minorHAnsi"/>
          <w:b/>
          <w:bCs/>
          <w:sz w:val="20"/>
          <w:szCs w:val="20"/>
          <w:lang w:val="en-GR" w:eastAsia="en-GB"/>
        </w:rPr>
        <w:t>Έργα αποκατάστασης από τον σεισμό του 2015</w:t>
      </w:r>
    </w:p>
    <w:p w:rsidR="00624EAF" w:rsidRPr="00624EAF" w:rsidRDefault="00624EAF" w:rsidP="00624EAF">
      <w:pPr>
        <w:spacing w:before="100" w:beforeAutospacing="1" w:after="100" w:afterAutospacing="1"/>
        <w:jc w:val="both"/>
        <w:rPr>
          <w:rFonts w:asciiTheme="minorHAnsi" w:hAnsiTheme="minorHAnsi" w:cstheme="minorHAnsi"/>
          <w:sz w:val="20"/>
          <w:szCs w:val="20"/>
          <w:lang w:val="en-GR" w:eastAsia="en-GB"/>
        </w:rPr>
      </w:pPr>
      <w:r w:rsidRPr="00624EAF">
        <w:rPr>
          <w:rFonts w:asciiTheme="minorHAnsi" w:hAnsiTheme="minorHAnsi" w:cstheme="minorHAnsi"/>
          <w:sz w:val="20"/>
          <w:szCs w:val="20"/>
          <w:lang w:val="en-GR" w:eastAsia="en-GB"/>
        </w:rPr>
        <w:t>Ποια είναι η πραγματική εικόνα προόδου των έργων αποκατάστασης από τον σεισμό του 2015 στη Λευκάδα;</w:t>
      </w:r>
      <w:r w:rsidRPr="00624EAF">
        <w:rPr>
          <w:rFonts w:asciiTheme="minorHAnsi" w:hAnsiTheme="minorHAnsi" w:cstheme="minorHAnsi"/>
          <w:sz w:val="20"/>
          <w:szCs w:val="20"/>
          <w:lang w:val="en-GR" w:eastAsia="en-GB"/>
        </w:rPr>
        <w:tab/>
      </w:r>
      <w:r w:rsidRPr="00624EAF">
        <w:rPr>
          <w:rFonts w:asciiTheme="minorHAnsi" w:hAnsiTheme="minorHAnsi" w:cstheme="minorHAnsi"/>
          <w:sz w:val="20"/>
          <w:szCs w:val="20"/>
          <w:lang w:val="en-GR" w:eastAsia="en-GB"/>
        </w:rPr>
        <w:tab/>
      </w:r>
      <w:r w:rsidRPr="00624EAF">
        <w:rPr>
          <w:rFonts w:asciiTheme="minorHAnsi" w:hAnsiTheme="minorHAnsi" w:cstheme="minorHAnsi"/>
          <w:sz w:val="20"/>
          <w:szCs w:val="20"/>
          <w:lang w:val="en-GR" w:eastAsia="en-GB"/>
        </w:rPr>
        <w:br/>
        <w:t>Πόσα έργα έχουν συμβασιοποιηθεί, ποια βρίσκονται σε εξέλιξη και ποια κινδυνεύουν να χαθούν λόγω προθεσμιών;</w:t>
      </w:r>
    </w:p>
    <w:p w:rsidR="00624EAF" w:rsidRPr="00624EAF" w:rsidRDefault="00A733DE" w:rsidP="00624EAF">
      <w:pPr>
        <w:jc w:val="both"/>
        <w:rPr>
          <w:rFonts w:asciiTheme="minorHAnsi" w:hAnsiTheme="minorHAnsi" w:cstheme="minorHAnsi"/>
          <w:sz w:val="20"/>
          <w:szCs w:val="20"/>
          <w:lang w:val="en-GR" w:eastAsia="en-GB"/>
        </w:rPr>
      </w:pPr>
      <w:r w:rsidRPr="00A733DE">
        <w:rPr>
          <w:rFonts w:asciiTheme="minorHAnsi" w:hAnsiTheme="minorHAnsi" w:cstheme="minorHAnsi"/>
          <w:noProof/>
          <w:sz w:val="20"/>
          <w:szCs w:val="20"/>
          <w:lang w:val="en-GR" w:eastAsia="en-GB"/>
        </w:rPr>
        <w:pict>
          <v:rect id="_x0000_i1038" alt="" style="width:451.3pt;height:.05pt;mso-width-percent:0;mso-height-percent:0;mso-width-percent:0;mso-height-percent:0" o:hralign="center" o:hrstd="t" o:hr="t" fillcolor="#a0a0a0" stroked="f"/>
        </w:pict>
      </w:r>
    </w:p>
    <w:p w:rsidR="00624EAF" w:rsidRPr="00624EAF" w:rsidRDefault="00624EAF" w:rsidP="00624EAF">
      <w:pPr>
        <w:spacing w:before="100" w:beforeAutospacing="1" w:after="100" w:afterAutospacing="1"/>
        <w:jc w:val="both"/>
        <w:outlineLvl w:val="2"/>
        <w:rPr>
          <w:rFonts w:asciiTheme="minorHAnsi" w:hAnsiTheme="minorHAnsi" w:cstheme="minorHAnsi"/>
          <w:b/>
          <w:bCs/>
          <w:sz w:val="20"/>
          <w:szCs w:val="20"/>
          <w:lang w:val="en-GR" w:eastAsia="en-GB"/>
        </w:rPr>
      </w:pPr>
      <w:r w:rsidRPr="00624EAF">
        <w:rPr>
          <w:rFonts w:asciiTheme="minorHAnsi" w:hAnsiTheme="minorHAnsi" w:cstheme="minorHAnsi"/>
          <w:b/>
          <w:bCs/>
          <w:sz w:val="20"/>
          <w:szCs w:val="20"/>
          <w:lang w:val="en-GR" w:eastAsia="en-GB"/>
        </w:rPr>
        <w:t>Υποθαλάσσια ζεύξη Λευκάδας – Αιτωλοακαρνανίας</w:t>
      </w:r>
    </w:p>
    <w:p w:rsidR="00892D56" w:rsidRPr="00892D56" w:rsidRDefault="00892D56" w:rsidP="00892D56">
      <w:pPr>
        <w:pStyle w:val="NormalWeb"/>
        <w:jc w:val="both"/>
        <w:rPr>
          <w:rFonts w:asciiTheme="minorHAnsi" w:hAnsiTheme="minorHAnsi" w:cstheme="minorHAnsi"/>
          <w:sz w:val="20"/>
          <w:szCs w:val="20"/>
          <w:lang w:val="el-GR"/>
        </w:rPr>
      </w:pPr>
      <w:r w:rsidRPr="00892D56">
        <w:rPr>
          <w:rFonts w:asciiTheme="minorHAnsi" w:hAnsiTheme="minorHAnsi" w:cstheme="minorHAnsi"/>
          <w:sz w:val="20"/>
          <w:szCs w:val="20"/>
          <w:lang w:val="el-GR"/>
        </w:rPr>
        <w:t>Ένα έργο στρατηγικής σημασίας για τη Λευκάδα, το οποίο εδώ και χρόνια παραμένει σε επίπεδο εξαγγελιών</w:t>
      </w:r>
      <w:r>
        <w:rPr>
          <w:rFonts w:asciiTheme="minorHAnsi" w:hAnsiTheme="minorHAnsi" w:cstheme="minorHAnsi"/>
          <w:sz w:val="20"/>
          <w:szCs w:val="20"/>
          <w:lang w:val="el-GR"/>
        </w:rPr>
        <w:t>, 2 υποψήφιοι Πρωθυπουργοί προεκλογικά</w:t>
      </w:r>
      <w:r w:rsidRPr="00892D56">
        <w:rPr>
          <w:rFonts w:asciiTheme="minorHAnsi" w:hAnsiTheme="minorHAnsi" w:cstheme="minorHAnsi"/>
          <w:sz w:val="20"/>
          <w:szCs w:val="20"/>
          <w:lang w:val="el-GR"/>
        </w:rPr>
        <w:t xml:space="preserve"> και μελετών, χωρίς σαφή προοπτική υλοποίησης, ενώ η δημόσια συζήτηση χαρακτηρίζεται από αντιφατικά μηνύματα και αβεβαιότητα.</w:t>
      </w:r>
    </w:p>
    <w:p w:rsidR="00892D56" w:rsidRPr="00892D56" w:rsidRDefault="00892D56" w:rsidP="00892D56">
      <w:pPr>
        <w:pStyle w:val="NormalWeb"/>
        <w:jc w:val="both"/>
        <w:rPr>
          <w:rFonts w:asciiTheme="minorHAnsi" w:hAnsiTheme="minorHAnsi" w:cstheme="minorHAnsi"/>
          <w:sz w:val="20"/>
          <w:szCs w:val="20"/>
          <w:lang w:val="el-GR"/>
        </w:rPr>
      </w:pPr>
      <w:r w:rsidRPr="00892D56">
        <w:rPr>
          <w:rFonts w:asciiTheme="minorHAnsi" w:hAnsiTheme="minorHAnsi" w:cstheme="minorHAnsi"/>
          <w:sz w:val="20"/>
          <w:szCs w:val="20"/>
          <w:lang w:val="el-GR"/>
        </w:rPr>
        <w:t>Από τη μία πλευρά, γίνεται λόγος για πρόοδο των μελετητικών διαδικασιών, την ίδια στιγμή όμως που παραμένει σε εκκρεμότητα η εξασφάλιση ακόμη και περιορισμένων πόρων (περίπου 680.000€) για την ολοκλήρωσή τους. Από την άλλη, τίθεται εκ νέου το ζήτημα της «κοινωνικής αποδοχής» του έργου, παρά το γεγονός ότι βασικοί τοπικοί φορείς έχουν τοποθετηθεί δημόσια υπέρ της υλοποίησής του.</w:t>
      </w:r>
    </w:p>
    <w:p w:rsidR="00892D56" w:rsidRPr="00892D56" w:rsidRDefault="00892D56" w:rsidP="00892D56">
      <w:pPr>
        <w:pStyle w:val="NormalWeb"/>
        <w:jc w:val="both"/>
        <w:rPr>
          <w:rFonts w:asciiTheme="minorHAnsi" w:hAnsiTheme="minorHAnsi" w:cstheme="minorHAnsi"/>
          <w:sz w:val="20"/>
          <w:szCs w:val="20"/>
          <w:lang w:val="el-GR"/>
        </w:rPr>
      </w:pPr>
      <w:r w:rsidRPr="00892D56">
        <w:rPr>
          <w:rFonts w:asciiTheme="minorHAnsi" w:hAnsiTheme="minorHAnsi" w:cstheme="minorHAnsi"/>
          <w:sz w:val="20"/>
          <w:szCs w:val="20"/>
          <w:lang w:val="el-GR"/>
        </w:rPr>
        <w:t xml:space="preserve">Παράλληλα, η τοποθέτηση του </w:t>
      </w:r>
      <w:r w:rsidRPr="00892D56">
        <w:rPr>
          <w:rStyle w:val="whitespace-normal"/>
          <w:rFonts w:asciiTheme="minorHAnsi" w:hAnsiTheme="minorHAnsi" w:cstheme="minorHAnsi"/>
          <w:sz w:val="20"/>
          <w:szCs w:val="20"/>
          <w:lang w:val="el-GR"/>
        </w:rPr>
        <w:t>Κυριάκο</w:t>
      </w:r>
      <w:r>
        <w:rPr>
          <w:rStyle w:val="whitespace-normal"/>
          <w:rFonts w:asciiTheme="minorHAnsi" w:hAnsiTheme="minorHAnsi" w:cstheme="minorHAnsi"/>
          <w:sz w:val="20"/>
          <w:szCs w:val="20"/>
          <w:lang w:val="el-GR"/>
        </w:rPr>
        <w:t>υ</w:t>
      </w:r>
      <w:r w:rsidRPr="00892D56">
        <w:rPr>
          <w:rStyle w:val="whitespace-normal"/>
          <w:rFonts w:asciiTheme="minorHAnsi" w:hAnsiTheme="minorHAnsi" w:cstheme="minorHAnsi"/>
          <w:sz w:val="20"/>
          <w:szCs w:val="20"/>
          <w:lang w:val="el-GR"/>
        </w:rPr>
        <w:t xml:space="preserve"> Μητσοτάκη</w:t>
      </w:r>
      <w:r w:rsidRPr="00892D56">
        <w:rPr>
          <w:rFonts w:asciiTheme="minorHAnsi" w:hAnsiTheme="minorHAnsi" w:cstheme="minorHAnsi"/>
          <w:sz w:val="20"/>
          <w:szCs w:val="20"/>
          <w:lang w:val="el-GR"/>
        </w:rPr>
        <w:t>, σύμφωνα με την οποία το έργο δεν αποτελεί άμεση προτεραιότητα και τίθεται σε αντιπαραβολή με άλλες κρίσιμες υποδομές, δημιουργεί εύλογα ερωτήματα ως προς τον πραγματικό σχεδιασμό και τη βούληση υλοποίησης.</w:t>
      </w:r>
    </w:p>
    <w:p w:rsidR="00892D56" w:rsidRPr="00892D56" w:rsidRDefault="00892D56" w:rsidP="00892D56">
      <w:pPr>
        <w:pStyle w:val="NormalWeb"/>
        <w:jc w:val="both"/>
        <w:rPr>
          <w:rFonts w:asciiTheme="minorHAnsi" w:hAnsiTheme="minorHAnsi" w:cstheme="minorHAnsi"/>
          <w:sz w:val="20"/>
          <w:szCs w:val="20"/>
          <w:lang w:val="el-GR"/>
        </w:rPr>
      </w:pPr>
      <w:r w:rsidRPr="00892D56">
        <w:rPr>
          <w:rFonts w:asciiTheme="minorHAnsi" w:hAnsiTheme="minorHAnsi" w:cstheme="minorHAnsi"/>
          <w:sz w:val="20"/>
          <w:szCs w:val="20"/>
          <w:lang w:val="el-GR"/>
        </w:rPr>
        <w:t>Την ίδια στιγμή, διατυπώνονται δημόσια τοποθετήσεις —όπως αυτή του Δικηγορικού Συλλόγου— που αναδεικνύουν την επαναλαμβανόμενη δέσμευση κυβερνητικών παραγόντων διαχρονικά, χωρίς μέχρι σήμερα να υπάρχει απτό αποτέλεσμα.</w:t>
      </w:r>
    </w:p>
    <w:p w:rsidR="00892D56" w:rsidRPr="00892D56" w:rsidRDefault="00892D56" w:rsidP="00892D56">
      <w:pPr>
        <w:pStyle w:val="NormalWeb"/>
        <w:jc w:val="both"/>
        <w:rPr>
          <w:rFonts w:asciiTheme="minorHAnsi" w:hAnsiTheme="minorHAnsi" w:cstheme="minorHAnsi"/>
          <w:sz w:val="20"/>
          <w:szCs w:val="20"/>
          <w:lang w:val="el-GR"/>
        </w:rPr>
      </w:pPr>
      <w:r w:rsidRPr="00892D56">
        <w:rPr>
          <w:rFonts w:asciiTheme="minorHAnsi" w:hAnsiTheme="minorHAnsi" w:cstheme="minorHAnsi"/>
          <w:sz w:val="20"/>
          <w:szCs w:val="20"/>
          <w:lang w:val="el-GR"/>
        </w:rPr>
        <w:t>Η εικόνα αυτή ενισχύει την αβεβαιότητα και δημιουργεί εύλογη δυσπιστία στην τοπική κοινωνία ως προς το εάν και πότε το έργο πρόκειται να προχωρήσει.</w:t>
      </w:r>
    </w:p>
    <w:p w:rsidR="00892D56" w:rsidRPr="00892D56" w:rsidRDefault="00892D56" w:rsidP="00892D56">
      <w:pPr>
        <w:pStyle w:val="NormalWeb"/>
        <w:jc w:val="both"/>
        <w:rPr>
          <w:rFonts w:asciiTheme="minorHAnsi" w:hAnsiTheme="minorHAnsi" w:cstheme="minorHAnsi"/>
          <w:sz w:val="20"/>
          <w:szCs w:val="20"/>
          <w:lang w:val="el-GR"/>
        </w:rPr>
      </w:pPr>
      <w:r w:rsidRPr="00892D56">
        <w:rPr>
          <w:rFonts w:asciiTheme="minorHAnsi" w:hAnsiTheme="minorHAnsi" w:cstheme="minorHAnsi"/>
          <w:sz w:val="20"/>
          <w:szCs w:val="20"/>
          <w:lang w:val="el-GR"/>
        </w:rPr>
        <w:lastRenderedPageBreak/>
        <w:t>Για τους λόγους αυτούς τίθενται τα εξής ερωτήματα:</w:t>
      </w:r>
    </w:p>
    <w:p w:rsidR="00892D56" w:rsidRPr="00892D56" w:rsidRDefault="00892D56" w:rsidP="00892D56">
      <w:pPr>
        <w:pStyle w:val="NormalWeb"/>
        <w:numPr>
          <w:ilvl w:val="0"/>
          <w:numId w:val="23"/>
        </w:numPr>
        <w:jc w:val="both"/>
        <w:rPr>
          <w:rFonts w:asciiTheme="minorHAnsi" w:hAnsiTheme="minorHAnsi" w:cstheme="minorHAnsi"/>
          <w:sz w:val="20"/>
          <w:szCs w:val="20"/>
          <w:lang w:val="el-GR"/>
        </w:rPr>
      </w:pPr>
      <w:r w:rsidRPr="00892D56">
        <w:rPr>
          <w:rFonts w:asciiTheme="minorHAnsi" w:hAnsiTheme="minorHAnsi" w:cstheme="minorHAnsi"/>
          <w:sz w:val="20"/>
          <w:szCs w:val="20"/>
          <w:lang w:val="el-GR"/>
        </w:rPr>
        <w:t>Σε ποιο ακριβώς στάδιο βρίσκονται οι μελετητικές συμβάσεις;</w:t>
      </w:r>
    </w:p>
    <w:p w:rsidR="00892D56" w:rsidRPr="00892D56" w:rsidRDefault="00892D56" w:rsidP="00892D56">
      <w:pPr>
        <w:pStyle w:val="NormalWeb"/>
        <w:numPr>
          <w:ilvl w:val="0"/>
          <w:numId w:val="23"/>
        </w:numPr>
        <w:jc w:val="both"/>
        <w:rPr>
          <w:rFonts w:asciiTheme="minorHAnsi" w:hAnsiTheme="minorHAnsi" w:cstheme="minorHAnsi"/>
          <w:sz w:val="20"/>
          <w:szCs w:val="20"/>
          <w:lang w:val="el-GR"/>
        </w:rPr>
      </w:pPr>
      <w:r w:rsidRPr="00892D56">
        <w:rPr>
          <w:rFonts w:asciiTheme="minorHAnsi" w:hAnsiTheme="minorHAnsi" w:cstheme="minorHAnsi"/>
          <w:sz w:val="20"/>
          <w:szCs w:val="20"/>
          <w:lang w:val="el-GR"/>
        </w:rPr>
        <w:t xml:space="preserve">Ποιες περιβαλλοντικές </w:t>
      </w:r>
      <w:proofErr w:type="spellStart"/>
      <w:r w:rsidRPr="00892D56">
        <w:rPr>
          <w:rFonts w:asciiTheme="minorHAnsi" w:hAnsiTheme="minorHAnsi" w:cstheme="minorHAnsi"/>
          <w:sz w:val="20"/>
          <w:szCs w:val="20"/>
          <w:lang w:val="el-GR"/>
        </w:rPr>
        <w:t>αδειοδοτήσεις</w:t>
      </w:r>
      <w:proofErr w:type="spellEnd"/>
      <w:r w:rsidRPr="00892D56">
        <w:rPr>
          <w:rFonts w:asciiTheme="minorHAnsi" w:hAnsiTheme="minorHAnsi" w:cstheme="minorHAnsi"/>
          <w:sz w:val="20"/>
          <w:szCs w:val="20"/>
          <w:lang w:val="el-GR"/>
        </w:rPr>
        <w:t xml:space="preserve"> έχουν ολοκληρωθεί και ποιες εκκρεμούν;</w:t>
      </w:r>
    </w:p>
    <w:p w:rsidR="00892D56" w:rsidRPr="00892D56" w:rsidRDefault="00892D56" w:rsidP="00892D56">
      <w:pPr>
        <w:pStyle w:val="NormalWeb"/>
        <w:numPr>
          <w:ilvl w:val="0"/>
          <w:numId w:val="23"/>
        </w:numPr>
        <w:jc w:val="both"/>
        <w:rPr>
          <w:rFonts w:asciiTheme="minorHAnsi" w:hAnsiTheme="minorHAnsi" w:cstheme="minorHAnsi"/>
          <w:sz w:val="20"/>
          <w:szCs w:val="20"/>
          <w:lang w:val="el-GR"/>
        </w:rPr>
      </w:pPr>
      <w:r w:rsidRPr="00892D56">
        <w:rPr>
          <w:rFonts w:asciiTheme="minorHAnsi" w:hAnsiTheme="minorHAnsi" w:cstheme="minorHAnsi"/>
          <w:sz w:val="20"/>
          <w:szCs w:val="20"/>
          <w:lang w:val="el-GR"/>
        </w:rPr>
        <w:t>Για ποιο λόγο δεν έχει διασφαλιστεί ακόμη η χρηματοδότηση για την ολοκλήρωση των μελετών;</w:t>
      </w:r>
    </w:p>
    <w:p w:rsidR="00892D56" w:rsidRPr="00892D56" w:rsidRDefault="00892D56" w:rsidP="00892D56">
      <w:pPr>
        <w:pStyle w:val="NormalWeb"/>
        <w:numPr>
          <w:ilvl w:val="0"/>
          <w:numId w:val="23"/>
        </w:numPr>
        <w:jc w:val="both"/>
        <w:rPr>
          <w:rFonts w:asciiTheme="minorHAnsi" w:hAnsiTheme="minorHAnsi" w:cstheme="minorHAnsi"/>
          <w:sz w:val="20"/>
          <w:szCs w:val="20"/>
          <w:lang w:val="el-GR"/>
        </w:rPr>
      </w:pPr>
      <w:r w:rsidRPr="00892D56">
        <w:rPr>
          <w:rFonts w:asciiTheme="minorHAnsi" w:hAnsiTheme="minorHAnsi" w:cstheme="minorHAnsi"/>
          <w:sz w:val="20"/>
          <w:szCs w:val="20"/>
          <w:lang w:val="el-GR"/>
        </w:rPr>
        <w:t xml:space="preserve">Ποιος είναι ο </w:t>
      </w:r>
      <w:proofErr w:type="spellStart"/>
      <w:r w:rsidRPr="00892D56">
        <w:rPr>
          <w:rFonts w:asciiTheme="minorHAnsi" w:hAnsiTheme="minorHAnsi" w:cstheme="minorHAnsi"/>
          <w:sz w:val="20"/>
          <w:szCs w:val="20"/>
          <w:lang w:val="el-GR"/>
        </w:rPr>
        <w:t>επικαιροποιημένος</w:t>
      </w:r>
      <w:proofErr w:type="spellEnd"/>
      <w:r w:rsidRPr="00892D56">
        <w:rPr>
          <w:rFonts w:asciiTheme="minorHAnsi" w:hAnsiTheme="minorHAnsi" w:cstheme="minorHAnsi"/>
          <w:sz w:val="20"/>
          <w:szCs w:val="20"/>
          <w:lang w:val="el-GR"/>
        </w:rPr>
        <w:t xml:space="preserve"> προϋπολογισμός και ποιο το ρεαλιστικό χρονοδιάγραμμα υλοποίησης;</w:t>
      </w:r>
    </w:p>
    <w:p w:rsidR="00892D56" w:rsidRPr="00892D56" w:rsidRDefault="00892D56" w:rsidP="00892D56">
      <w:pPr>
        <w:pStyle w:val="NormalWeb"/>
        <w:numPr>
          <w:ilvl w:val="0"/>
          <w:numId w:val="23"/>
        </w:numPr>
        <w:jc w:val="both"/>
        <w:rPr>
          <w:rFonts w:asciiTheme="minorHAnsi" w:hAnsiTheme="minorHAnsi" w:cstheme="minorHAnsi"/>
          <w:sz w:val="20"/>
          <w:szCs w:val="20"/>
          <w:lang w:val="el-GR"/>
        </w:rPr>
      </w:pPr>
      <w:r w:rsidRPr="00892D56">
        <w:rPr>
          <w:rFonts w:asciiTheme="minorHAnsi" w:hAnsiTheme="minorHAnsi" w:cstheme="minorHAnsi"/>
          <w:sz w:val="20"/>
          <w:szCs w:val="20"/>
          <w:lang w:val="el-GR"/>
        </w:rPr>
        <w:t xml:space="preserve">Ποια είναι η σαφής θέση της </w:t>
      </w:r>
      <w:r w:rsidRPr="00892D56">
        <w:rPr>
          <w:rStyle w:val="whitespace-normal"/>
          <w:rFonts w:asciiTheme="minorHAnsi" w:hAnsiTheme="minorHAnsi" w:cstheme="minorHAnsi"/>
          <w:sz w:val="20"/>
          <w:szCs w:val="20"/>
          <w:lang w:val="el-GR"/>
        </w:rPr>
        <w:t>Περιφέρεια Ιονίων Νήσων</w:t>
      </w:r>
      <w:r w:rsidRPr="00892D56">
        <w:rPr>
          <w:rFonts w:asciiTheme="minorHAnsi" w:hAnsiTheme="minorHAnsi" w:cstheme="minorHAnsi"/>
          <w:sz w:val="20"/>
          <w:szCs w:val="20"/>
          <w:lang w:val="el-GR"/>
        </w:rPr>
        <w:t xml:space="preserve"> απέναντι στις δημόσιες τοποθετήσεις της κυβέρνησης περί μη </w:t>
      </w:r>
      <w:proofErr w:type="spellStart"/>
      <w:r w:rsidRPr="00892D56">
        <w:rPr>
          <w:rFonts w:asciiTheme="minorHAnsi" w:hAnsiTheme="minorHAnsi" w:cstheme="minorHAnsi"/>
          <w:sz w:val="20"/>
          <w:szCs w:val="20"/>
          <w:lang w:val="el-GR"/>
        </w:rPr>
        <w:t>προτεραιοποίησης</w:t>
      </w:r>
      <w:proofErr w:type="spellEnd"/>
      <w:r w:rsidRPr="00892D56">
        <w:rPr>
          <w:rFonts w:asciiTheme="minorHAnsi" w:hAnsiTheme="minorHAnsi" w:cstheme="minorHAnsi"/>
          <w:sz w:val="20"/>
          <w:szCs w:val="20"/>
          <w:lang w:val="el-GR"/>
        </w:rPr>
        <w:t xml:space="preserve"> του έργου;</w:t>
      </w:r>
    </w:p>
    <w:p w:rsidR="00892D56" w:rsidRPr="00892D56" w:rsidRDefault="00892D56" w:rsidP="00892D56">
      <w:pPr>
        <w:pStyle w:val="NormalWeb"/>
        <w:numPr>
          <w:ilvl w:val="0"/>
          <w:numId w:val="23"/>
        </w:numPr>
        <w:jc w:val="both"/>
        <w:rPr>
          <w:rFonts w:asciiTheme="minorHAnsi" w:hAnsiTheme="minorHAnsi" w:cstheme="minorHAnsi"/>
          <w:sz w:val="20"/>
          <w:szCs w:val="20"/>
          <w:lang w:val="el-GR"/>
        </w:rPr>
      </w:pPr>
      <w:r w:rsidRPr="00892D56">
        <w:rPr>
          <w:rFonts w:asciiTheme="minorHAnsi" w:hAnsiTheme="minorHAnsi" w:cstheme="minorHAnsi"/>
          <w:sz w:val="20"/>
          <w:szCs w:val="20"/>
          <w:lang w:val="el-GR"/>
        </w:rPr>
        <w:t>Με ποιον τρόπο συντονίζεται με το αρμόδιο Υπουργείο και τον Δήμο ώστε να υπάρξει συγκεκριμένη δέσμευση και να μην παραμείνει το έργο σε καθεστώς διαρκούς εξαγγελίας;</w:t>
      </w:r>
    </w:p>
    <w:p w:rsidR="00892D56" w:rsidRPr="00892D56" w:rsidRDefault="00892D56" w:rsidP="00892D56">
      <w:pPr>
        <w:pStyle w:val="NormalWeb"/>
        <w:jc w:val="both"/>
        <w:rPr>
          <w:rFonts w:asciiTheme="minorHAnsi" w:hAnsiTheme="minorHAnsi" w:cstheme="minorHAnsi"/>
          <w:sz w:val="20"/>
          <w:szCs w:val="20"/>
          <w:lang w:val="el-GR"/>
        </w:rPr>
      </w:pPr>
      <w:r w:rsidRPr="00892D56">
        <w:rPr>
          <w:rStyle w:val="Strong"/>
          <w:rFonts w:asciiTheme="minorHAnsi" w:hAnsiTheme="minorHAnsi" w:cstheme="minorHAnsi"/>
          <w:sz w:val="20"/>
          <w:szCs w:val="20"/>
          <w:lang w:val="el-GR"/>
        </w:rPr>
        <w:t>Η Περιφερειακή Αρχή οφείλει να τοποθετηθεί με σαφήνεια, καθώς η συνέχιση της αβεβαιότητας γύρω από ένα τόσο κρίσιμο έργο δεν μπορεί να αποτελεί μόνιμη κατάσταση για τη Λευκάδα.</w:t>
      </w:r>
    </w:p>
    <w:p w:rsidR="00624EAF" w:rsidRPr="00624EAF" w:rsidRDefault="00A733DE" w:rsidP="00624EAF">
      <w:pPr>
        <w:jc w:val="both"/>
        <w:rPr>
          <w:rFonts w:asciiTheme="minorHAnsi" w:hAnsiTheme="minorHAnsi" w:cstheme="minorHAnsi"/>
          <w:sz w:val="20"/>
          <w:szCs w:val="20"/>
          <w:lang w:val="en-GR" w:eastAsia="en-GB"/>
        </w:rPr>
      </w:pPr>
      <w:r w:rsidRPr="00A733DE">
        <w:rPr>
          <w:rFonts w:asciiTheme="minorHAnsi" w:hAnsiTheme="minorHAnsi" w:cstheme="minorHAnsi"/>
          <w:noProof/>
          <w:sz w:val="20"/>
          <w:szCs w:val="20"/>
          <w:lang w:val="en-GR" w:eastAsia="en-GB"/>
        </w:rPr>
        <w:pict>
          <v:rect id="_x0000_i1037" alt="" style="width:451.3pt;height:.05pt;mso-width-percent:0;mso-height-percent:0;mso-width-percent:0;mso-height-percent:0" o:hralign="center" o:hrstd="t" o:hr="t" fillcolor="#a0a0a0" stroked="f"/>
        </w:pict>
      </w:r>
    </w:p>
    <w:p w:rsidR="00624EAF" w:rsidRPr="00624EAF" w:rsidRDefault="00624EAF" w:rsidP="00624EAF">
      <w:pPr>
        <w:spacing w:before="100" w:beforeAutospacing="1" w:after="100" w:afterAutospacing="1"/>
        <w:jc w:val="both"/>
        <w:outlineLvl w:val="2"/>
        <w:rPr>
          <w:rFonts w:asciiTheme="minorHAnsi" w:hAnsiTheme="minorHAnsi" w:cstheme="minorHAnsi"/>
          <w:b/>
          <w:bCs/>
          <w:sz w:val="20"/>
          <w:szCs w:val="20"/>
          <w:lang w:val="en-GR" w:eastAsia="en-GB"/>
        </w:rPr>
      </w:pPr>
      <w:r w:rsidRPr="00624EAF">
        <w:rPr>
          <w:rFonts w:asciiTheme="minorHAnsi" w:hAnsiTheme="minorHAnsi" w:cstheme="minorHAnsi"/>
          <w:b/>
          <w:bCs/>
          <w:sz w:val="20"/>
          <w:szCs w:val="20"/>
          <w:lang w:val="en-GR" w:eastAsia="en-GB"/>
        </w:rPr>
        <w:t>Πλωτή γέφυρα Λευκάδας</w:t>
      </w:r>
    </w:p>
    <w:p w:rsidR="00624EAF" w:rsidRPr="00624EAF" w:rsidRDefault="00624EAF" w:rsidP="00624EAF">
      <w:pPr>
        <w:spacing w:before="100" w:beforeAutospacing="1" w:after="100" w:afterAutospacing="1"/>
        <w:jc w:val="both"/>
        <w:rPr>
          <w:rFonts w:asciiTheme="minorHAnsi" w:hAnsiTheme="minorHAnsi" w:cstheme="minorHAnsi"/>
          <w:sz w:val="20"/>
          <w:szCs w:val="20"/>
          <w:lang w:val="en-GR" w:eastAsia="en-GB"/>
        </w:rPr>
      </w:pPr>
      <w:r w:rsidRPr="00624EAF">
        <w:rPr>
          <w:rFonts w:asciiTheme="minorHAnsi" w:hAnsiTheme="minorHAnsi" w:cstheme="minorHAnsi"/>
          <w:sz w:val="20"/>
          <w:szCs w:val="20"/>
          <w:lang w:val="en-GR" w:eastAsia="en-GB"/>
        </w:rPr>
        <w:t>Ποια είναι η πραγματική εικόνα λειτουργίας της πλωτής γέφυρας;</w:t>
      </w:r>
      <w:r w:rsidRPr="00624EAF">
        <w:rPr>
          <w:rFonts w:asciiTheme="minorHAnsi" w:hAnsiTheme="minorHAnsi" w:cstheme="minorHAnsi"/>
          <w:sz w:val="20"/>
          <w:szCs w:val="20"/>
          <w:lang w:val="en-GR" w:eastAsia="en-GB"/>
        </w:rPr>
        <w:tab/>
      </w:r>
      <w:r w:rsidRPr="00624EAF">
        <w:rPr>
          <w:rFonts w:asciiTheme="minorHAnsi" w:hAnsiTheme="minorHAnsi" w:cstheme="minorHAnsi"/>
          <w:sz w:val="20"/>
          <w:szCs w:val="20"/>
          <w:lang w:val="en-GR" w:eastAsia="en-GB"/>
        </w:rPr>
        <w:br/>
        <w:t>Σε ποιο βαθμό η υποστελέχωση σε χειριστές και τεχνικό προσωπικό επηρεάζει την εύρυθμη λειτουργία της;</w:t>
      </w:r>
    </w:p>
    <w:p w:rsidR="00624EAF" w:rsidRPr="00624EAF" w:rsidRDefault="00624EAF" w:rsidP="00624EAF">
      <w:pPr>
        <w:spacing w:before="100" w:beforeAutospacing="1" w:after="100" w:afterAutospacing="1"/>
        <w:jc w:val="both"/>
        <w:rPr>
          <w:rFonts w:asciiTheme="minorHAnsi" w:hAnsiTheme="minorHAnsi" w:cstheme="minorHAnsi"/>
          <w:sz w:val="20"/>
          <w:szCs w:val="20"/>
          <w:lang w:val="en-GR" w:eastAsia="en-GB"/>
        </w:rPr>
      </w:pPr>
      <w:r w:rsidRPr="00624EAF">
        <w:rPr>
          <w:rFonts w:asciiTheme="minorHAnsi" w:hAnsiTheme="minorHAnsi" w:cstheme="minorHAnsi"/>
          <w:sz w:val="20"/>
          <w:szCs w:val="20"/>
          <w:lang w:val="en-GR" w:eastAsia="en-GB"/>
        </w:rPr>
        <w:t>Πρόσφατα, η αδυναμία ανύψωσης της γέφυρας για περίπου 14 ημέρες προκάλεσε σοβαρά προβλήματα στη ναυσιπλοΐα, πλήττοντας την εικόνα της περιοχής και την αξιοπιστία μιας κρίσιμης υποδομής, η οποία συντηρήθηκε μετά από μεγάλες καθυστερήσεις.</w:t>
      </w:r>
    </w:p>
    <w:p w:rsidR="00624EAF" w:rsidRPr="00624EAF" w:rsidRDefault="00624EAF" w:rsidP="00624EAF">
      <w:pPr>
        <w:spacing w:before="100" w:beforeAutospacing="1" w:after="100" w:afterAutospacing="1"/>
        <w:jc w:val="both"/>
        <w:rPr>
          <w:rFonts w:asciiTheme="minorHAnsi" w:hAnsiTheme="minorHAnsi" w:cstheme="minorHAnsi"/>
          <w:sz w:val="20"/>
          <w:szCs w:val="20"/>
          <w:lang w:val="en-GR" w:eastAsia="en-GB"/>
        </w:rPr>
      </w:pPr>
      <w:r w:rsidRPr="00624EAF">
        <w:rPr>
          <w:rFonts w:asciiTheme="minorHAnsi" w:hAnsiTheme="minorHAnsi" w:cstheme="minorHAnsi"/>
          <w:sz w:val="20"/>
          <w:szCs w:val="20"/>
          <w:lang w:val="en-GR" w:eastAsia="en-GB"/>
        </w:rPr>
        <w:t>Ποιες ενέργειες έχουν αναληφθεί για:</w:t>
      </w:r>
    </w:p>
    <w:p w:rsidR="00624EAF" w:rsidRPr="00624EAF" w:rsidRDefault="00624EAF" w:rsidP="00624EAF">
      <w:pPr>
        <w:numPr>
          <w:ilvl w:val="0"/>
          <w:numId w:val="19"/>
        </w:numPr>
        <w:spacing w:before="100" w:beforeAutospacing="1" w:after="100" w:afterAutospacing="1"/>
        <w:jc w:val="both"/>
        <w:rPr>
          <w:rFonts w:asciiTheme="minorHAnsi" w:hAnsiTheme="minorHAnsi" w:cstheme="minorHAnsi"/>
          <w:sz w:val="20"/>
          <w:szCs w:val="20"/>
          <w:lang w:val="en-GR" w:eastAsia="en-GB"/>
        </w:rPr>
      </w:pPr>
      <w:r w:rsidRPr="00624EAF">
        <w:rPr>
          <w:rFonts w:asciiTheme="minorHAnsi" w:hAnsiTheme="minorHAnsi" w:cstheme="minorHAnsi"/>
          <w:sz w:val="20"/>
          <w:szCs w:val="20"/>
          <w:lang w:val="en-GR" w:eastAsia="en-GB"/>
        </w:rPr>
        <w:t>την άμεση ενίσχυση του προσωπικού,</w:t>
      </w:r>
    </w:p>
    <w:p w:rsidR="00624EAF" w:rsidRPr="00624EAF" w:rsidRDefault="00624EAF" w:rsidP="00624EAF">
      <w:pPr>
        <w:numPr>
          <w:ilvl w:val="0"/>
          <w:numId w:val="19"/>
        </w:numPr>
        <w:spacing w:before="100" w:beforeAutospacing="1" w:after="100" w:afterAutospacing="1"/>
        <w:jc w:val="both"/>
        <w:rPr>
          <w:rFonts w:asciiTheme="minorHAnsi" w:hAnsiTheme="minorHAnsi" w:cstheme="minorHAnsi"/>
          <w:sz w:val="20"/>
          <w:szCs w:val="20"/>
          <w:lang w:val="en-GR" w:eastAsia="en-GB"/>
        </w:rPr>
      </w:pPr>
      <w:r w:rsidRPr="00624EAF">
        <w:rPr>
          <w:rFonts w:asciiTheme="minorHAnsi" w:hAnsiTheme="minorHAnsi" w:cstheme="minorHAnsi"/>
          <w:sz w:val="20"/>
          <w:szCs w:val="20"/>
          <w:lang w:val="en-GR" w:eastAsia="en-GB"/>
        </w:rPr>
        <w:t>τη διασφάλιση της απρόσκοπτης λειτουργίας,</w:t>
      </w:r>
    </w:p>
    <w:p w:rsidR="00624EAF" w:rsidRPr="00624EAF" w:rsidRDefault="00624EAF" w:rsidP="00624EAF">
      <w:pPr>
        <w:numPr>
          <w:ilvl w:val="0"/>
          <w:numId w:val="19"/>
        </w:numPr>
        <w:spacing w:before="100" w:beforeAutospacing="1" w:after="100" w:afterAutospacing="1"/>
        <w:jc w:val="both"/>
        <w:rPr>
          <w:rFonts w:asciiTheme="minorHAnsi" w:hAnsiTheme="minorHAnsi" w:cstheme="minorHAnsi"/>
          <w:sz w:val="20"/>
          <w:szCs w:val="20"/>
          <w:lang w:val="en-GR" w:eastAsia="en-GB"/>
        </w:rPr>
      </w:pPr>
      <w:r w:rsidRPr="00624EAF">
        <w:rPr>
          <w:rFonts w:asciiTheme="minorHAnsi" w:hAnsiTheme="minorHAnsi" w:cstheme="minorHAnsi"/>
          <w:sz w:val="20"/>
          <w:szCs w:val="20"/>
          <w:lang w:val="en-GR" w:eastAsia="en-GB"/>
        </w:rPr>
        <w:t>και την αποφυγή αντίστοιχων φαινομένων στο μέλλον;</w:t>
      </w:r>
    </w:p>
    <w:p w:rsidR="00624EAF" w:rsidRPr="00624EAF" w:rsidRDefault="00A733DE" w:rsidP="00624EAF">
      <w:pPr>
        <w:jc w:val="both"/>
        <w:rPr>
          <w:rFonts w:asciiTheme="minorHAnsi" w:hAnsiTheme="minorHAnsi" w:cstheme="minorHAnsi"/>
          <w:sz w:val="20"/>
          <w:szCs w:val="20"/>
          <w:lang w:val="en-GR" w:eastAsia="en-GB"/>
        </w:rPr>
      </w:pPr>
      <w:r w:rsidRPr="00A733DE">
        <w:rPr>
          <w:rFonts w:asciiTheme="minorHAnsi" w:hAnsiTheme="minorHAnsi" w:cstheme="minorHAnsi"/>
          <w:noProof/>
          <w:sz w:val="20"/>
          <w:szCs w:val="20"/>
          <w:lang w:val="en-GR" w:eastAsia="en-GB"/>
        </w:rPr>
        <w:pict>
          <v:rect id="_x0000_i1036" alt="" style="width:451.3pt;height:.05pt;mso-width-percent:0;mso-height-percent:0;mso-width-percent:0;mso-height-percent:0" o:hralign="center" o:hrstd="t" o:hr="t" fillcolor="#a0a0a0" stroked="f"/>
        </w:pict>
      </w:r>
    </w:p>
    <w:p w:rsidR="00624EAF" w:rsidRPr="00624EAF" w:rsidRDefault="00624EAF" w:rsidP="00624EAF">
      <w:pPr>
        <w:spacing w:before="100" w:beforeAutospacing="1" w:after="100" w:afterAutospacing="1"/>
        <w:jc w:val="both"/>
        <w:outlineLvl w:val="2"/>
        <w:rPr>
          <w:rFonts w:asciiTheme="minorHAnsi" w:hAnsiTheme="minorHAnsi" w:cstheme="minorHAnsi"/>
          <w:b/>
          <w:bCs/>
          <w:sz w:val="20"/>
          <w:szCs w:val="20"/>
          <w:lang w:val="en-GR" w:eastAsia="en-GB"/>
        </w:rPr>
      </w:pPr>
      <w:r w:rsidRPr="00624EAF">
        <w:rPr>
          <w:rFonts w:asciiTheme="minorHAnsi" w:hAnsiTheme="minorHAnsi" w:cstheme="minorHAnsi"/>
          <w:b/>
          <w:bCs/>
          <w:sz w:val="20"/>
          <w:szCs w:val="20"/>
          <w:lang w:val="en-GR" w:eastAsia="en-GB"/>
        </w:rPr>
        <w:t>Ανάπλαση περιοχής Γύρας</w:t>
      </w:r>
    </w:p>
    <w:p w:rsidR="00624EAF" w:rsidRPr="00624EAF" w:rsidRDefault="00624EAF" w:rsidP="00624EAF">
      <w:pPr>
        <w:spacing w:before="100" w:beforeAutospacing="1" w:after="100" w:afterAutospacing="1"/>
        <w:jc w:val="both"/>
        <w:rPr>
          <w:rFonts w:asciiTheme="minorHAnsi" w:hAnsiTheme="minorHAnsi" w:cstheme="minorHAnsi"/>
          <w:sz w:val="20"/>
          <w:szCs w:val="20"/>
          <w:lang w:val="en-GR" w:eastAsia="en-GB"/>
        </w:rPr>
      </w:pPr>
      <w:r w:rsidRPr="00624EAF">
        <w:rPr>
          <w:rFonts w:asciiTheme="minorHAnsi" w:hAnsiTheme="minorHAnsi" w:cstheme="minorHAnsi"/>
          <w:sz w:val="20"/>
          <w:szCs w:val="20"/>
          <w:lang w:val="en-GR" w:eastAsia="en-GB"/>
        </w:rPr>
        <w:t>Σε ποιο στάδιο βρίσκεται το έργο της ανάπλασης στη Γύρα;</w:t>
      </w:r>
      <w:r w:rsidRPr="00624EAF">
        <w:rPr>
          <w:rFonts w:asciiTheme="minorHAnsi" w:hAnsiTheme="minorHAnsi" w:cstheme="minorHAnsi"/>
          <w:sz w:val="20"/>
          <w:szCs w:val="20"/>
          <w:lang w:val="en-GR" w:eastAsia="en-GB"/>
        </w:rPr>
        <w:tab/>
      </w:r>
      <w:r w:rsidRPr="00624EAF">
        <w:rPr>
          <w:rFonts w:asciiTheme="minorHAnsi" w:hAnsiTheme="minorHAnsi" w:cstheme="minorHAnsi"/>
          <w:sz w:val="20"/>
          <w:szCs w:val="20"/>
          <w:lang w:val="en-GR" w:eastAsia="en-GB"/>
        </w:rPr>
        <w:br/>
        <w:t>Έχει ολοκληρωθεί η οριστική μελέτη και η απαιτούμενη περιβαλλοντική αδειοδότηση για την περιοχή Natura;</w:t>
      </w:r>
      <w:r w:rsidRPr="00624EAF">
        <w:rPr>
          <w:rFonts w:asciiTheme="minorHAnsi" w:hAnsiTheme="minorHAnsi" w:cstheme="minorHAnsi"/>
          <w:sz w:val="20"/>
          <w:szCs w:val="20"/>
          <w:lang w:val="en-GR" w:eastAsia="en-GB"/>
        </w:rPr>
        <w:tab/>
      </w:r>
      <w:r w:rsidRPr="00624EAF">
        <w:rPr>
          <w:rFonts w:asciiTheme="minorHAnsi" w:hAnsiTheme="minorHAnsi" w:cstheme="minorHAnsi"/>
          <w:sz w:val="20"/>
          <w:szCs w:val="20"/>
          <w:lang w:val="en-GR" w:eastAsia="en-GB"/>
        </w:rPr>
        <w:br/>
        <w:t>Υπάρχει εξασφαλισμένη χρηματοδότηση;</w:t>
      </w:r>
      <w:r w:rsidRPr="00624EAF">
        <w:rPr>
          <w:rFonts w:asciiTheme="minorHAnsi" w:hAnsiTheme="minorHAnsi" w:cstheme="minorHAnsi"/>
          <w:sz w:val="20"/>
          <w:szCs w:val="20"/>
          <w:lang w:val="en-GR" w:eastAsia="en-GB"/>
        </w:rPr>
        <w:tab/>
      </w:r>
      <w:r w:rsidRPr="00624EAF">
        <w:rPr>
          <w:rFonts w:asciiTheme="minorHAnsi" w:hAnsiTheme="minorHAnsi" w:cstheme="minorHAnsi"/>
          <w:sz w:val="20"/>
          <w:szCs w:val="20"/>
          <w:lang w:val="en-GR" w:eastAsia="en-GB"/>
        </w:rPr>
        <w:br/>
        <w:t>Ποιο είναι το συγκεκριμένο χρονοδιάγραμμα υλοποίησης;</w:t>
      </w:r>
      <w:r w:rsidRPr="00624EAF">
        <w:rPr>
          <w:rFonts w:asciiTheme="minorHAnsi" w:hAnsiTheme="minorHAnsi" w:cstheme="minorHAnsi"/>
          <w:sz w:val="20"/>
          <w:szCs w:val="20"/>
          <w:lang w:val="en-GR" w:eastAsia="en-GB"/>
        </w:rPr>
        <w:tab/>
      </w:r>
      <w:r w:rsidRPr="00624EAF">
        <w:rPr>
          <w:rFonts w:asciiTheme="minorHAnsi" w:hAnsiTheme="minorHAnsi" w:cstheme="minorHAnsi"/>
          <w:sz w:val="20"/>
          <w:szCs w:val="20"/>
          <w:lang w:val="en-GR" w:eastAsia="en-GB"/>
        </w:rPr>
        <w:br/>
        <w:t>Ποια βήματα έχουν πραγματοποιηθεί τους τελευταίους 12 μήνες;</w:t>
      </w:r>
    </w:p>
    <w:p w:rsidR="00624EAF" w:rsidRPr="00624EAF" w:rsidRDefault="00A733DE" w:rsidP="00624EAF">
      <w:pPr>
        <w:jc w:val="both"/>
        <w:rPr>
          <w:rFonts w:asciiTheme="minorHAnsi" w:hAnsiTheme="minorHAnsi" w:cstheme="minorHAnsi"/>
          <w:sz w:val="20"/>
          <w:szCs w:val="20"/>
          <w:lang w:val="en-GR" w:eastAsia="en-GB"/>
        </w:rPr>
      </w:pPr>
      <w:r w:rsidRPr="00A733DE">
        <w:rPr>
          <w:rFonts w:asciiTheme="minorHAnsi" w:hAnsiTheme="minorHAnsi" w:cstheme="minorHAnsi"/>
          <w:noProof/>
          <w:sz w:val="20"/>
          <w:szCs w:val="20"/>
          <w:lang w:val="en-GR" w:eastAsia="en-GB"/>
        </w:rPr>
        <w:pict>
          <v:rect id="_x0000_i1035" alt="" style="width:451.3pt;height:.05pt;mso-width-percent:0;mso-height-percent:0;mso-width-percent:0;mso-height-percent:0" o:hralign="center" o:hrstd="t" o:hr="t" fillcolor="#a0a0a0" stroked="f"/>
        </w:pict>
      </w:r>
    </w:p>
    <w:p w:rsidR="00624EAF" w:rsidRPr="00624EAF" w:rsidRDefault="00624EAF" w:rsidP="00624EAF">
      <w:pPr>
        <w:spacing w:before="100" w:beforeAutospacing="1" w:after="100" w:afterAutospacing="1"/>
        <w:jc w:val="both"/>
        <w:outlineLvl w:val="2"/>
        <w:rPr>
          <w:rFonts w:asciiTheme="minorHAnsi" w:hAnsiTheme="minorHAnsi" w:cstheme="minorHAnsi"/>
          <w:b/>
          <w:bCs/>
          <w:sz w:val="20"/>
          <w:szCs w:val="20"/>
          <w:lang w:val="en-GR" w:eastAsia="en-GB"/>
        </w:rPr>
      </w:pPr>
      <w:r w:rsidRPr="00624EAF">
        <w:rPr>
          <w:rFonts w:asciiTheme="minorHAnsi" w:hAnsiTheme="minorHAnsi" w:cstheme="minorHAnsi"/>
          <w:b/>
          <w:bCs/>
          <w:sz w:val="20"/>
          <w:szCs w:val="20"/>
          <w:lang w:val="en-GR" w:eastAsia="en-GB"/>
        </w:rPr>
        <w:t>Παραλία Αη Γιάννη – Διάβρωση ακτών</w:t>
      </w:r>
    </w:p>
    <w:p w:rsidR="00624EAF" w:rsidRPr="00624EAF" w:rsidRDefault="00624EAF" w:rsidP="00624EAF">
      <w:pPr>
        <w:spacing w:before="100" w:beforeAutospacing="1" w:after="100" w:afterAutospacing="1"/>
        <w:jc w:val="both"/>
        <w:rPr>
          <w:rFonts w:asciiTheme="minorHAnsi" w:hAnsiTheme="minorHAnsi" w:cstheme="minorHAnsi"/>
          <w:sz w:val="20"/>
          <w:szCs w:val="20"/>
          <w:lang w:val="en-GR" w:eastAsia="en-GB"/>
        </w:rPr>
      </w:pPr>
      <w:r w:rsidRPr="00624EAF">
        <w:rPr>
          <w:rFonts w:asciiTheme="minorHAnsi" w:hAnsiTheme="minorHAnsi" w:cstheme="minorHAnsi"/>
          <w:sz w:val="20"/>
          <w:szCs w:val="20"/>
          <w:lang w:val="en-GR" w:eastAsia="en-GB"/>
        </w:rPr>
        <w:t>Σε ποιο στάδιο βρίσκονται οι μελέτες και οι εργασίες για την αποκατάσταση της διάβρωσης;</w:t>
      </w:r>
      <w:r w:rsidRPr="00624EAF">
        <w:rPr>
          <w:rFonts w:asciiTheme="minorHAnsi" w:hAnsiTheme="minorHAnsi" w:cstheme="minorHAnsi"/>
          <w:sz w:val="20"/>
          <w:szCs w:val="20"/>
          <w:lang w:val="en-GR" w:eastAsia="en-GB"/>
        </w:rPr>
        <w:br/>
        <w:t xml:space="preserve">Έχουν ολοκληρωθεί οι οριστικές μελέτες και οι περιβαλλοντικές αδειοδοτήσεις για τα προτεινόμενα έργα </w:t>
      </w:r>
      <w:r w:rsidRPr="00624EAF">
        <w:rPr>
          <w:rFonts w:asciiTheme="minorHAnsi" w:hAnsiTheme="minorHAnsi" w:cstheme="minorHAnsi"/>
          <w:sz w:val="20"/>
          <w:szCs w:val="20"/>
          <w:lang w:val="en-GR" w:eastAsia="en-GB"/>
        </w:rPr>
        <w:lastRenderedPageBreak/>
        <w:t>προστασίας;</w:t>
      </w:r>
      <w:r w:rsidRPr="00624EAF">
        <w:rPr>
          <w:rFonts w:asciiTheme="minorHAnsi" w:hAnsiTheme="minorHAnsi" w:cstheme="minorHAnsi"/>
          <w:sz w:val="20"/>
          <w:szCs w:val="20"/>
          <w:lang w:val="en-GR" w:eastAsia="en-GB"/>
        </w:rPr>
        <w:tab/>
      </w:r>
      <w:r w:rsidRPr="00624EAF">
        <w:rPr>
          <w:rFonts w:asciiTheme="minorHAnsi" w:hAnsiTheme="minorHAnsi" w:cstheme="minorHAnsi"/>
          <w:sz w:val="20"/>
          <w:szCs w:val="20"/>
          <w:lang w:val="en-GR" w:eastAsia="en-GB"/>
        </w:rPr>
        <w:br/>
        <w:t>Ποιο είναι το χρονοδιάγραμμα υλοποίησης και ποια η εξασφαλισμένη χρηματοδότηση;</w:t>
      </w:r>
      <w:r w:rsidRPr="00624EAF">
        <w:rPr>
          <w:rFonts w:asciiTheme="minorHAnsi" w:hAnsiTheme="minorHAnsi" w:cstheme="minorHAnsi"/>
          <w:sz w:val="20"/>
          <w:szCs w:val="20"/>
          <w:lang w:val="en-GR" w:eastAsia="en-GB"/>
        </w:rPr>
        <w:br/>
        <w:t>Ποια συγκεκριμένα βήματα έχουν γίνει τους τελευταίους 12 μήνες;</w:t>
      </w:r>
    </w:p>
    <w:p w:rsidR="00624EAF" w:rsidRPr="00624EAF" w:rsidRDefault="00A733DE" w:rsidP="00624EAF">
      <w:pPr>
        <w:jc w:val="both"/>
        <w:rPr>
          <w:rFonts w:asciiTheme="minorHAnsi" w:hAnsiTheme="minorHAnsi" w:cstheme="minorHAnsi"/>
          <w:sz w:val="20"/>
          <w:szCs w:val="20"/>
          <w:lang w:val="en-GR" w:eastAsia="en-GB"/>
        </w:rPr>
      </w:pPr>
      <w:r w:rsidRPr="00A733DE">
        <w:rPr>
          <w:rFonts w:asciiTheme="minorHAnsi" w:hAnsiTheme="minorHAnsi" w:cstheme="minorHAnsi"/>
          <w:noProof/>
          <w:sz w:val="20"/>
          <w:szCs w:val="20"/>
          <w:lang w:val="en-GR" w:eastAsia="en-GB"/>
        </w:rPr>
        <w:pict>
          <v:rect id="_x0000_i1034" alt="" style="width:451.3pt;height:.05pt;mso-width-percent:0;mso-height-percent:0;mso-width-percent:0;mso-height-percent:0" o:hralign="center" o:hrstd="t" o:hr="t" fillcolor="#a0a0a0" stroked="f"/>
        </w:pict>
      </w:r>
    </w:p>
    <w:p w:rsidR="00624EAF" w:rsidRPr="00624EAF" w:rsidRDefault="00624EAF" w:rsidP="00624EAF">
      <w:pPr>
        <w:spacing w:before="100" w:beforeAutospacing="1" w:after="100" w:afterAutospacing="1"/>
        <w:jc w:val="both"/>
        <w:outlineLvl w:val="2"/>
        <w:rPr>
          <w:rFonts w:asciiTheme="minorHAnsi" w:hAnsiTheme="minorHAnsi" w:cstheme="minorHAnsi"/>
          <w:b/>
          <w:bCs/>
          <w:sz w:val="20"/>
          <w:szCs w:val="20"/>
          <w:lang w:val="en-GR" w:eastAsia="en-GB"/>
        </w:rPr>
      </w:pPr>
      <w:r w:rsidRPr="00624EAF">
        <w:rPr>
          <w:rFonts w:asciiTheme="minorHAnsi" w:hAnsiTheme="minorHAnsi" w:cstheme="minorHAnsi"/>
          <w:b/>
          <w:bCs/>
          <w:sz w:val="20"/>
          <w:szCs w:val="20"/>
          <w:lang w:val="en-GR" w:eastAsia="en-GB"/>
        </w:rPr>
        <w:t>Οδικό δίκτυο</w:t>
      </w:r>
    </w:p>
    <w:p w:rsidR="00624EAF" w:rsidRPr="00624EAF" w:rsidRDefault="00624EAF" w:rsidP="00624EAF">
      <w:pPr>
        <w:spacing w:before="100" w:beforeAutospacing="1" w:after="100" w:afterAutospacing="1"/>
        <w:jc w:val="both"/>
        <w:rPr>
          <w:rFonts w:asciiTheme="minorHAnsi" w:hAnsiTheme="minorHAnsi" w:cstheme="minorHAnsi"/>
          <w:sz w:val="20"/>
          <w:szCs w:val="20"/>
          <w:lang w:val="en-GR" w:eastAsia="en-GB"/>
        </w:rPr>
      </w:pPr>
      <w:r w:rsidRPr="00624EAF">
        <w:rPr>
          <w:rFonts w:asciiTheme="minorHAnsi" w:hAnsiTheme="minorHAnsi" w:cstheme="minorHAnsi"/>
          <w:sz w:val="20"/>
          <w:szCs w:val="20"/>
          <w:lang w:val="en-GR" w:eastAsia="en-GB"/>
        </w:rPr>
        <w:t>Η κατάσταση του επαρχιακού οδικού δικτύου παραμένει σε πολλά σημεία επικίνδυνη, λόγω έλλειψης συντήρησης, ανεπαρκούς σήμανσης, προβληματικών διαγραμμίσεων, καθιζήσεων</w:t>
      </w:r>
      <w:r w:rsidRPr="00624EAF">
        <w:rPr>
          <w:rFonts w:asciiTheme="minorHAnsi" w:hAnsiTheme="minorHAnsi" w:cstheme="minorHAnsi"/>
          <w:sz w:val="20"/>
          <w:szCs w:val="20"/>
          <w:lang w:val="el-GR" w:eastAsia="en-GB"/>
        </w:rPr>
        <w:t>, κατολισθήσεων</w:t>
      </w:r>
      <w:r w:rsidRPr="00624EAF">
        <w:rPr>
          <w:rFonts w:asciiTheme="minorHAnsi" w:hAnsiTheme="minorHAnsi" w:cstheme="minorHAnsi"/>
          <w:sz w:val="20"/>
          <w:szCs w:val="20"/>
          <w:lang w:val="en-GR" w:eastAsia="en-GB"/>
        </w:rPr>
        <w:t xml:space="preserve"> και ελλιπούς φωτισμού.</w:t>
      </w:r>
    </w:p>
    <w:p w:rsidR="00624EAF" w:rsidRPr="00624EAF" w:rsidRDefault="00624EAF" w:rsidP="00624EAF">
      <w:pPr>
        <w:spacing w:before="100" w:beforeAutospacing="1" w:after="100" w:afterAutospacing="1"/>
        <w:jc w:val="both"/>
        <w:rPr>
          <w:rFonts w:asciiTheme="minorHAnsi" w:hAnsiTheme="minorHAnsi" w:cstheme="minorHAnsi"/>
          <w:sz w:val="20"/>
          <w:szCs w:val="20"/>
          <w:lang w:val="en-GR" w:eastAsia="en-GB"/>
        </w:rPr>
      </w:pPr>
      <w:r w:rsidRPr="00624EAF">
        <w:rPr>
          <w:rFonts w:asciiTheme="minorHAnsi" w:hAnsiTheme="minorHAnsi" w:cstheme="minorHAnsi"/>
          <w:sz w:val="20"/>
          <w:szCs w:val="20"/>
          <w:lang w:val="en-GR" w:eastAsia="en-GB"/>
        </w:rPr>
        <w:t>Ποιες εργασίες βρίσκονται σε εξέλιξη και ποιες έχουν δρομολογηθεί για την αποκατάσταση αυτών των προβλημάτων;</w:t>
      </w:r>
    </w:p>
    <w:p w:rsidR="00624EAF" w:rsidRPr="00624EAF" w:rsidRDefault="00A733DE" w:rsidP="00624EAF">
      <w:pPr>
        <w:jc w:val="both"/>
        <w:rPr>
          <w:rFonts w:asciiTheme="minorHAnsi" w:hAnsiTheme="minorHAnsi" w:cstheme="minorHAnsi"/>
          <w:sz w:val="20"/>
          <w:szCs w:val="20"/>
          <w:lang w:val="en-GR" w:eastAsia="en-GB"/>
        </w:rPr>
      </w:pPr>
      <w:r w:rsidRPr="00A733DE">
        <w:rPr>
          <w:rFonts w:asciiTheme="minorHAnsi" w:hAnsiTheme="minorHAnsi" w:cstheme="minorHAnsi"/>
          <w:noProof/>
          <w:sz w:val="20"/>
          <w:szCs w:val="20"/>
          <w:lang w:val="en-GR" w:eastAsia="en-GB"/>
        </w:rPr>
        <w:pict>
          <v:rect id="_x0000_i1033" alt="" style="width:451.3pt;height:.05pt;mso-width-percent:0;mso-height-percent:0;mso-width-percent:0;mso-height-percent:0" o:hralign="center" o:hrstd="t" o:hr="t" fillcolor="#a0a0a0" stroked="f"/>
        </w:pict>
      </w:r>
    </w:p>
    <w:p w:rsidR="00624EAF" w:rsidRPr="00624EAF" w:rsidRDefault="00624EAF" w:rsidP="00624EAF">
      <w:pPr>
        <w:spacing w:before="100" w:beforeAutospacing="1" w:after="100" w:afterAutospacing="1"/>
        <w:jc w:val="both"/>
        <w:outlineLvl w:val="2"/>
        <w:rPr>
          <w:rFonts w:asciiTheme="minorHAnsi" w:hAnsiTheme="minorHAnsi" w:cstheme="minorHAnsi"/>
          <w:b/>
          <w:bCs/>
          <w:sz w:val="20"/>
          <w:szCs w:val="20"/>
          <w:lang w:val="en-GR" w:eastAsia="en-GB"/>
        </w:rPr>
      </w:pPr>
      <w:r w:rsidRPr="00624EAF">
        <w:rPr>
          <w:rFonts w:asciiTheme="minorHAnsi" w:hAnsiTheme="minorHAnsi" w:cstheme="minorHAnsi"/>
          <w:b/>
          <w:bCs/>
          <w:sz w:val="20"/>
          <w:szCs w:val="20"/>
          <w:lang w:val="en-GR" w:eastAsia="en-GB"/>
        </w:rPr>
        <w:t>Διαχείριση απορριμμάτων</w:t>
      </w:r>
    </w:p>
    <w:p w:rsidR="00624EAF" w:rsidRPr="00624EAF" w:rsidRDefault="00624EAF" w:rsidP="00624EAF">
      <w:pPr>
        <w:spacing w:before="100" w:beforeAutospacing="1" w:after="100" w:afterAutospacing="1"/>
        <w:jc w:val="both"/>
        <w:rPr>
          <w:rFonts w:asciiTheme="minorHAnsi" w:hAnsiTheme="minorHAnsi" w:cstheme="minorHAnsi"/>
          <w:sz w:val="20"/>
          <w:szCs w:val="20"/>
          <w:lang w:val="en-GR" w:eastAsia="en-GB"/>
        </w:rPr>
      </w:pPr>
      <w:r w:rsidRPr="00624EAF">
        <w:rPr>
          <w:rFonts w:asciiTheme="minorHAnsi" w:hAnsiTheme="minorHAnsi" w:cstheme="minorHAnsi"/>
          <w:sz w:val="20"/>
          <w:szCs w:val="20"/>
          <w:lang w:val="en-GR" w:eastAsia="en-GB"/>
        </w:rPr>
        <w:t>Μετά την απένταξη του έργου της ΜΟΠΑΚ, ποιες είναι οι ενέργειες του ΦΟΔΣΑ Ιονίων Νήσων για την ενδιάμεση διαχείριση των απορριμμάτων;</w:t>
      </w:r>
      <w:r w:rsidRPr="00624EAF">
        <w:rPr>
          <w:rFonts w:asciiTheme="minorHAnsi" w:hAnsiTheme="minorHAnsi" w:cstheme="minorHAnsi"/>
          <w:sz w:val="20"/>
          <w:szCs w:val="20"/>
          <w:lang w:val="en-GR" w:eastAsia="en-GB"/>
        </w:rPr>
        <w:tab/>
      </w:r>
      <w:r w:rsidRPr="00624EAF">
        <w:rPr>
          <w:rFonts w:asciiTheme="minorHAnsi" w:hAnsiTheme="minorHAnsi" w:cstheme="minorHAnsi"/>
          <w:sz w:val="20"/>
          <w:szCs w:val="20"/>
          <w:lang w:val="en-GR" w:eastAsia="en-GB"/>
        </w:rPr>
        <w:br/>
        <w:t>Ποιος είναι ο σχεδιασμός για την οριστική και ολοκληρωμένη επίλυση του ζητήματος;</w:t>
      </w:r>
    </w:p>
    <w:p w:rsidR="00624EAF" w:rsidRPr="00624EAF" w:rsidRDefault="00A733DE" w:rsidP="00624EAF">
      <w:pPr>
        <w:jc w:val="both"/>
        <w:rPr>
          <w:rFonts w:asciiTheme="minorHAnsi" w:hAnsiTheme="minorHAnsi" w:cstheme="minorHAnsi"/>
          <w:sz w:val="20"/>
          <w:szCs w:val="20"/>
          <w:lang w:val="en-GR" w:eastAsia="en-GB"/>
        </w:rPr>
      </w:pPr>
      <w:r w:rsidRPr="00A733DE">
        <w:rPr>
          <w:rFonts w:asciiTheme="minorHAnsi" w:hAnsiTheme="minorHAnsi" w:cstheme="minorHAnsi"/>
          <w:noProof/>
          <w:sz w:val="20"/>
          <w:szCs w:val="20"/>
          <w:lang w:val="en-GR" w:eastAsia="en-GB"/>
        </w:rPr>
        <w:pict>
          <v:rect id="_x0000_i1032" alt="" style="width:451.3pt;height:.05pt;mso-width-percent:0;mso-height-percent:0;mso-width-percent:0;mso-height-percent:0" o:hralign="center" o:hrstd="t" o:hr="t" fillcolor="#a0a0a0" stroked="f"/>
        </w:pict>
      </w:r>
    </w:p>
    <w:p w:rsidR="00624EAF" w:rsidRPr="00624EAF" w:rsidRDefault="00624EAF" w:rsidP="00624EAF">
      <w:pPr>
        <w:spacing w:before="100" w:beforeAutospacing="1" w:after="100" w:afterAutospacing="1"/>
        <w:jc w:val="both"/>
        <w:outlineLvl w:val="1"/>
        <w:rPr>
          <w:rFonts w:asciiTheme="minorHAnsi" w:hAnsiTheme="minorHAnsi" w:cstheme="minorHAnsi"/>
          <w:b/>
          <w:bCs/>
          <w:sz w:val="22"/>
          <w:szCs w:val="22"/>
          <w:lang w:val="en-GR" w:eastAsia="en-GB"/>
        </w:rPr>
      </w:pPr>
      <w:r w:rsidRPr="00624EAF">
        <w:rPr>
          <w:rFonts w:asciiTheme="minorHAnsi" w:hAnsiTheme="minorHAnsi" w:cstheme="minorHAnsi"/>
          <w:b/>
          <w:bCs/>
          <w:sz w:val="22"/>
          <w:szCs w:val="22"/>
          <w:lang w:val="en-GR" w:eastAsia="en-GB"/>
        </w:rPr>
        <w:t>2. Χρηματοδοτικά Εργαλεία</w:t>
      </w:r>
    </w:p>
    <w:p w:rsidR="00624EAF" w:rsidRPr="00624EAF" w:rsidRDefault="00624EAF" w:rsidP="00624EAF">
      <w:pPr>
        <w:spacing w:before="100" w:beforeAutospacing="1" w:after="100" w:afterAutospacing="1"/>
        <w:jc w:val="both"/>
        <w:outlineLvl w:val="2"/>
        <w:rPr>
          <w:rFonts w:asciiTheme="minorHAnsi" w:hAnsiTheme="minorHAnsi" w:cstheme="minorHAnsi"/>
          <w:b/>
          <w:bCs/>
          <w:sz w:val="20"/>
          <w:szCs w:val="20"/>
          <w:lang w:val="en-GR" w:eastAsia="en-GB"/>
        </w:rPr>
      </w:pPr>
      <w:r w:rsidRPr="00624EAF">
        <w:rPr>
          <w:rFonts w:asciiTheme="minorHAnsi" w:hAnsiTheme="minorHAnsi" w:cstheme="minorHAnsi"/>
          <w:b/>
          <w:bCs/>
          <w:sz w:val="20"/>
          <w:szCs w:val="20"/>
          <w:lang w:val="en-GR" w:eastAsia="en-GB"/>
        </w:rPr>
        <w:t>ΕΣΠΑ 2021–2027</w:t>
      </w:r>
    </w:p>
    <w:p w:rsidR="00624EAF" w:rsidRPr="00624EAF" w:rsidRDefault="00624EAF" w:rsidP="00624EAF">
      <w:pPr>
        <w:spacing w:before="100" w:beforeAutospacing="1" w:after="100" w:afterAutospacing="1"/>
        <w:jc w:val="both"/>
        <w:rPr>
          <w:rFonts w:asciiTheme="minorHAnsi" w:hAnsiTheme="minorHAnsi" w:cstheme="minorHAnsi"/>
          <w:sz w:val="20"/>
          <w:szCs w:val="20"/>
          <w:lang w:val="en-GR" w:eastAsia="en-GB"/>
        </w:rPr>
      </w:pPr>
      <w:r w:rsidRPr="00624EAF">
        <w:rPr>
          <w:rFonts w:asciiTheme="minorHAnsi" w:hAnsiTheme="minorHAnsi" w:cstheme="minorHAnsi"/>
          <w:sz w:val="20"/>
          <w:szCs w:val="20"/>
          <w:lang w:val="en-GR" w:eastAsia="en-GB"/>
        </w:rPr>
        <w:t>Ποια είναι η πραγματική εικόνα της Π.Ε. Λευκάδας στο ΕΣΠΑ 2021–2027;</w:t>
      </w:r>
      <w:r>
        <w:rPr>
          <w:rFonts w:asciiTheme="minorHAnsi" w:hAnsiTheme="minorHAnsi" w:cstheme="minorHAnsi"/>
          <w:sz w:val="20"/>
          <w:szCs w:val="20"/>
          <w:lang w:val="en-GR" w:eastAsia="en-GB"/>
        </w:rPr>
        <w:tab/>
      </w:r>
      <w:r w:rsidRPr="00624EAF">
        <w:rPr>
          <w:rFonts w:asciiTheme="minorHAnsi" w:hAnsiTheme="minorHAnsi" w:cstheme="minorHAnsi"/>
          <w:sz w:val="20"/>
          <w:szCs w:val="20"/>
          <w:lang w:val="en-GR" w:eastAsia="en-GB"/>
        </w:rPr>
        <w:br/>
        <w:t>Πόσα έργα έχουν ενταχθεί, πόσα έχουν απορριφθεί και πόσα απεντάχθηκαν ή μεταφέρθηκαν σε άλλα χρηματοδοτικά εργαλεία;</w:t>
      </w:r>
    </w:p>
    <w:p w:rsidR="00624EAF" w:rsidRPr="00624EAF" w:rsidRDefault="00624EAF" w:rsidP="00624EAF">
      <w:pPr>
        <w:spacing w:before="100" w:beforeAutospacing="1" w:after="100" w:afterAutospacing="1"/>
        <w:jc w:val="both"/>
        <w:rPr>
          <w:rFonts w:asciiTheme="minorHAnsi" w:hAnsiTheme="minorHAnsi" w:cstheme="minorHAnsi"/>
          <w:sz w:val="20"/>
          <w:szCs w:val="20"/>
          <w:lang w:val="en-GR" w:eastAsia="en-GB"/>
        </w:rPr>
      </w:pPr>
      <w:r w:rsidRPr="00624EAF">
        <w:rPr>
          <w:rFonts w:asciiTheme="minorHAnsi" w:hAnsiTheme="minorHAnsi" w:cstheme="minorHAnsi"/>
          <w:sz w:val="20"/>
          <w:szCs w:val="20"/>
          <w:lang w:val="en-GR" w:eastAsia="en-GB"/>
        </w:rPr>
        <w:t>Ποιο είναι το σχέδιο της Περιφερειακής Αρχής ώστε να διασφαλιστεί ότι η Λευκάδα θα λάβει μερίδιο πόρων αντίστοιχο με τις ανάγκες της</w:t>
      </w:r>
      <w:r w:rsidRPr="00624EAF">
        <w:rPr>
          <w:rFonts w:asciiTheme="minorHAnsi" w:hAnsiTheme="minorHAnsi" w:cstheme="minorHAnsi"/>
          <w:sz w:val="20"/>
          <w:szCs w:val="20"/>
          <w:lang w:val="el-GR" w:eastAsia="en-GB"/>
        </w:rPr>
        <w:t xml:space="preserve"> (</w:t>
      </w:r>
      <w:proofErr w:type="spellStart"/>
      <w:r w:rsidRPr="00624EAF">
        <w:rPr>
          <w:rFonts w:asciiTheme="minorHAnsi" w:hAnsiTheme="minorHAnsi" w:cstheme="minorHAnsi"/>
          <w:sz w:val="20"/>
          <w:szCs w:val="20"/>
          <w:lang w:val="el-GR" w:eastAsia="el-GR"/>
        </w:rPr>
        <w:t>ςμήκος</w:t>
      </w:r>
      <w:proofErr w:type="spellEnd"/>
      <w:r w:rsidRPr="00624EAF">
        <w:rPr>
          <w:rFonts w:asciiTheme="minorHAnsi" w:hAnsiTheme="minorHAnsi" w:cstheme="minorHAnsi"/>
          <w:sz w:val="20"/>
          <w:szCs w:val="20"/>
          <w:lang w:val="el-GR" w:eastAsia="el-GR"/>
        </w:rPr>
        <w:t xml:space="preserve"> οδικού δικτύου, αντισεισμική θωράκιση, ορεινές περιοχές)</w:t>
      </w:r>
      <w:r w:rsidRPr="00624EAF">
        <w:rPr>
          <w:rFonts w:asciiTheme="minorHAnsi" w:hAnsiTheme="minorHAnsi" w:cstheme="minorHAnsi"/>
          <w:sz w:val="20"/>
          <w:szCs w:val="20"/>
          <w:lang w:val="en-GR" w:eastAsia="en-GB"/>
        </w:rPr>
        <w:t xml:space="preserve"> και δεν θα παραμείνει ουραγός της προγραμματικής περιόδου;</w:t>
      </w:r>
    </w:p>
    <w:p w:rsidR="00624EAF" w:rsidRPr="00624EAF" w:rsidRDefault="00A733DE" w:rsidP="00624EAF">
      <w:pPr>
        <w:jc w:val="both"/>
        <w:rPr>
          <w:rFonts w:asciiTheme="minorHAnsi" w:hAnsiTheme="minorHAnsi" w:cstheme="minorHAnsi"/>
          <w:sz w:val="20"/>
          <w:szCs w:val="20"/>
          <w:lang w:val="en-GR" w:eastAsia="en-GB"/>
        </w:rPr>
      </w:pPr>
      <w:r w:rsidRPr="00A733DE">
        <w:rPr>
          <w:rFonts w:asciiTheme="minorHAnsi" w:hAnsiTheme="minorHAnsi" w:cstheme="minorHAnsi"/>
          <w:noProof/>
          <w:sz w:val="20"/>
          <w:szCs w:val="20"/>
          <w:lang w:val="en-GR" w:eastAsia="en-GB"/>
        </w:rPr>
        <w:pict>
          <v:rect id="_x0000_i1031" alt="" style="width:451.3pt;height:.05pt;mso-width-percent:0;mso-height-percent:0;mso-width-percent:0;mso-height-percent:0" o:hralign="center" o:hrstd="t" o:hr="t" fillcolor="#a0a0a0" stroked="f"/>
        </w:pict>
      </w:r>
    </w:p>
    <w:p w:rsidR="00624EAF" w:rsidRPr="00624EAF" w:rsidRDefault="00624EAF" w:rsidP="00624EAF">
      <w:pPr>
        <w:spacing w:before="100" w:beforeAutospacing="1" w:after="100" w:afterAutospacing="1"/>
        <w:jc w:val="both"/>
        <w:outlineLvl w:val="2"/>
        <w:rPr>
          <w:rFonts w:asciiTheme="minorHAnsi" w:hAnsiTheme="minorHAnsi" w:cstheme="minorHAnsi"/>
          <w:b/>
          <w:bCs/>
          <w:sz w:val="20"/>
          <w:szCs w:val="20"/>
          <w:lang w:val="en-GR" w:eastAsia="en-GB"/>
        </w:rPr>
      </w:pPr>
      <w:r w:rsidRPr="00624EAF">
        <w:rPr>
          <w:rFonts w:asciiTheme="minorHAnsi" w:hAnsiTheme="minorHAnsi" w:cstheme="minorHAnsi"/>
          <w:b/>
          <w:bCs/>
          <w:sz w:val="20"/>
          <w:szCs w:val="20"/>
          <w:lang w:val="en-GR" w:eastAsia="en-GB"/>
        </w:rPr>
        <w:t>Αναπτυξιακός Οργανισμός (ΑΟΠΙΝ)</w:t>
      </w:r>
    </w:p>
    <w:p w:rsidR="00624EAF" w:rsidRPr="00624EAF" w:rsidRDefault="00624EAF" w:rsidP="00624EAF">
      <w:pPr>
        <w:pStyle w:val="NormalWeb"/>
        <w:jc w:val="both"/>
        <w:rPr>
          <w:rFonts w:asciiTheme="minorHAnsi" w:hAnsiTheme="minorHAnsi" w:cstheme="minorHAnsi"/>
          <w:sz w:val="20"/>
          <w:szCs w:val="20"/>
          <w:lang w:val="el-GR"/>
        </w:rPr>
      </w:pPr>
      <w:r w:rsidRPr="00624EAF">
        <w:rPr>
          <w:rFonts w:asciiTheme="minorHAnsi" w:hAnsiTheme="minorHAnsi" w:cstheme="minorHAnsi"/>
          <w:sz w:val="20"/>
          <w:szCs w:val="20"/>
          <w:lang w:val="el-GR"/>
        </w:rPr>
        <w:t>Ο Αναπτυξιακός Οργανισμός ΑΟΠΙΝ δημιουργήθηκε ως εργαλείο επιτάχυνσης διαδικασιών και υπέρβασης της γραφειοκρατίας. Στην πράξη, όμως, η λειτουργία του έχει προκαλέσει έντονο προβληματισμό και αντιδράσεις, τόσο για τον τρόπο διαχείρισης των πόρων όσο και για τη διαφάνεια και τη λογοδοσία.</w:t>
      </w:r>
    </w:p>
    <w:p w:rsidR="00624EAF" w:rsidRPr="00624EAF" w:rsidRDefault="00624EAF" w:rsidP="00624EAF">
      <w:pPr>
        <w:pStyle w:val="NormalWeb"/>
        <w:jc w:val="both"/>
        <w:rPr>
          <w:rFonts w:asciiTheme="minorHAnsi" w:hAnsiTheme="minorHAnsi" w:cstheme="minorHAnsi"/>
          <w:sz w:val="20"/>
          <w:szCs w:val="20"/>
          <w:lang w:val="el-GR"/>
        </w:rPr>
      </w:pPr>
      <w:r w:rsidRPr="00624EAF">
        <w:rPr>
          <w:rFonts w:asciiTheme="minorHAnsi" w:hAnsiTheme="minorHAnsi" w:cstheme="minorHAnsi"/>
          <w:sz w:val="20"/>
          <w:szCs w:val="20"/>
          <w:lang w:val="el-GR"/>
        </w:rPr>
        <w:t xml:space="preserve">Ειδικότερα, καταγράφεται σαφής συγκέντρωση δραστηριοτήτων στην Περιφερειακή Ενότητα Κέρκυρας, με τον οργανισμό να λειτουργεί ως ενδιάμεσος φορέας υλοποίησης έργων που χρηματοδοτούνται απευθείας από την </w:t>
      </w:r>
      <w:r w:rsidRPr="00624EAF">
        <w:rPr>
          <w:rStyle w:val="whitespace-normal"/>
          <w:rFonts w:asciiTheme="minorHAnsi" w:hAnsiTheme="minorHAnsi" w:cstheme="minorHAnsi"/>
          <w:sz w:val="20"/>
          <w:szCs w:val="20"/>
          <w:lang w:val="el-GR"/>
        </w:rPr>
        <w:t>Περιφέρεια Ιονίων Νήσων</w:t>
      </w:r>
      <w:r w:rsidRPr="00624EAF">
        <w:rPr>
          <w:rFonts w:asciiTheme="minorHAnsi" w:hAnsiTheme="minorHAnsi" w:cstheme="minorHAnsi"/>
          <w:sz w:val="20"/>
          <w:szCs w:val="20"/>
          <w:lang w:val="el-GR"/>
        </w:rPr>
        <w:t xml:space="preserve">, προχωρώντας στη συνέχεια σε αναθέσεις. Η πρακτική αυτή δημιουργεί εύλογα </w:t>
      </w:r>
      <w:r w:rsidRPr="00624EAF">
        <w:rPr>
          <w:rFonts w:asciiTheme="minorHAnsi" w:hAnsiTheme="minorHAnsi" w:cstheme="minorHAnsi"/>
          <w:sz w:val="20"/>
          <w:szCs w:val="20"/>
          <w:lang w:val="el-GR"/>
        </w:rPr>
        <w:lastRenderedPageBreak/>
        <w:t>ερωτήματα ως προς τις διαδικασίες επιλογής, τον έλεγχο και την ισόρροπη κατανομή των πόρων μεταξύ των νησιών.</w:t>
      </w:r>
    </w:p>
    <w:p w:rsidR="00624EAF" w:rsidRPr="00624EAF" w:rsidRDefault="00624EAF" w:rsidP="00624EAF">
      <w:pPr>
        <w:pStyle w:val="NormalWeb"/>
        <w:jc w:val="both"/>
        <w:rPr>
          <w:rFonts w:asciiTheme="minorHAnsi" w:hAnsiTheme="minorHAnsi" w:cstheme="minorHAnsi"/>
          <w:sz w:val="20"/>
          <w:szCs w:val="20"/>
          <w:lang w:val="el-GR"/>
        </w:rPr>
      </w:pPr>
      <w:r w:rsidRPr="00624EAF">
        <w:rPr>
          <w:rFonts w:asciiTheme="minorHAnsi" w:hAnsiTheme="minorHAnsi" w:cstheme="minorHAnsi"/>
          <w:sz w:val="20"/>
          <w:szCs w:val="20"/>
          <w:lang w:val="el-GR"/>
        </w:rPr>
        <w:t>Ιδιαίτερα ενδεικτικό είναι το παράδειγμα της διοργάνωσης του «Φεστιβάλ Φιλαρμονικών» το 2025, με κόστος 200.000€, που πραγματοποιήθηκε στην Κέρκυρα, ενώ αντίστοιχες πρωτοβουλίες είχαν ήδη αναπτυχθεί με επιτυχία στη Λευκάδα τα προηγούμενα χρόνια. Παράλληλα, παρά τις δεσμεύσεις για εναλλαγή της διοργάνωσης μεταξύ των νησιών, προγραμματίζεται εκ νέου η διεξαγωγή του στην Κέρκυρα το 2026, με αυξημένο προϋπολογισμό</w:t>
      </w:r>
      <w:r>
        <w:rPr>
          <w:rFonts w:asciiTheme="minorHAnsi" w:hAnsiTheme="minorHAnsi" w:cstheme="minorHAnsi"/>
          <w:sz w:val="20"/>
          <w:szCs w:val="20"/>
          <w:lang w:val="el-GR"/>
        </w:rPr>
        <w:t>, 270.000€</w:t>
      </w:r>
      <w:r w:rsidRPr="00624EAF">
        <w:rPr>
          <w:rFonts w:asciiTheme="minorHAnsi" w:hAnsiTheme="minorHAnsi" w:cstheme="minorHAnsi"/>
          <w:sz w:val="20"/>
          <w:szCs w:val="20"/>
          <w:lang w:val="el-GR"/>
        </w:rPr>
        <w:t xml:space="preserve">, την ίδια στιγμή που περιορίζονται οι χρηματοδοτήσεις προς μικρούς τοπικούς πολιτιστικούς φορείς σε </w:t>
      </w:r>
      <w:r>
        <w:rPr>
          <w:rFonts w:asciiTheme="minorHAnsi" w:hAnsiTheme="minorHAnsi" w:cstheme="minorHAnsi"/>
          <w:sz w:val="20"/>
          <w:szCs w:val="20"/>
          <w:lang w:val="el-GR"/>
        </w:rPr>
        <w:t>όλα τα</w:t>
      </w:r>
      <w:r w:rsidRPr="00624EAF">
        <w:rPr>
          <w:rFonts w:asciiTheme="minorHAnsi" w:hAnsiTheme="minorHAnsi" w:cstheme="minorHAnsi"/>
          <w:sz w:val="20"/>
          <w:szCs w:val="20"/>
          <w:lang w:val="el-GR"/>
        </w:rPr>
        <w:t xml:space="preserve"> νησιά.</w:t>
      </w:r>
    </w:p>
    <w:p w:rsidR="00624EAF" w:rsidRPr="00624EAF" w:rsidRDefault="00624EAF" w:rsidP="00624EAF">
      <w:pPr>
        <w:pStyle w:val="NormalWeb"/>
        <w:jc w:val="both"/>
        <w:rPr>
          <w:rFonts w:asciiTheme="minorHAnsi" w:hAnsiTheme="minorHAnsi" w:cstheme="minorHAnsi"/>
          <w:sz w:val="20"/>
          <w:szCs w:val="20"/>
          <w:lang w:val="el-GR"/>
        </w:rPr>
      </w:pPr>
      <w:r w:rsidRPr="00624EAF">
        <w:rPr>
          <w:rFonts w:asciiTheme="minorHAnsi" w:hAnsiTheme="minorHAnsi" w:cstheme="minorHAnsi"/>
          <w:sz w:val="20"/>
          <w:szCs w:val="20"/>
          <w:lang w:val="el-GR"/>
        </w:rPr>
        <w:t>Η εικόνα αυτή ενισχύει το αίσθημα άνισης μεταχείρισης και δημιουργεί σοβαρά ερωτήματα για τον τρόπο άσκησης της αναπτυξιακής πολιτικής σε επίπεδο Περιφέρειας.</w:t>
      </w:r>
    </w:p>
    <w:p w:rsidR="00624EAF" w:rsidRPr="00624EAF" w:rsidRDefault="00624EAF" w:rsidP="00624EAF">
      <w:pPr>
        <w:pStyle w:val="NormalWeb"/>
        <w:jc w:val="both"/>
        <w:rPr>
          <w:rFonts w:asciiTheme="minorHAnsi" w:hAnsiTheme="minorHAnsi" w:cstheme="minorHAnsi"/>
          <w:sz w:val="20"/>
          <w:szCs w:val="20"/>
          <w:lang w:val="el-GR"/>
        </w:rPr>
      </w:pPr>
      <w:r w:rsidRPr="00624EAF">
        <w:rPr>
          <w:rFonts w:asciiTheme="minorHAnsi" w:hAnsiTheme="minorHAnsi" w:cstheme="minorHAnsi"/>
          <w:sz w:val="20"/>
          <w:szCs w:val="20"/>
          <w:lang w:val="el-GR"/>
        </w:rPr>
        <w:t>Για τους λόγους αυτούς τίθενται τα εξής ερωτήματα:</w:t>
      </w:r>
    </w:p>
    <w:p w:rsidR="00624EAF" w:rsidRPr="00624EAF" w:rsidRDefault="00624EAF" w:rsidP="00624EAF">
      <w:pPr>
        <w:pStyle w:val="NormalWeb"/>
        <w:numPr>
          <w:ilvl w:val="0"/>
          <w:numId w:val="20"/>
        </w:numPr>
        <w:jc w:val="both"/>
        <w:rPr>
          <w:rFonts w:asciiTheme="minorHAnsi" w:hAnsiTheme="minorHAnsi" w:cstheme="minorHAnsi"/>
          <w:sz w:val="20"/>
          <w:szCs w:val="20"/>
          <w:lang w:val="el-GR"/>
        </w:rPr>
      </w:pPr>
      <w:r w:rsidRPr="00624EAF">
        <w:rPr>
          <w:rFonts w:asciiTheme="minorHAnsi" w:hAnsiTheme="minorHAnsi" w:cstheme="minorHAnsi"/>
          <w:sz w:val="20"/>
          <w:szCs w:val="20"/>
          <w:lang w:val="el-GR"/>
        </w:rPr>
        <w:t>Ποια έργα και δράσεις έχει αναλάβει ο ΑΟΠΙΝ ανά Περιφερειακή Ενότητα;</w:t>
      </w:r>
    </w:p>
    <w:p w:rsidR="00624EAF" w:rsidRPr="00624EAF" w:rsidRDefault="00624EAF" w:rsidP="00624EAF">
      <w:pPr>
        <w:pStyle w:val="NormalWeb"/>
        <w:numPr>
          <w:ilvl w:val="0"/>
          <w:numId w:val="20"/>
        </w:numPr>
        <w:jc w:val="both"/>
        <w:rPr>
          <w:rFonts w:asciiTheme="minorHAnsi" w:hAnsiTheme="minorHAnsi" w:cstheme="minorHAnsi"/>
          <w:sz w:val="20"/>
          <w:szCs w:val="20"/>
          <w:lang w:val="el-GR"/>
        </w:rPr>
      </w:pPr>
      <w:r w:rsidRPr="00624EAF">
        <w:rPr>
          <w:rFonts w:asciiTheme="minorHAnsi" w:hAnsiTheme="minorHAnsi" w:cstheme="minorHAnsi"/>
          <w:sz w:val="20"/>
          <w:szCs w:val="20"/>
          <w:lang w:val="el-GR"/>
        </w:rPr>
        <w:t>Με ποιες διαδικασίες πραγματοποιούνται οι αναθέσεις και ποιος ασκεί τον σχετικό έλεγχο;</w:t>
      </w:r>
    </w:p>
    <w:p w:rsidR="00624EAF" w:rsidRPr="00624EAF" w:rsidRDefault="00624EAF" w:rsidP="00624EAF">
      <w:pPr>
        <w:pStyle w:val="NormalWeb"/>
        <w:numPr>
          <w:ilvl w:val="0"/>
          <w:numId w:val="20"/>
        </w:numPr>
        <w:jc w:val="both"/>
        <w:rPr>
          <w:rFonts w:asciiTheme="minorHAnsi" w:hAnsiTheme="minorHAnsi" w:cstheme="minorHAnsi"/>
          <w:sz w:val="20"/>
          <w:szCs w:val="20"/>
          <w:lang w:val="el-GR"/>
        </w:rPr>
      </w:pPr>
      <w:r w:rsidRPr="00624EAF">
        <w:rPr>
          <w:rFonts w:asciiTheme="minorHAnsi" w:hAnsiTheme="minorHAnsi" w:cstheme="minorHAnsi"/>
          <w:sz w:val="20"/>
          <w:szCs w:val="20"/>
          <w:lang w:val="el-GR"/>
        </w:rPr>
        <w:t>Ποια είναι η αναλυτική κατανομή των πόρων ανά νησί;</w:t>
      </w:r>
    </w:p>
    <w:p w:rsidR="00624EAF" w:rsidRPr="00624EAF" w:rsidRDefault="00624EAF" w:rsidP="00624EAF">
      <w:pPr>
        <w:pStyle w:val="NormalWeb"/>
        <w:numPr>
          <w:ilvl w:val="0"/>
          <w:numId w:val="20"/>
        </w:numPr>
        <w:jc w:val="both"/>
        <w:rPr>
          <w:rFonts w:asciiTheme="minorHAnsi" w:hAnsiTheme="minorHAnsi" w:cstheme="minorHAnsi"/>
          <w:sz w:val="20"/>
          <w:szCs w:val="20"/>
          <w:lang w:val="el-GR"/>
        </w:rPr>
      </w:pPr>
      <w:r w:rsidRPr="00624EAF">
        <w:rPr>
          <w:rFonts w:asciiTheme="minorHAnsi" w:hAnsiTheme="minorHAnsi" w:cstheme="minorHAnsi"/>
          <w:sz w:val="20"/>
          <w:szCs w:val="20"/>
          <w:lang w:val="el-GR"/>
        </w:rPr>
        <w:t>Πώς διασφαλίζεται στην πράξη η διαφάνεια, η λογοδοσία και η ισόρροπη ανάπτυξη;</w:t>
      </w:r>
    </w:p>
    <w:p w:rsidR="00624EAF" w:rsidRPr="00624EAF" w:rsidRDefault="00624EAF" w:rsidP="00624EAF">
      <w:pPr>
        <w:pStyle w:val="NormalWeb"/>
        <w:jc w:val="both"/>
        <w:rPr>
          <w:rFonts w:asciiTheme="minorHAnsi" w:hAnsiTheme="minorHAnsi" w:cstheme="minorHAnsi"/>
          <w:sz w:val="20"/>
          <w:szCs w:val="20"/>
          <w:lang w:val="el-GR"/>
        </w:rPr>
      </w:pPr>
      <w:r w:rsidRPr="00624EAF">
        <w:rPr>
          <w:rStyle w:val="Strong"/>
          <w:rFonts w:asciiTheme="minorHAnsi" w:hAnsiTheme="minorHAnsi" w:cstheme="minorHAnsi"/>
          <w:sz w:val="20"/>
          <w:szCs w:val="20"/>
          <w:lang w:val="el-GR"/>
        </w:rPr>
        <w:t>Η Περιφερειακή Αρχή οφείλει να δώσει σαφείς απαντήσεις, καθώς η λειτουργία του οργανισμού δεν μπορεί να αφήνει περιθώρια αμφισβήτησης ως προς τη διαφάνεια και τη δίκαιη κατανομή των πόρων μεταξύ των νησιών.</w:t>
      </w:r>
    </w:p>
    <w:p w:rsidR="00624EAF" w:rsidRPr="00892D56" w:rsidRDefault="00A733DE" w:rsidP="00892D56">
      <w:pPr>
        <w:jc w:val="both"/>
        <w:rPr>
          <w:rFonts w:asciiTheme="minorHAnsi" w:hAnsiTheme="minorHAnsi" w:cstheme="minorHAnsi"/>
          <w:sz w:val="20"/>
          <w:szCs w:val="20"/>
          <w:lang w:val="en-GR" w:eastAsia="en-GB"/>
        </w:rPr>
      </w:pPr>
      <w:r w:rsidRPr="00A733DE">
        <w:rPr>
          <w:rFonts w:asciiTheme="minorHAnsi" w:hAnsiTheme="minorHAnsi" w:cstheme="minorHAnsi"/>
          <w:noProof/>
          <w:sz w:val="20"/>
          <w:szCs w:val="20"/>
          <w:lang w:val="en-GR" w:eastAsia="en-GB"/>
        </w:rPr>
        <w:pict>
          <v:rect id="_x0000_i1030" alt="" style="width:451.3pt;height:.05pt;mso-width-percent:0;mso-height-percent:0;mso-width-percent:0;mso-height-percent:0" o:hralign="center" o:hrstd="t" o:hr="t" fillcolor="#a0a0a0" stroked="f"/>
        </w:pict>
      </w:r>
    </w:p>
    <w:p w:rsidR="00624EAF" w:rsidRPr="00624EAF" w:rsidRDefault="00624EAF" w:rsidP="00624EAF">
      <w:pPr>
        <w:spacing w:before="100" w:beforeAutospacing="1" w:after="100" w:afterAutospacing="1"/>
        <w:jc w:val="both"/>
        <w:outlineLvl w:val="1"/>
        <w:rPr>
          <w:rFonts w:asciiTheme="minorHAnsi" w:hAnsiTheme="minorHAnsi" w:cstheme="minorHAnsi"/>
          <w:b/>
          <w:bCs/>
          <w:sz w:val="22"/>
          <w:szCs w:val="22"/>
          <w:lang w:val="en-GR" w:eastAsia="en-GB"/>
        </w:rPr>
      </w:pPr>
      <w:r w:rsidRPr="00624EAF">
        <w:rPr>
          <w:rFonts w:asciiTheme="minorHAnsi" w:hAnsiTheme="minorHAnsi" w:cstheme="minorHAnsi"/>
          <w:b/>
          <w:bCs/>
          <w:sz w:val="22"/>
          <w:szCs w:val="22"/>
          <w:lang w:val="en-GR" w:eastAsia="en-GB"/>
        </w:rPr>
        <w:t>3. Υγεία – Πρόνοια</w:t>
      </w:r>
    </w:p>
    <w:p w:rsidR="00624EAF" w:rsidRPr="00624EAF" w:rsidRDefault="00624EAF" w:rsidP="00624EAF">
      <w:pPr>
        <w:spacing w:before="100" w:beforeAutospacing="1" w:after="100" w:afterAutospacing="1"/>
        <w:jc w:val="both"/>
        <w:outlineLvl w:val="2"/>
        <w:rPr>
          <w:rFonts w:asciiTheme="minorHAnsi" w:hAnsiTheme="minorHAnsi" w:cstheme="minorHAnsi"/>
          <w:b/>
          <w:bCs/>
          <w:sz w:val="20"/>
          <w:szCs w:val="20"/>
          <w:lang w:val="en-GR" w:eastAsia="en-GB"/>
        </w:rPr>
      </w:pPr>
      <w:r w:rsidRPr="00624EAF">
        <w:rPr>
          <w:rFonts w:asciiTheme="minorHAnsi" w:hAnsiTheme="minorHAnsi" w:cstheme="minorHAnsi"/>
          <w:b/>
          <w:bCs/>
          <w:sz w:val="20"/>
          <w:szCs w:val="20"/>
          <w:lang w:val="en-GR" w:eastAsia="en-GB"/>
        </w:rPr>
        <w:t>Γηροκομείο Λευκάδας</w:t>
      </w:r>
    </w:p>
    <w:p w:rsidR="00624EAF" w:rsidRPr="00624EAF" w:rsidRDefault="00624EAF" w:rsidP="00624EAF">
      <w:pPr>
        <w:spacing w:before="100" w:beforeAutospacing="1" w:after="100" w:afterAutospacing="1"/>
        <w:jc w:val="both"/>
        <w:rPr>
          <w:rFonts w:asciiTheme="minorHAnsi" w:hAnsiTheme="minorHAnsi" w:cstheme="minorHAnsi"/>
          <w:sz w:val="20"/>
          <w:szCs w:val="20"/>
          <w:lang w:val="en-GR" w:eastAsia="en-GB"/>
        </w:rPr>
      </w:pPr>
      <w:r w:rsidRPr="00624EAF">
        <w:rPr>
          <w:rFonts w:asciiTheme="minorHAnsi" w:hAnsiTheme="minorHAnsi" w:cstheme="minorHAnsi"/>
          <w:sz w:val="20"/>
          <w:szCs w:val="20"/>
          <w:lang w:val="en-GR" w:eastAsia="en-GB"/>
        </w:rPr>
        <w:t>Ποια είναι η πραγματική εικόνα του έργου αποκατάστασης του Γηροκομείου, μετά τη διάλυση της σύμβασης το 2024 και την απώλεια της πιστοποίησης λειτουργίας το 2025;</w:t>
      </w:r>
    </w:p>
    <w:p w:rsidR="00624EAF" w:rsidRPr="00624EAF" w:rsidRDefault="00624EAF" w:rsidP="00624EAF">
      <w:pPr>
        <w:spacing w:before="100" w:beforeAutospacing="1" w:after="100" w:afterAutospacing="1"/>
        <w:jc w:val="both"/>
        <w:rPr>
          <w:rFonts w:asciiTheme="minorHAnsi" w:hAnsiTheme="minorHAnsi" w:cstheme="minorHAnsi"/>
          <w:sz w:val="20"/>
          <w:szCs w:val="20"/>
          <w:lang w:val="en-GR" w:eastAsia="en-GB"/>
        </w:rPr>
      </w:pPr>
      <w:r w:rsidRPr="00624EAF">
        <w:rPr>
          <w:rFonts w:asciiTheme="minorHAnsi" w:hAnsiTheme="minorHAnsi" w:cstheme="minorHAnsi"/>
          <w:sz w:val="20"/>
          <w:szCs w:val="20"/>
          <w:lang w:val="en-GR" w:eastAsia="en-GB"/>
        </w:rPr>
        <w:t>Έχει εξασφαλιστεί η απαιτούμενη χρηματοδότηση;</w:t>
      </w:r>
      <w:r>
        <w:rPr>
          <w:rFonts w:asciiTheme="minorHAnsi" w:hAnsiTheme="minorHAnsi" w:cstheme="minorHAnsi"/>
          <w:sz w:val="20"/>
          <w:szCs w:val="20"/>
          <w:lang w:val="en-GR" w:eastAsia="en-GB"/>
        </w:rPr>
        <w:tab/>
      </w:r>
      <w:r w:rsidRPr="00624EAF">
        <w:rPr>
          <w:rFonts w:asciiTheme="minorHAnsi" w:hAnsiTheme="minorHAnsi" w:cstheme="minorHAnsi"/>
          <w:sz w:val="20"/>
          <w:szCs w:val="20"/>
          <w:lang w:val="en-GR" w:eastAsia="en-GB"/>
        </w:rPr>
        <w:br/>
        <w:t>Ποιο είναι το δεσμευτικό χρονοδιάγραμμα για την αποκατάσταση της λειτουργίας της δομής;</w:t>
      </w:r>
    </w:p>
    <w:p w:rsidR="00624EAF" w:rsidRPr="00624EAF" w:rsidRDefault="00A733DE" w:rsidP="00624EAF">
      <w:pPr>
        <w:jc w:val="both"/>
        <w:rPr>
          <w:rFonts w:asciiTheme="minorHAnsi" w:hAnsiTheme="minorHAnsi" w:cstheme="minorHAnsi"/>
          <w:sz w:val="20"/>
          <w:szCs w:val="20"/>
          <w:lang w:val="en-GR" w:eastAsia="en-GB"/>
        </w:rPr>
      </w:pPr>
      <w:r w:rsidRPr="00A733DE">
        <w:rPr>
          <w:rFonts w:asciiTheme="minorHAnsi" w:hAnsiTheme="minorHAnsi" w:cstheme="minorHAnsi"/>
          <w:noProof/>
          <w:sz w:val="20"/>
          <w:szCs w:val="20"/>
          <w:lang w:val="en-GR" w:eastAsia="en-GB"/>
        </w:rPr>
        <w:pict w14:anchorId="1295EC20">
          <v:rect id="_x0000_i1029" alt="" style="width:451.3pt;height:.05pt;mso-width-percent:0;mso-height-percent:0;mso-width-percent:0;mso-height-percent:0" o:hralign="center" o:hrstd="t" o:hr="t" fillcolor="#a0a0a0" stroked="f"/>
        </w:pict>
      </w:r>
    </w:p>
    <w:p w:rsidR="00624EAF" w:rsidRPr="00624EAF" w:rsidRDefault="00624EAF" w:rsidP="00624EAF">
      <w:pPr>
        <w:spacing w:before="100" w:beforeAutospacing="1" w:after="100" w:afterAutospacing="1"/>
        <w:jc w:val="both"/>
        <w:outlineLvl w:val="2"/>
        <w:rPr>
          <w:rFonts w:asciiTheme="minorHAnsi" w:hAnsiTheme="minorHAnsi" w:cstheme="minorHAnsi"/>
          <w:b/>
          <w:bCs/>
          <w:sz w:val="20"/>
          <w:szCs w:val="20"/>
          <w:lang w:val="en-GR" w:eastAsia="en-GB"/>
        </w:rPr>
      </w:pPr>
      <w:r w:rsidRPr="00624EAF">
        <w:rPr>
          <w:rFonts w:asciiTheme="minorHAnsi" w:hAnsiTheme="minorHAnsi" w:cstheme="minorHAnsi"/>
          <w:b/>
          <w:bCs/>
          <w:sz w:val="20"/>
          <w:szCs w:val="20"/>
          <w:lang w:val="en-GR" w:eastAsia="en-GB"/>
        </w:rPr>
        <w:t>Προσβασιμότητα</w:t>
      </w:r>
    </w:p>
    <w:p w:rsidR="00624EAF" w:rsidRPr="00624EAF" w:rsidRDefault="00624EAF" w:rsidP="00624EAF">
      <w:pPr>
        <w:spacing w:before="100" w:beforeAutospacing="1" w:after="100" w:afterAutospacing="1"/>
        <w:jc w:val="both"/>
        <w:rPr>
          <w:rFonts w:asciiTheme="minorHAnsi" w:hAnsiTheme="minorHAnsi" w:cstheme="minorHAnsi"/>
          <w:sz w:val="20"/>
          <w:szCs w:val="20"/>
          <w:lang w:val="en-GR" w:eastAsia="en-GB"/>
        </w:rPr>
      </w:pPr>
      <w:r w:rsidRPr="00624EAF">
        <w:rPr>
          <w:rFonts w:asciiTheme="minorHAnsi" w:hAnsiTheme="minorHAnsi" w:cstheme="minorHAnsi"/>
          <w:sz w:val="20"/>
          <w:szCs w:val="20"/>
          <w:lang w:val="en-GR" w:eastAsia="en-GB"/>
        </w:rPr>
        <w:t>Ποια είναι η εικόνα λειτουργίας και συντήρησης των συστημάτων SeaTrac στις παραλίες της Λευκάδας;</w:t>
      </w:r>
      <w:r w:rsidRPr="00624EAF">
        <w:rPr>
          <w:rFonts w:asciiTheme="minorHAnsi" w:hAnsiTheme="minorHAnsi" w:cstheme="minorHAnsi"/>
          <w:sz w:val="20"/>
          <w:szCs w:val="20"/>
          <w:lang w:val="en-GR" w:eastAsia="en-GB"/>
        </w:rPr>
        <w:br/>
        <w:t>Πόσα είναι πλήρως λειτουργικά και ποια παρουσιάζουν προβλήματα;</w:t>
      </w:r>
    </w:p>
    <w:p w:rsidR="00624EAF" w:rsidRDefault="00624EAF" w:rsidP="00624EAF">
      <w:pPr>
        <w:spacing w:before="100" w:beforeAutospacing="1" w:after="100" w:afterAutospacing="1"/>
        <w:jc w:val="both"/>
        <w:rPr>
          <w:rFonts w:asciiTheme="minorHAnsi" w:hAnsiTheme="minorHAnsi" w:cstheme="minorHAnsi"/>
          <w:sz w:val="20"/>
          <w:szCs w:val="20"/>
          <w:lang w:val="en-GR" w:eastAsia="en-GB"/>
        </w:rPr>
      </w:pPr>
      <w:r w:rsidRPr="00624EAF">
        <w:rPr>
          <w:rFonts w:asciiTheme="minorHAnsi" w:hAnsiTheme="minorHAnsi" w:cstheme="minorHAnsi"/>
          <w:sz w:val="20"/>
          <w:szCs w:val="20"/>
          <w:lang w:val="en-GR" w:eastAsia="en-GB"/>
        </w:rPr>
        <w:t>Ποιο είναι το συνολικό σχέδιο για τη βελτίωση της προσβασιμότητας (διάδρομοι, σκίαση, υποστηρικτικές υποδομές) για άτομα με αναπηρία και ηλικιωμένους;</w:t>
      </w:r>
    </w:p>
    <w:p w:rsidR="00624EAF" w:rsidRPr="00624EAF" w:rsidRDefault="00A733DE" w:rsidP="00624EAF">
      <w:pPr>
        <w:jc w:val="both"/>
        <w:rPr>
          <w:rFonts w:asciiTheme="minorHAnsi" w:hAnsiTheme="minorHAnsi" w:cstheme="minorHAnsi"/>
          <w:sz w:val="20"/>
          <w:szCs w:val="20"/>
          <w:lang w:val="en-GR" w:eastAsia="en-GB"/>
        </w:rPr>
      </w:pPr>
      <w:r w:rsidRPr="00A733DE">
        <w:rPr>
          <w:rFonts w:asciiTheme="minorHAnsi" w:hAnsiTheme="minorHAnsi" w:cstheme="minorHAnsi"/>
          <w:noProof/>
          <w:sz w:val="20"/>
          <w:szCs w:val="20"/>
          <w:lang w:val="en-GR" w:eastAsia="en-GB"/>
        </w:rPr>
        <w:pict>
          <v:rect id="_x0000_i1028" alt="" style="width:451.3pt;height:.05pt;mso-width-percent:0;mso-height-percent:0;mso-width-percent:0;mso-height-percent:0" o:hralign="center" o:hrstd="t" o:hr="t" fillcolor="#a0a0a0" stroked="f"/>
        </w:pict>
      </w:r>
    </w:p>
    <w:p w:rsidR="00624EAF" w:rsidRPr="00624EAF" w:rsidRDefault="00624EAF" w:rsidP="00624EAF">
      <w:pPr>
        <w:spacing w:before="100" w:beforeAutospacing="1" w:after="100" w:afterAutospacing="1"/>
        <w:jc w:val="both"/>
        <w:outlineLvl w:val="1"/>
        <w:rPr>
          <w:rFonts w:asciiTheme="minorHAnsi" w:hAnsiTheme="minorHAnsi" w:cstheme="minorHAnsi"/>
          <w:b/>
          <w:bCs/>
          <w:sz w:val="22"/>
          <w:szCs w:val="22"/>
          <w:lang w:val="en-GR" w:eastAsia="en-GB"/>
        </w:rPr>
      </w:pPr>
      <w:r w:rsidRPr="00624EAF">
        <w:rPr>
          <w:rFonts w:asciiTheme="minorHAnsi" w:hAnsiTheme="minorHAnsi" w:cstheme="minorHAnsi"/>
          <w:b/>
          <w:bCs/>
          <w:sz w:val="22"/>
          <w:szCs w:val="22"/>
          <w:lang w:val="en-GR" w:eastAsia="en-GB"/>
        </w:rPr>
        <w:lastRenderedPageBreak/>
        <w:t>4. Τουρισμός και Τοπική Οικονομία</w:t>
      </w:r>
    </w:p>
    <w:p w:rsidR="00624EAF" w:rsidRPr="00624EAF" w:rsidRDefault="00624EAF" w:rsidP="00624EAF">
      <w:pPr>
        <w:spacing w:before="100" w:beforeAutospacing="1" w:after="100" w:afterAutospacing="1"/>
        <w:jc w:val="both"/>
        <w:outlineLvl w:val="2"/>
        <w:rPr>
          <w:rFonts w:asciiTheme="minorHAnsi" w:hAnsiTheme="minorHAnsi" w:cstheme="minorHAnsi"/>
          <w:b/>
          <w:bCs/>
          <w:sz w:val="20"/>
          <w:szCs w:val="20"/>
          <w:lang w:val="en-GR" w:eastAsia="en-GB"/>
        </w:rPr>
      </w:pPr>
      <w:r w:rsidRPr="00624EAF">
        <w:rPr>
          <w:rFonts w:asciiTheme="minorHAnsi" w:hAnsiTheme="minorHAnsi" w:cstheme="minorHAnsi"/>
          <w:b/>
          <w:bCs/>
          <w:sz w:val="20"/>
          <w:szCs w:val="20"/>
          <w:lang w:val="en-GR" w:eastAsia="en-GB"/>
        </w:rPr>
        <w:t>Βιώσιμη τουριστική ανάπτυξη</w:t>
      </w:r>
    </w:p>
    <w:p w:rsidR="00624EAF" w:rsidRPr="00624EAF" w:rsidRDefault="00624EAF" w:rsidP="00624EAF">
      <w:pPr>
        <w:spacing w:before="100" w:beforeAutospacing="1" w:after="100" w:afterAutospacing="1"/>
        <w:jc w:val="both"/>
        <w:rPr>
          <w:rFonts w:asciiTheme="minorHAnsi" w:hAnsiTheme="minorHAnsi" w:cstheme="minorHAnsi"/>
          <w:sz w:val="20"/>
          <w:szCs w:val="20"/>
          <w:lang w:val="en-GR" w:eastAsia="en-GB"/>
        </w:rPr>
      </w:pPr>
      <w:r w:rsidRPr="00624EAF">
        <w:rPr>
          <w:rFonts w:asciiTheme="minorHAnsi" w:hAnsiTheme="minorHAnsi" w:cstheme="minorHAnsi"/>
          <w:sz w:val="20"/>
          <w:szCs w:val="20"/>
          <w:lang w:val="en-GR" w:eastAsia="en-GB"/>
        </w:rPr>
        <w:t>Ποια είναι η στρατηγική της Περιφέρειας για τη βιώσιμη τουριστική ανάπτυξη της Λευκάδας;</w:t>
      </w:r>
      <w:r w:rsidRPr="00624EAF">
        <w:rPr>
          <w:rFonts w:asciiTheme="minorHAnsi" w:hAnsiTheme="minorHAnsi" w:cstheme="minorHAnsi"/>
          <w:sz w:val="20"/>
          <w:szCs w:val="20"/>
          <w:lang w:val="en-GR" w:eastAsia="en-GB"/>
        </w:rPr>
        <w:br/>
        <w:t>Έχει εκπονηθεί ή δρομολογηθεί μελέτη φέρουσας ικανότητας;</w:t>
      </w:r>
    </w:p>
    <w:p w:rsidR="00624EAF" w:rsidRDefault="00624EAF" w:rsidP="00624EAF">
      <w:pPr>
        <w:spacing w:before="100" w:beforeAutospacing="1" w:after="100" w:afterAutospacing="1"/>
        <w:jc w:val="both"/>
        <w:rPr>
          <w:rFonts w:asciiTheme="minorHAnsi" w:hAnsiTheme="minorHAnsi" w:cstheme="minorHAnsi"/>
          <w:sz w:val="20"/>
          <w:szCs w:val="20"/>
          <w:lang w:val="en-GR" w:eastAsia="en-GB"/>
        </w:rPr>
      </w:pPr>
      <w:r w:rsidRPr="00624EAF">
        <w:rPr>
          <w:rFonts w:asciiTheme="minorHAnsi" w:hAnsiTheme="minorHAnsi" w:cstheme="minorHAnsi"/>
          <w:sz w:val="20"/>
          <w:szCs w:val="20"/>
          <w:lang w:val="en-GR" w:eastAsia="en-GB"/>
        </w:rPr>
        <w:t>Δεδομένου ότι οι υποδομές ήδη πιέζονται από τα επίπεδα επισκεψιμότητας, προτίθεται η Περιφέρεια να θεσπίσει όρια και κανόνες, ώστε η ανάπτυξη να γίνει με σχέδιο και όχι με όρους ανεξέλεγκτης πίεσης;</w:t>
      </w:r>
    </w:p>
    <w:p w:rsidR="00624EAF" w:rsidRPr="00624EAF" w:rsidRDefault="00624EAF" w:rsidP="00624EAF">
      <w:pPr>
        <w:pStyle w:val="NormalWeb"/>
        <w:jc w:val="both"/>
        <w:rPr>
          <w:rFonts w:asciiTheme="minorHAnsi" w:hAnsiTheme="minorHAnsi" w:cstheme="minorHAnsi"/>
          <w:sz w:val="20"/>
          <w:szCs w:val="20"/>
          <w:lang w:val="el-GR"/>
        </w:rPr>
      </w:pPr>
      <w:r w:rsidRPr="00624EAF">
        <w:rPr>
          <w:rFonts w:asciiTheme="minorHAnsi" w:hAnsiTheme="minorHAnsi" w:cstheme="minorHAnsi"/>
          <w:sz w:val="20"/>
          <w:szCs w:val="20"/>
          <w:lang w:val="el-GR"/>
        </w:rPr>
        <w:t xml:space="preserve">Παράλληλα, στο πλαίσιο των δράσεων του ΑΟΠΙΝ, προωθείται η δημιουργία </w:t>
      </w:r>
      <w:r w:rsidRPr="00624EAF">
        <w:rPr>
          <w:rFonts w:asciiTheme="minorHAnsi" w:hAnsiTheme="minorHAnsi" w:cstheme="minorHAnsi"/>
          <w:sz w:val="20"/>
          <w:szCs w:val="20"/>
        </w:rPr>
        <w:t>DMMO</w:t>
      </w:r>
      <w:r w:rsidRPr="00624EAF">
        <w:rPr>
          <w:rFonts w:asciiTheme="minorHAnsi" w:hAnsiTheme="minorHAnsi" w:cstheme="minorHAnsi"/>
          <w:sz w:val="20"/>
          <w:szCs w:val="20"/>
          <w:lang w:val="el-GR"/>
        </w:rPr>
        <w:t xml:space="preserve"> (</w:t>
      </w:r>
      <w:r w:rsidRPr="00624EAF">
        <w:rPr>
          <w:rFonts w:asciiTheme="minorHAnsi" w:hAnsiTheme="minorHAnsi" w:cstheme="minorHAnsi"/>
          <w:sz w:val="20"/>
          <w:szCs w:val="20"/>
        </w:rPr>
        <w:t>Destination</w:t>
      </w:r>
      <w:r w:rsidRPr="00624EAF">
        <w:rPr>
          <w:rFonts w:asciiTheme="minorHAnsi" w:hAnsiTheme="minorHAnsi" w:cstheme="minorHAnsi"/>
          <w:sz w:val="20"/>
          <w:szCs w:val="20"/>
          <w:lang w:val="el-GR"/>
        </w:rPr>
        <w:t xml:space="preserve"> </w:t>
      </w:r>
      <w:r w:rsidRPr="00624EAF">
        <w:rPr>
          <w:rFonts w:asciiTheme="minorHAnsi" w:hAnsiTheme="minorHAnsi" w:cstheme="minorHAnsi"/>
          <w:sz w:val="20"/>
          <w:szCs w:val="20"/>
        </w:rPr>
        <w:t>Management</w:t>
      </w:r>
      <w:r w:rsidRPr="00624EAF">
        <w:rPr>
          <w:rFonts w:asciiTheme="minorHAnsi" w:hAnsiTheme="minorHAnsi" w:cstheme="minorHAnsi"/>
          <w:sz w:val="20"/>
          <w:szCs w:val="20"/>
          <w:lang w:val="el-GR"/>
        </w:rPr>
        <w:t xml:space="preserve"> &amp; </w:t>
      </w:r>
      <w:r w:rsidRPr="00624EAF">
        <w:rPr>
          <w:rFonts w:asciiTheme="minorHAnsi" w:hAnsiTheme="minorHAnsi" w:cstheme="minorHAnsi"/>
          <w:sz w:val="20"/>
          <w:szCs w:val="20"/>
        </w:rPr>
        <w:t>Marketing</w:t>
      </w:r>
      <w:r w:rsidRPr="00624EAF">
        <w:rPr>
          <w:rFonts w:asciiTheme="minorHAnsi" w:hAnsiTheme="minorHAnsi" w:cstheme="minorHAnsi"/>
          <w:sz w:val="20"/>
          <w:szCs w:val="20"/>
          <w:lang w:val="el-GR"/>
        </w:rPr>
        <w:t xml:space="preserve"> </w:t>
      </w:r>
      <w:r w:rsidRPr="00624EAF">
        <w:rPr>
          <w:rFonts w:asciiTheme="minorHAnsi" w:hAnsiTheme="minorHAnsi" w:cstheme="minorHAnsi"/>
          <w:sz w:val="20"/>
          <w:szCs w:val="20"/>
        </w:rPr>
        <w:t>Organization</w:t>
      </w:r>
      <w:r w:rsidRPr="00624EAF">
        <w:rPr>
          <w:rFonts w:asciiTheme="minorHAnsi" w:hAnsiTheme="minorHAnsi" w:cstheme="minorHAnsi"/>
          <w:sz w:val="20"/>
          <w:szCs w:val="20"/>
          <w:lang w:val="el-GR"/>
        </w:rPr>
        <w:t>), δηλαδή ενός φορέα διαχείρισης και προώθησης του τουριστικού προϊόντος της Περιφέρειας. Πρόκειται για ένα κρίσιμο εργαλείο σχεδιασμού του τουρισμού, που επηρεάζει άμεσα τη στρατηγική ανάπτυξης κάθε νησιού.</w:t>
      </w:r>
    </w:p>
    <w:p w:rsidR="00624EAF" w:rsidRPr="00624EAF" w:rsidRDefault="00624EAF" w:rsidP="00624EAF">
      <w:pPr>
        <w:pStyle w:val="NormalWeb"/>
        <w:jc w:val="both"/>
        <w:rPr>
          <w:rFonts w:asciiTheme="minorHAnsi" w:hAnsiTheme="minorHAnsi" w:cstheme="minorHAnsi"/>
          <w:sz w:val="20"/>
          <w:szCs w:val="20"/>
          <w:lang w:val="el-GR"/>
        </w:rPr>
      </w:pPr>
      <w:r w:rsidRPr="00624EAF">
        <w:rPr>
          <w:rFonts w:asciiTheme="minorHAnsi" w:hAnsiTheme="minorHAnsi" w:cstheme="minorHAnsi"/>
          <w:sz w:val="20"/>
          <w:szCs w:val="20"/>
          <w:lang w:val="el-GR"/>
        </w:rPr>
        <w:t>Ωστόσο, εγείρονται σοβαρά ερωτήματα ως προς:</w:t>
      </w:r>
    </w:p>
    <w:p w:rsidR="00624EAF" w:rsidRPr="00624EAF" w:rsidRDefault="00624EAF" w:rsidP="00624EAF">
      <w:pPr>
        <w:pStyle w:val="NormalWeb"/>
        <w:numPr>
          <w:ilvl w:val="0"/>
          <w:numId w:val="21"/>
        </w:numPr>
        <w:jc w:val="both"/>
        <w:rPr>
          <w:rFonts w:asciiTheme="minorHAnsi" w:hAnsiTheme="minorHAnsi" w:cstheme="minorHAnsi"/>
          <w:sz w:val="20"/>
          <w:szCs w:val="20"/>
          <w:lang w:val="el-GR"/>
        </w:rPr>
      </w:pPr>
      <w:r w:rsidRPr="00624EAF">
        <w:rPr>
          <w:rFonts w:asciiTheme="minorHAnsi" w:hAnsiTheme="minorHAnsi" w:cstheme="minorHAnsi"/>
          <w:sz w:val="20"/>
          <w:szCs w:val="20"/>
          <w:lang w:val="el-GR"/>
        </w:rPr>
        <w:t>τη συμμετοχή των τοπικών φορέων της Λευκάδας στη διαμόρφωση του,</w:t>
      </w:r>
    </w:p>
    <w:p w:rsidR="00624EAF" w:rsidRPr="00624EAF" w:rsidRDefault="00624EAF" w:rsidP="00624EAF">
      <w:pPr>
        <w:pStyle w:val="NormalWeb"/>
        <w:numPr>
          <w:ilvl w:val="0"/>
          <w:numId w:val="21"/>
        </w:numPr>
        <w:jc w:val="both"/>
        <w:rPr>
          <w:rFonts w:asciiTheme="minorHAnsi" w:hAnsiTheme="minorHAnsi" w:cstheme="minorHAnsi"/>
          <w:sz w:val="20"/>
          <w:szCs w:val="20"/>
        </w:rPr>
      </w:pPr>
      <w:proofErr w:type="spellStart"/>
      <w:r w:rsidRPr="00624EAF">
        <w:rPr>
          <w:rFonts w:asciiTheme="minorHAnsi" w:hAnsiTheme="minorHAnsi" w:cstheme="minorHAnsi"/>
          <w:sz w:val="20"/>
          <w:szCs w:val="20"/>
        </w:rPr>
        <w:t>τη</w:t>
      </w:r>
      <w:proofErr w:type="spellEnd"/>
      <w:r w:rsidRPr="00624EAF">
        <w:rPr>
          <w:rFonts w:asciiTheme="minorHAnsi" w:hAnsiTheme="minorHAnsi" w:cstheme="minorHAnsi"/>
          <w:sz w:val="20"/>
          <w:szCs w:val="20"/>
        </w:rPr>
        <w:t xml:space="preserve"> </w:t>
      </w:r>
      <w:proofErr w:type="spellStart"/>
      <w:r w:rsidRPr="00624EAF">
        <w:rPr>
          <w:rFonts w:asciiTheme="minorHAnsi" w:hAnsiTheme="minorHAnsi" w:cstheme="minorHAnsi"/>
          <w:sz w:val="20"/>
          <w:szCs w:val="20"/>
        </w:rPr>
        <w:t>δι</w:t>
      </w:r>
      <w:proofErr w:type="spellEnd"/>
      <w:r w:rsidRPr="00624EAF">
        <w:rPr>
          <w:rFonts w:asciiTheme="minorHAnsi" w:hAnsiTheme="minorHAnsi" w:cstheme="minorHAnsi"/>
          <w:sz w:val="20"/>
          <w:szCs w:val="20"/>
        </w:rPr>
        <w:t>α</w:t>
      </w:r>
      <w:proofErr w:type="spellStart"/>
      <w:r w:rsidRPr="00624EAF">
        <w:rPr>
          <w:rFonts w:asciiTheme="minorHAnsi" w:hAnsiTheme="minorHAnsi" w:cstheme="minorHAnsi"/>
          <w:sz w:val="20"/>
          <w:szCs w:val="20"/>
        </w:rPr>
        <w:t>δικ</w:t>
      </w:r>
      <w:proofErr w:type="spellEnd"/>
      <w:r w:rsidRPr="00624EAF">
        <w:rPr>
          <w:rFonts w:asciiTheme="minorHAnsi" w:hAnsiTheme="minorHAnsi" w:cstheme="minorHAnsi"/>
          <w:sz w:val="20"/>
          <w:szCs w:val="20"/>
        </w:rPr>
        <w:t>α</w:t>
      </w:r>
      <w:proofErr w:type="spellStart"/>
      <w:r w:rsidRPr="00624EAF">
        <w:rPr>
          <w:rFonts w:asciiTheme="minorHAnsi" w:hAnsiTheme="minorHAnsi" w:cstheme="minorHAnsi"/>
          <w:sz w:val="20"/>
          <w:szCs w:val="20"/>
        </w:rPr>
        <w:t>σί</w:t>
      </w:r>
      <w:proofErr w:type="spellEnd"/>
      <w:r w:rsidRPr="00624EAF">
        <w:rPr>
          <w:rFonts w:asciiTheme="minorHAnsi" w:hAnsiTheme="minorHAnsi" w:cstheme="minorHAnsi"/>
          <w:sz w:val="20"/>
          <w:szCs w:val="20"/>
        </w:rPr>
        <w:t xml:space="preserve">α </w:t>
      </w:r>
      <w:proofErr w:type="spellStart"/>
      <w:r w:rsidRPr="00624EAF">
        <w:rPr>
          <w:rFonts w:asciiTheme="minorHAnsi" w:hAnsiTheme="minorHAnsi" w:cstheme="minorHAnsi"/>
          <w:sz w:val="20"/>
          <w:szCs w:val="20"/>
        </w:rPr>
        <w:t>λήψης</w:t>
      </w:r>
      <w:proofErr w:type="spellEnd"/>
      <w:r w:rsidRPr="00624EAF">
        <w:rPr>
          <w:rFonts w:asciiTheme="minorHAnsi" w:hAnsiTheme="minorHAnsi" w:cstheme="minorHAnsi"/>
          <w:sz w:val="20"/>
          <w:szCs w:val="20"/>
        </w:rPr>
        <w:t xml:space="preserve"> απ</w:t>
      </w:r>
      <w:proofErr w:type="spellStart"/>
      <w:r w:rsidRPr="00624EAF">
        <w:rPr>
          <w:rFonts w:asciiTheme="minorHAnsi" w:hAnsiTheme="minorHAnsi" w:cstheme="minorHAnsi"/>
          <w:sz w:val="20"/>
          <w:szCs w:val="20"/>
        </w:rPr>
        <w:t>οφάσεων</w:t>
      </w:r>
      <w:proofErr w:type="spellEnd"/>
      <w:r w:rsidRPr="00624EAF">
        <w:rPr>
          <w:rFonts w:asciiTheme="minorHAnsi" w:hAnsiTheme="minorHAnsi" w:cstheme="minorHAnsi"/>
          <w:sz w:val="20"/>
          <w:szCs w:val="20"/>
        </w:rPr>
        <w:t>,</w:t>
      </w:r>
    </w:p>
    <w:p w:rsidR="00624EAF" w:rsidRPr="00624EAF" w:rsidRDefault="00624EAF" w:rsidP="00624EAF">
      <w:pPr>
        <w:pStyle w:val="NormalWeb"/>
        <w:numPr>
          <w:ilvl w:val="0"/>
          <w:numId w:val="21"/>
        </w:numPr>
        <w:jc w:val="both"/>
        <w:rPr>
          <w:rFonts w:asciiTheme="minorHAnsi" w:hAnsiTheme="minorHAnsi" w:cstheme="minorHAnsi"/>
          <w:sz w:val="20"/>
          <w:szCs w:val="20"/>
          <w:lang w:val="el-GR"/>
        </w:rPr>
      </w:pPr>
      <w:r w:rsidRPr="00624EAF">
        <w:rPr>
          <w:rFonts w:asciiTheme="minorHAnsi" w:hAnsiTheme="minorHAnsi" w:cstheme="minorHAnsi"/>
          <w:sz w:val="20"/>
          <w:szCs w:val="20"/>
          <w:lang w:val="el-GR"/>
        </w:rPr>
        <w:t>και το κατά πόσο διασφαλίζεται ισότιμη εκπροσώπηση όλων των νησιών.</w:t>
      </w:r>
    </w:p>
    <w:p w:rsidR="00624EAF" w:rsidRPr="00624EAF" w:rsidRDefault="00624EAF" w:rsidP="00624EAF">
      <w:pPr>
        <w:pStyle w:val="NormalWeb"/>
        <w:jc w:val="both"/>
        <w:rPr>
          <w:rFonts w:asciiTheme="minorHAnsi" w:hAnsiTheme="minorHAnsi" w:cstheme="minorHAnsi"/>
          <w:sz w:val="20"/>
          <w:szCs w:val="20"/>
          <w:lang w:val="el-GR"/>
        </w:rPr>
      </w:pPr>
      <w:r w:rsidRPr="00624EAF">
        <w:rPr>
          <w:rFonts w:asciiTheme="minorHAnsi" w:hAnsiTheme="minorHAnsi" w:cstheme="minorHAnsi"/>
          <w:sz w:val="20"/>
          <w:szCs w:val="20"/>
          <w:lang w:val="el-GR"/>
        </w:rPr>
        <w:t>Η εικόνα αυτή ενισχύει το αίσθημα άνισης μεταχείρισης και δημιουργεί σοβαρά ερωτήματα για τον τρόπο άσκησης της αναπτυξιακής πολιτικής σε επίπεδο Περιφέρειας.</w:t>
      </w:r>
    </w:p>
    <w:p w:rsidR="00624EAF" w:rsidRPr="00624EAF" w:rsidRDefault="00624EAF" w:rsidP="00624EAF">
      <w:pPr>
        <w:pStyle w:val="NormalWeb"/>
        <w:numPr>
          <w:ilvl w:val="0"/>
          <w:numId w:val="21"/>
        </w:numPr>
        <w:jc w:val="both"/>
        <w:rPr>
          <w:rFonts w:asciiTheme="minorHAnsi" w:hAnsiTheme="minorHAnsi" w:cstheme="minorHAnsi"/>
          <w:sz w:val="20"/>
          <w:szCs w:val="20"/>
          <w:lang w:val="el-GR"/>
        </w:rPr>
      </w:pPr>
      <w:r w:rsidRPr="00624EAF">
        <w:rPr>
          <w:rFonts w:asciiTheme="minorHAnsi" w:hAnsiTheme="minorHAnsi" w:cstheme="minorHAnsi"/>
          <w:sz w:val="20"/>
          <w:szCs w:val="20"/>
          <w:lang w:val="el-GR"/>
        </w:rPr>
        <w:t xml:space="preserve">Ποιοι φορείς συμμετέχουν στη συγκρότηση του </w:t>
      </w:r>
      <w:r w:rsidRPr="00624EAF">
        <w:rPr>
          <w:rFonts w:asciiTheme="minorHAnsi" w:hAnsiTheme="minorHAnsi" w:cstheme="minorHAnsi"/>
          <w:sz w:val="20"/>
          <w:szCs w:val="20"/>
        </w:rPr>
        <w:t>DMMO</w:t>
      </w:r>
      <w:r w:rsidRPr="00624EAF">
        <w:rPr>
          <w:rFonts w:asciiTheme="minorHAnsi" w:hAnsiTheme="minorHAnsi" w:cstheme="minorHAnsi"/>
          <w:sz w:val="20"/>
          <w:szCs w:val="20"/>
          <w:lang w:val="el-GR"/>
        </w:rPr>
        <w:t xml:space="preserve"> και με ποια κριτήρια;</w:t>
      </w:r>
    </w:p>
    <w:p w:rsidR="00624EAF" w:rsidRPr="00624EAF" w:rsidRDefault="00624EAF" w:rsidP="00624EAF">
      <w:pPr>
        <w:pStyle w:val="NormalWeb"/>
        <w:numPr>
          <w:ilvl w:val="0"/>
          <w:numId w:val="21"/>
        </w:numPr>
        <w:jc w:val="both"/>
        <w:rPr>
          <w:rFonts w:asciiTheme="minorHAnsi" w:hAnsiTheme="minorHAnsi" w:cstheme="minorHAnsi"/>
          <w:sz w:val="20"/>
          <w:szCs w:val="20"/>
          <w:lang w:val="el-GR"/>
        </w:rPr>
      </w:pPr>
      <w:r w:rsidRPr="00624EAF">
        <w:rPr>
          <w:rFonts w:asciiTheme="minorHAnsi" w:hAnsiTheme="minorHAnsi" w:cstheme="minorHAnsi"/>
          <w:sz w:val="20"/>
          <w:szCs w:val="20"/>
          <w:lang w:val="el-GR"/>
        </w:rPr>
        <w:t>Ποιος λαμβάνει τις αποφάσεις για τη στρατηγική τουριστικής ανάπτυξης;</w:t>
      </w:r>
    </w:p>
    <w:p w:rsidR="00282C42" w:rsidRPr="00282C42" w:rsidRDefault="00A733DE" w:rsidP="00624EAF">
      <w:pPr>
        <w:jc w:val="both"/>
        <w:rPr>
          <w:rFonts w:asciiTheme="minorHAnsi" w:hAnsiTheme="minorHAnsi" w:cstheme="minorHAnsi"/>
          <w:sz w:val="20"/>
          <w:szCs w:val="20"/>
          <w:lang w:val="el-GR" w:eastAsia="en-GB"/>
        </w:rPr>
      </w:pPr>
      <w:r w:rsidRPr="00A733DE">
        <w:rPr>
          <w:rFonts w:asciiTheme="minorHAnsi" w:hAnsiTheme="minorHAnsi" w:cstheme="minorHAnsi"/>
          <w:noProof/>
          <w:sz w:val="20"/>
          <w:szCs w:val="20"/>
          <w:lang w:val="en-GR" w:eastAsia="en-GB"/>
        </w:rPr>
        <w:pict w14:anchorId="08716B12">
          <v:rect id="_x0000_i1027" alt="" style="width:451.3pt;height:.05pt;mso-width-percent:0;mso-height-percent:0;mso-width-percent:0;mso-height-percent:0" o:hralign="center" o:hrstd="t" o:hr="t" fillcolor="#a0a0a0" stroked="f"/>
        </w:pict>
      </w:r>
    </w:p>
    <w:p w:rsidR="00282C42" w:rsidRPr="00282C42" w:rsidRDefault="00282C42" w:rsidP="00282C42">
      <w:pPr>
        <w:pStyle w:val="Heading2"/>
        <w:jc w:val="both"/>
        <w:rPr>
          <w:rFonts w:asciiTheme="minorHAnsi" w:hAnsiTheme="minorHAnsi" w:cstheme="minorHAnsi"/>
          <w:sz w:val="20"/>
          <w:szCs w:val="20"/>
        </w:rPr>
      </w:pPr>
      <w:r w:rsidRPr="00282C42">
        <w:rPr>
          <w:rFonts w:asciiTheme="minorHAnsi" w:hAnsiTheme="minorHAnsi" w:cstheme="minorHAnsi"/>
          <w:sz w:val="20"/>
          <w:szCs w:val="20"/>
        </w:rPr>
        <w:t>Πρωτογενής Τομέας</w:t>
      </w:r>
    </w:p>
    <w:p w:rsidR="00282C42" w:rsidRPr="00282C42" w:rsidRDefault="00282C42" w:rsidP="00282C42">
      <w:pPr>
        <w:pStyle w:val="NormalWeb"/>
        <w:jc w:val="both"/>
        <w:rPr>
          <w:rFonts w:asciiTheme="minorHAnsi" w:hAnsiTheme="minorHAnsi" w:cstheme="minorHAnsi"/>
          <w:sz w:val="20"/>
          <w:szCs w:val="20"/>
          <w:lang w:val="el-GR"/>
        </w:rPr>
      </w:pPr>
      <w:r w:rsidRPr="00282C42">
        <w:rPr>
          <w:rFonts w:asciiTheme="minorHAnsi" w:hAnsiTheme="minorHAnsi" w:cstheme="minorHAnsi"/>
          <w:sz w:val="20"/>
          <w:szCs w:val="20"/>
          <w:lang w:val="el-GR"/>
        </w:rPr>
        <w:t xml:space="preserve">Ο πρωτογενής τομέας στη Λευκάδα αποτελεί κρίσιμο πυλώνα της τοπικής οικονομίας και της κοινωνικής συνοχής, ιδιαίτερα για τις ορεινές και ημιορεινές περιοχές. Παρά τα συγκριτικά πλεονεκτήματα του νησιού, καταγράφεται διαχρονική υστέρηση και απουσία </w:t>
      </w:r>
      <w:proofErr w:type="spellStart"/>
      <w:r w:rsidRPr="00282C42">
        <w:rPr>
          <w:rFonts w:asciiTheme="minorHAnsi" w:hAnsiTheme="minorHAnsi" w:cstheme="minorHAnsi"/>
          <w:sz w:val="20"/>
          <w:szCs w:val="20"/>
          <w:lang w:val="el-GR"/>
        </w:rPr>
        <w:t>στοχευμένου</w:t>
      </w:r>
      <w:proofErr w:type="spellEnd"/>
      <w:r w:rsidRPr="00282C42">
        <w:rPr>
          <w:rFonts w:asciiTheme="minorHAnsi" w:hAnsiTheme="minorHAnsi" w:cstheme="minorHAnsi"/>
          <w:sz w:val="20"/>
          <w:szCs w:val="20"/>
          <w:lang w:val="el-GR"/>
        </w:rPr>
        <w:t xml:space="preserve"> σχεδιασμού.</w:t>
      </w:r>
    </w:p>
    <w:p w:rsidR="00282C42" w:rsidRPr="00282C42" w:rsidRDefault="00282C42" w:rsidP="00282C42">
      <w:pPr>
        <w:pStyle w:val="NormalWeb"/>
        <w:jc w:val="both"/>
        <w:rPr>
          <w:rFonts w:asciiTheme="minorHAnsi" w:hAnsiTheme="minorHAnsi" w:cstheme="minorHAnsi"/>
          <w:sz w:val="20"/>
          <w:szCs w:val="20"/>
          <w:lang w:val="el-GR"/>
        </w:rPr>
      </w:pPr>
      <w:r w:rsidRPr="00282C42">
        <w:rPr>
          <w:rFonts w:asciiTheme="minorHAnsi" w:hAnsiTheme="minorHAnsi" w:cstheme="minorHAnsi"/>
          <w:sz w:val="20"/>
          <w:szCs w:val="20"/>
          <w:lang w:val="el-GR"/>
        </w:rPr>
        <w:t xml:space="preserve">Οι παραγωγοί βρίσκονται αντιμέτωποι με σειρά προβλημάτων, όπως η έλλειψη βασικών υποδομών άρδευσης, η περιορισμένη πρόσβαση σε χρηματοδοτικά εργαλεία, η απουσία εξειδικευμένων προγραμμάτων στήριξης για μικρές εκμεταλλεύσεις, καθώς και η υποβάθμιση κρίσιμων υποστηρικτικών δομών, όπως ο </w:t>
      </w:r>
      <w:r w:rsidRPr="00282C42">
        <w:rPr>
          <w:rStyle w:val="whitespace-normal"/>
          <w:rFonts w:asciiTheme="minorHAnsi" w:hAnsiTheme="minorHAnsi" w:cstheme="minorHAnsi"/>
          <w:sz w:val="20"/>
          <w:szCs w:val="20"/>
          <w:lang w:val="el-GR"/>
        </w:rPr>
        <w:t>ΕΛΓΑ</w:t>
      </w:r>
      <w:r w:rsidRPr="00282C42">
        <w:rPr>
          <w:rFonts w:asciiTheme="minorHAnsi" w:hAnsiTheme="minorHAnsi" w:cstheme="minorHAnsi"/>
          <w:sz w:val="20"/>
          <w:szCs w:val="20"/>
          <w:lang w:val="el-GR"/>
        </w:rPr>
        <w:t xml:space="preserve"> και οι γεωτεχνικές υπηρεσίες.</w:t>
      </w:r>
    </w:p>
    <w:p w:rsidR="00282C42" w:rsidRPr="00282C42" w:rsidRDefault="00282C42" w:rsidP="00282C42">
      <w:pPr>
        <w:pStyle w:val="NormalWeb"/>
        <w:jc w:val="both"/>
        <w:rPr>
          <w:rFonts w:asciiTheme="minorHAnsi" w:hAnsiTheme="minorHAnsi" w:cstheme="minorHAnsi"/>
          <w:sz w:val="20"/>
          <w:szCs w:val="20"/>
          <w:lang w:val="el-GR"/>
        </w:rPr>
      </w:pPr>
      <w:r w:rsidRPr="00282C42">
        <w:rPr>
          <w:rFonts w:asciiTheme="minorHAnsi" w:hAnsiTheme="minorHAnsi" w:cstheme="minorHAnsi"/>
          <w:sz w:val="20"/>
          <w:szCs w:val="20"/>
          <w:lang w:val="el-GR"/>
        </w:rPr>
        <w:t>Την ίδια στιγμή, δεν καταγράφεται ουσιαστική αξιοποίηση ευρωπαϊκών και εθνικών πόρων με στόχο την ενίσχυση της παραγωγής, τη βελτίωση της ανταγωνιστικότητας και τη σύνδεση του πρωτογενούς τομέα με τον τουρισμό και την τοπική οικονομία.</w:t>
      </w:r>
    </w:p>
    <w:p w:rsidR="00282C42" w:rsidRPr="00282C42" w:rsidRDefault="00282C42" w:rsidP="00282C42">
      <w:pPr>
        <w:pStyle w:val="NormalWeb"/>
        <w:jc w:val="both"/>
        <w:rPr>
          <w:rFonts w:asciiTheme="minorHAnsi" w:hAnsiTheme="minorHAnsi" w:cstheme="minorHAnsi"/>
          <w:sz w:val="20"/>
          <w:szCs w:val="20"/>
          <w:lang w:val="el-GR"/>
        </w:rPr>
      </w:pPr>
      <w:r w:rsidRPr="00282C42">
        <w:rPr>
          <w:rFonts w:asciiTheme="minorHAnsi" w:hAnsiTheme="minorHAnsi" w:cstheme="minorHAnsi"/>
          <w:sz w:val="20"/>
          <w:szCs w:val="20"/>
          <w:lang w:val="el-GR"/>
        </w:rPr>
        <w:t>Η κατάσταση αυτή οδηγεί σε σταδιακή εγκατάλειψη της αγροτικής δραστηριότητας και εντείνει τη διαρθρωτική υστέρηση της Λευκάδας σε σχέση με άλλες Περιφερειακές Ενότητες.</w:t>
      </w:r>
    </w:p>
    <w:p w:rsidR="00282C42" w:rsidRPr="00282C42" w:rsidRDefault="00282C42" w:rsidP="00282C42">
      <w:pPr>
        <w:pStyle w:val="NormalWeb"/>
        <w:jc w:val="both"/>
        <w:rPr>
          <w:rFonts w:asciiTheme="minorHAnsi" w:hAnsiTheme="minorHAnsi" w:cstheme="minorHAnsi"/>
          <w:sz w:val="20"/>
          <w:szCs w:val="20"/>
          <w:lang w:val="el-GR"/>
        </w:rPr>
      </w:pPr>
      <w:r w:rsidRPr="00282C42">
        <w:rPr>
          <w:rFonts w:asciiTheme="minorHAnsi" w:hAnsiTheme="minorHAnsi" w:cstheme="minorHAnsi"/>
          <w:sz w:val="20"/>
          <w:szCs w:val="20"/>
          <w:lang w:val="el-GR"/>
        </w:rPr>
        <w:t>Για τους λόγους αυτούς τίθενται τα εξής ερωτήματα:</w:t>
      </w:r>
    </w:p>
    <w:p w:rsidR="00282C42" w:rsidRPr="00282C42" w:rsidRDefault="00282C42" w:rsidP="00282C42">
      <w:pPr>
        <w:pStyle w:val="NormalWeb"/>
        <w:numPr>
          <w:ilvl w:val="0"/>
          <w:numId w:val="25"/>
        </w:numPr>
        <w:jc w:val="both"/>
        <w:rPr>
          <w:rFonts w:asciiTheme="minorHAnsi" w:hAnsiTheme="minorHAnsi" w:cstheme="minorHAnsi"/>
          <w:sz w:val="20"/>
          <w:szCs w:val="20"/>
          <w:lang w:val="el-GR"/>
        </w:rPr>
      </w:pPr>
      <w:r w:rsidRPr="00282C42">
        <w:rPr>
          <w:rFonts w:asciiTheme="minorHAnsi" w:hAnsiTheme="minorHAnsi" w:cstheme="minorHAnsi"/>
          <w:sz w:val="20"/>
          <w:szCs w:val="20"/>
          <w:lang w:val="el-GR"/>
        </w:rPr>
        <w:lastRenderedPageBreak/>
        <w:t xml:space="preserve">Ποια συγκεκριμένα μέτρα έχει λάβει η </w:t>
      </w:r>
      <w:r w:rsidRPr="00282C42">
        <w:rPr>
          <w:rStyle w:val="whitespace-normal"/>
          <w:rFonts w:asciiTheme="minorHAnsi" w:hAnsiTheme="minorHAnsi" w:cstheme="minorHAnsi"/>
          <w:sz w:val="20"/>
          <w:szCs w:val="20"/>
          <w:lang w:val="el-GR"/>
        </w:rPr>
        <w:t>Περιφέρεια Ιονίων Νήσων</w:t>
      </w:r>
      <w:r w:rsidRPr="00282C42">
        <w:rPr>
          <w:rFonts w:asciiTheme="minorHAnsi" w:hAnsiTheme="minorHAnsi" w:cstheme="minorHAnsi"/>
          <w:sz w:val="20"/>
          <w:szCs w:val="20"/>
          <w:lang w:val="el-GR"/>
        </w:rPr>
        <w:t xml:space="preserve"> τα τελευταία τρία χρόνια για τη στήριξη του πρωτογενούς τομέα στη Λευκάδα;</w:t>
      </w:r>
    </w:p>
    <w:p w:rsidR="00282C42" w:rsidRPr="00282C42" w:rsidRDefault="00282C42" w:rsidP="00282C42">
      <w:pPr>
        <w:pStyle w:val="NormalWeb"/>
        <w:numPr>
          <w:ilvl w:val="0"/>
          <w:numId w:val="25"/>
        </w:numPr>
        <w:jc w:val="both"/>
        <w:rPr>
          <w:rFonts w:asciiTheme="minorHAnsi" w:hAnsiTheme="minorHAnsi" w:cstheme="minorHAnsi"/>
          <w:sz w:val="20"/>
          <w:szCs w:val="20"/>
          <w:lang w:val="el-GR"/>
        </w:rPr>
      </w:pPr>
      <w:r w:rsidRPr="00282C42">
        <w:rPr>
          <w:rFonts w:asciiTheme="minorHAnsi" w:hAnsiTheme="minorHAnsi" w:cstheme="minorHAnsi"/>
          <w:sz w:val="20"/>
          <w:szCs w:val="20"/>
          <w:lang w:val="el-GR"/>
        </w:rPr>
        <w:t>Ποια έργα υποδομών (ιδίως αρδευτικά) έχουν υλοποιηθεί ή δρομολογηθεί;</w:t>
      </w:r>
    </w:p>
    <w:p w:rsidR="00282C42" w:rsidRPr="00282C42" w:rsidRDefault="00282C42" w:rsidP="00282C42">
      <w:pPr>
        <w:pStyle w:val="NormalWeb"/>
        <w:numPr>
          <w:ilvl w:val="0"/>
          <w:numId w:val="25"/>
        </w:numPr>
        <w:jc w:val="both"/>
        <w:rPr>
          <w:rFonts w:asciiTheme="minorHAnsi" w:hAnsiTheme="minorHAnsi" w:cstheme="minorHAnsi"/>
          <w:sz w:val="20"/>
          <w:szCs w:val="20"/>
          <w:lang w:val="el-GR"/>
        </w:rPr>
      </w:pPr>
      <w:r w:rsidRPr="00282C42">
        <w:rPr>
          <w:rFonts w:asciiTheme="minorHAnsi" w:hAnsiTheme="minorHAnsi" w:cstheme="minorHAnsi"/>
          <w:sz w:val="20"/>
          <w:szCs w:val="20"/>
          <w:lang w:val="el-GR"/>
        </w:rPr>
        <w:t>Ποια χρηματοδοτικά εργαλεία έχουν αξιοποιηθεί και σε ποιο βαθμό;</w:t>
      </w:r>
    </w:p>
    <w:p w:rsidR="00282C42" w:rsidRPr="00282C42" w:rsidRDefault="00282C42" w:rsidP="00282C42">
      <w:pPr>
        <w:pStyle w:val="NormalWeb"/>
        <w:numPr>
          <w:ilvl w:val="0"/>
          <w:numId w:val="25"/>
        </w:numPr>
        <w:jc w:val="both"/>
        <w:rPr>
          <w:rFonts w:asciiTheme="minorHAnsi" w:hAnsiTheme="minorHAnsi" w:cstheme="minorHAnsi"/>
          <w:sz w:val="20"/>
          <w:szCs w:val="20"/>
          <w:lang w:val="el-GR"/>
        </w:rPr>
      </w:pPr>
      <w:r w:rsidRPr="00282C42">
        <w:rPr>
          <w:rFonts w:asciiTheme="minorHAnsi" w:hAnsiTheme="minorHAnsi" w:cstheme="minorHAnsi"/>
          <w:sz w:val="20"/>
          <w:szCs w:val="20"/>
          <w:lang w:val="el-GR"/>
        </w:rPr>
        <w:t>Υπάρχει ειδικός σχεδιασμός για τη στήριξη μικρών και νέων παραγωγών;</w:t>
      </w:r>
    </w:p>
    <w:p w:rsidR="00282C42" w:rsidRPr="00282C42" w:rsidRDefault="00282C42" w:rsidP="00282C42">
      <w:pPr>
        <w:pStyle w:val="NormalWeb"/>
        <w:numPr>
          <w:ilvl w:val="0"/>
          <w:numId w:val="25"/>
        </w:numPr>
        <w:jc w:val="both"/>
        <w:rPr>
          <w:rFonts w:asciiTheme="minorHAnsi" w:hAnsiTheme="minorHAnsi" w:cstheme="minorHAnsi"/>
          <w:sz w:val="20"/>
          <w:szCs w:val="20"/>
          <w:lang w:val="el-GR"/>
        </w:rPr>
      </w:pPr>
      <w:r w:rsidRPr="00282C42">
        <w:rPr>
          <w:rFonts w:asciiTheme="minorHAnsi" w:hAnsiTheme="minorHAnsi" w:cstheme="minorHAnsi"/>
          <w:sz w:val="20"/>
          <w:szCs w:val="20"/>
          <w:lang w:val="el-GR"/>
        </w:rPr>
        <w:t>Ποιες ενέργειες έχουν γίνει για την ενίσχυση των υπηρεσιών (ΕΛΓΑ, γεωτεχνική υποστήριξη);</w:t>
      </w:r>
    </w:p>
    <w:p w:rsidR="00282C42" w:rsidRPr="00282C42" w:rsidRDefault="00282C42" w:rsidP="00282C42">
      <w:pPr>
        <w:pStyle w:val="NormalWeb"/>
        <w:jc w:val="both"/>
        <w:rPr>
          <w:rFonts w:asciiTheme="minorHAnsi" w:hAnsiTheme="minorHAnsi" w:cstheme="minorHAnsi"/>
          <w:sz w:val="20"/>
          <w:szCs w:val="20"/>
        </w:rPr>
      </w:pPr>
      <w:r w:rsidRPr="00282C42">
        <w:rPr>
          <w:rFonts w:asciiTheme="minorHAnsi" w:hAnsiTheme="minorHAnsi" w:cstheme="minorHAnsi"/>
          <w:sz w:val="20"/>
          <w:szCs w:val="20"/>
        </w:rPr>
        <w:t xml:space="preserve">Και </w:t>
      </w:r>
      <w:proofErr w:type="spellStart"/>
      <w:r w:rsidRPr="00282C42">
        <w:rPr>
          <w:rFonts w:asciiTheme="minorHAnsi" w:hAnsiTheme="minorHAnsi" w:cstheme="minorHAnsi"/>
          <w:sz w:val="20"/>
          <w:szCs w:val="20"/>
        </w:rPr>
        <w:t>κυρίως</w:t>
      </w:r>
      <w:proofErr w:type="spellEnd"/>
      <w:r w:rsidRPr="00282C42">
        <w:rPr>
          <w:rFonts w:asciiTheme="minorHAnsi" w:hAnsiTheme="minorHAnsi" w:cstheme="minorHAnsi"/>
          <w:sz w:val="20"/>
          <w:szCs w:val="20"/>
        </w:rPr>
        <w:t>:</w:t>
      </w:r>
    </w:p>
    <w:p w:rsidR="00282C42" w:rsidRPr="00282C42" w:rsidRDefault="00282C42" w:rsidP="00282C42">
      <w:pPr>
        <w:pStyle w:val="NormalWeb"/>
        <w:numPr>
          <w:ilvl w:val="0"/>
          <w:numId w:val="26"/>
        </w:numPr>
        <w:jc w:val="both"/>
        <w:rPr>
          <w:rFonts w:asciiTheme="minorHAnsi" w:hAnsiTheme="minorHAnsi" w:cstheme="minorHAnsi"/>
          <w:sz w:val="20"/>
          <w:szCs w:val="20"/>
          <w:lang w:val="el-GR"/>
        </w:rPr>
      </w:pPr>
      <w:r w:rsidRPr="00282C42">
        <w:rPr>
          <w:rFonts w:asciiTheme="minorHAnsi" w:hAnsiTheme="minorHAnsi" w:cstheme="minorHAnsi"/>
          <w:sz w:val="20"/>
          <w:szCs w:val="20"/>
          <w:lang w:val="el-GR"/>
        </w:rPr>
        <w:t>Ποιο είναι το συγκεκριμένο χρονοδιάγραμμα εκπόνησης και υλοποίησης ενός ολοκληρωμένου σχεδίου στήριξης του πρωτογενούς τομέα, με σαφείς δράσεις, προϋπολογισμό και πηγές χρηματοδότησης, ώστε να μην συνεχιστεί η υστέρηση της Λευκάδας σε σχέση με τις υπόλοιπες Περιφερειακές Ενότητες;</w:t>
      </w:r>
    </w:p>
    <w:p w:rsidR="00624EAF" w:rsidRPr="00624EAF" w:rsidRDefault="00A733DE" w:rsidP="00624EAF">
      <w:pPr>
        <w:jc w:val="both"/>
        <w:rPr>
          <w:rFonts w:asciiTheme="minorHAnsi" w:hAnsiTheme="minorHAnsi" w:cstheme="minorHAnsi"/>
          <w:sz w:val="20"/>
          <w:szCs w:val="20"/>
          <w:lang w:val="en-GR" w:eastAsia="en-GB"/>
        </w:rPr>
      </w:pPr>
      <w:r w:rsidRPr="00A733DE">
        <w:rPr>
          <w:rFonts w:asciiTheme="minorHAnsi" w:hAnsiTheme="minorHAnsi" w:cstheme="minorHAnsi"/>
          <w:noProof/>
          <w:sz w:val="20"/>
          <w:szCs w:val="20"/>
          <w:lang w:val="en-GR" w:eastAsia="en-GB"/>
        </w:rPr>
        <w:pict>
          <v:rect id="_x0000_i1026" alt="" style="width:451.3pt;height:.05pt;mso-width-percent:0;mso-height-percent:0;mso-width-percent:0;mso-height-percent:0" o:hralign="center" o:hrstd="t" o:hr="t" fillcolor="#a0a0a0" stroked="f"/>
        </w:pict>
      </w:r>
    </w:p>
    <w:p w:rsidR="00624EAF" w:rsidRPr="00624EAF" w:rsidRDefault="00624EAF" w:rsidP="00624EAF">
      <w:pPr>
        <w:spacing w:before="100" w:beforeAutospacing="1" w:after="100" w:afterAutospacing="1"/>
        <w:jc w:val="both"/>
        <w:outlineLvl w:val="1"/>
        <w:rPr>
          <w:rFonts w:asciiTheme="minorHAnsi" w:hAnsiTheme="minorHAnsi" w:cstheme="minorHAnsi"/>
          <w:b/>
          <w:bCs/>
          <w:sz w:val="22"/>
          <w:szCs w:val="22"/>
          <w:lang w:val="en-GR" w:eastAsia="en-GB"/>
        </w:rPr>
      </w:pPr>
      <w:r w:rsidRPr="00624EAF">
        <w:rPr>
          <w:rFonts w:asciiTheme="minorHAnsi" w:hAnsiTheme="minorHAnsi" w:cstheme="minorHAnsi"/>
          <w:b/>
          <w:bCs/>
          <w:sz w:val="22"/>
          <w:szCs w:val="22"/>
          <w:lang w:val="en-GR" w:eastAsia="en-GB"/>
        </w:rPr>
        <w:t>5. Περιβάλλον</w:t>
      </w:r>
    </w:p>
    <w:p w:rsidR="00624EAF" w:rsidRPr="00624EAF" w:rsidRDefault="00624EAF" w:rsidP="00624EAF">
      <w:pPr>
        <w:spacing w:before="100" w:beforeAutospacing="1" w:after="100" w:afterAutospacing="1"/>
        <w:jc w:val="both"/>
        <w:outlineLvl w:val="2"/>
        <w:rPr>
          <w:rFonts w:asciiTheme="minorHAnsi" w:hAnsiTheme="minorHAnsi" w:cstheme="minorHAnsi"/>
          <w:b/>
          <w:bCs/>
          <w:sz w:val="20"/>
          <w:szCs w:val="20"/>
          <w:lang w:val="en-GR" w:eastAsia="en-GB"/>
        </w:rPr>
      </w:pPr>
      <w:r w:rsidRPr="00624EAF">
        <w:rPr>
          <w:rFonts w:asciiTheme="minorHAnsi" w:hAnsiTheme="minorHAnsi" w:cstheme="minorHAnsi"/>
          <w:b/>
          <w:bCs/>
          <w:sz w:val="20"/>
          <w:szCs w:val="20"/>
          <w:lang w:val="en-GR" w:eastAsia="en-GB"/>
        </w:rPr>
        <w:t>Προστασία φυσικού περιβάλλοντος</w:t>
      </w:r>
    </w:p>
    <w:p w:rsidR="00624EAF" w:rsidRPr="00624EAF" w:rsidRDefault="00624EAF" w:rsidP="00624EAF">
      <w:pPr>
        <w:spacing w:before="100" w:beforeAutospacing="1" w:after="100" w:afterAutospacing="1"/>
        <w:jc w:val="both"/>
        <w:rPr>
          <w:rFonts w:asciiTheme="minorHAnsi" w:hAnsiTheme="minorHAnsi" w:cstheme="minorHAnsi"/>
          <w:sz w:val="20"/>
          <w:szCs w:val="20"/>
          <w:lang w:val="en-GR" w:eastAsia="en-GB"/>
        </w:rPr>
      </w:pPr>
      <w:r w:rsidRPr="00624EAF">
        <w:rPr>
          <w:rFonts w:asciiTheme="minorHAnsi" w:hAnsiTheme="minorHAnsi" w:cstheme="minorHAnsi"/>
          <w:sz w:val="20"/>
          <w:szCs w:val="20"/>
          <w:lang w:val="en-GR" w:eastAsia="en-GB"/>
        </w:rPr>
        <w:t>Ποια είναι η στρατηγική της Περιφέρειας για την προστασία του φυσικού περιβάλλοντος της Λευκάδας, ιδίως σε περιοχές υψηλής περιβαλλοντικής αξίας, όπως η Γύρα, η λιμνοθάλασσα και οι παραλίες του δυτικού άξονα που αντιμετωπίζουν έντονα φαινόμενα διάβρωσης;</w:t>
      </w:r>
    </w:p>
    <w:p w:rsidR="00624EAF" w:rsidRDefault="00624EAF" w:rsidP="00624EAF">
      <w:pPr>
        <w:spacing w:before="100" w:beforeAutospacing="1" w:after="100" w:afterAutospacing="1"/>
        <w:jc w:val="both"/>
        <w:rPr>
          <w:rFonts w:asciiTheme="minorHAnsi" w:hAnsiTheme="minorHAnsi" w:cstheme="minorHAnsi"/>
          <w:sz w:val="20"/>
          <w:szCs w:val="20"/>
          <w:lang w:val="en-GR" w:eastAsia="en-GB"/>
        </w:rPr>
      </w:pPr>
      <w:r w:rsidRPr="00624EAF">
        <w:rPr>
          <w:rFonts w:asciiTheme="minorHAnsi" w:hAnsiTheme="minorHAnsi" w:cstheme="minorHAnsi"/>
          <w:sz w:val="20"/>
          <w:szCs w:val="20"/>
          <w:lang w:val="en-GR" w:eastAsia="en-GB"/>
        </w:rPr>
        <w:t>Ποια συγκεκριμένα μέτρα σχεδιάζονται για την αποτροπή περαιτέρω υποβάθμισης των οικοσυστημάτων;</w:t>
      </w:r>
    </w:p>
    <w:p w:rsidR="00282C42" w:rsidRDefault="00A733DE" w:rsidP="00282C42">
      <w:pPr>
        <w:jc w:val="both"/>
        <w:rPr>
          <w:rFonts w:asciiTheme="minorHAnsi" w:hAnsiTheme="minorHAnsi" w:cstheme="minorHAnsi"/>
          <w:sz w:val="20"/>
          <w:szCs w:val="20"/>
          <w:lang w:val="en-GR" w:eastAsia="en-GB"/>
        </w:rPr>
      </w:pPr>
      <w:r w:rsidRPr="00A733DE">
        <w:rPr>
          <w:rFonts w:asciiTheme="minorHAnsi" w:hAnsiTheme="minorHAnsi" w:cstheme="minorHAnsi"/>
          <w:noProof/>
          <w:sz w:val="20"/>
          <w:szCs w:val="20"/>
          <w:lang w:val="en-GR" w:eastAsia="en-GB"/>
        </w:rPr>
        <w:pict w14:anchorId="2ACC8BC6">
          <v:rect id="_x0000_i1025" alt="" style="width:451.3pt;height:.05pt;mso-width-percent:0;mso-height-percent:0;mso-width-percent:0;mso-height-percent:0" o:hralign="center" o:hrstd="t" o:hr="t" fillcolor="#a0a0a0" stroked="f"/>
        </w:pict>
      </w:r>
    </w:p>
    <w:p w:rsidR="00282C42" w:rsidRPr="00282C42" w:rsidRDefault="00282C42" w:rsidP="00282C42">
      <w:pPr>
        <w:pStyle w:val="Heading2"/>
        <w:jc w:val="both"/>
        <w:rPr>
          <w:rFonts w:asciiTheme="minorHAnsi" w:hAnsiTheme="minorHAnsi" w:cstheme="minorHAnsi"/>
          <w:sz w:val="22"/>
          <w:szCs w:val="22"/>
        </w:rPr>
      </w:pPr>
      <w:r w:rsidRPr="00282C42">
        <w:rPr>
          <w:rFonts w:asciiTheme="minorHAnsi" w:hAnsiTheme="minorHAnsi" w:cstheme="minorHAnsi"/>
          <w:sz w:val="22"/>
          <w:szCs w:val="22"/>
        </w:rPr>
        <w:t>6. Μικρά νησιά – Μεγανήσι, Κάλαμος, Καστός</w:t>
      </w:r>
    </w:p>
    <w:p w:rsidR="00282C42" w:rsidRPr="00282C42" w:rsidRDefault="00282C42" w:rsidP="00282C42">
      <w:pPr>
        <w:pStyle w:val="NormalWeb"/>
        <w:jc w:val="both"/>
        <w:rPr>
          <w:rFonts w:asciiTheme="minorHAnsi" w:hAnsiTheme="minorHAnsi" w:cstheme="minorHAnsi"/>
          <w:sz w:val="20"/>
          <w:szCs w:val="20"/>
          <w:lang w:val="el-GR"/>
        </w:rPr>
      </w:pPr>
      <w:r w:rsidRPr="00282C42">
        <w:rPr>
          <w:rFonts w:asciiTheme="minorHAnsi" w:hAnsiTheme="minorHAnsi" w:cstheme="minorHAnsi"/>
          <w:sz w:val="20"/>
          <w:szCs w:val="20"/>
          <w:lang w:val="el-GR"/>
        </w:rPr>
        <w:t xml:space="preserve">Τα μικρά νησιά της Περιφερειακής Ενότητας Λευκάδας, όπως το </w:t>
      </w:r>
      <w:r w:rsidRPr="00282C42">
        <w:rPr>
          <w:rStyle w:val="whitespace-normal"/>
          <w:rFonts w:asciiTheme="minorHAnsi" w:hAnsiTheme="minorHAnsi" w:cstheme="minorHAnsi"/>
          <w:sz w:val="20"/>
          <w:szCs w:val="20"/>
          <w:lang w:val="el-GR"/>
        </w:rPr>
        <w:t>Μεγανήσι</w:t>
      </w:r>
      <w:r w:rsidRPr="00282C42">
        <w:rPr>
          <w:rFonts w:asciiTheme="minorHAnsi" w:hAnsiTheme="minorHAnsi" w:cstheme="minorHAnsi"/>
          <w:sz w:val="20"/>
          <w:szCs w:val="20"/>
          <w:lang w:val="el-GR"/>
        </w:rPr>
        <w:t xml:space="preserve">, ο </w:t>
      </w:r>
      <w:r w:rsidRPr="00282C42">
        <w:rPr>
          <w:rStyle w:val="whitespace-normal"/>
          <w:rFonts w:asciiTheme="minorHAnsi" w:hAnsiTheme="minorHAnsi" w:cstheme="minorHAnsi"/>
          <w:sz w:val="20"/>
          <w:szCs w:val="20"/>
          <w:lang w:val="el-GR"/>
        </w:rPr>
        <w:t>Κάλαμος</w:t>
      </w:r>
      <w:r w:rsidRPr="00282C42">
        <w:rPr>
          <w:rFonts w:asciiTheme="minorHAnsi" w:hAnsiTheme="minorHAnsi" w:cstheme="minorHAnsi"/>
          <w:sz w:val="20"/>
          <w:szCs w:val="20"/>
          <w:lang w:val="el-GR"/>
        </w:rPr>
        <w:t xml:space="preserve"> και ο </w:t>
      </w:r>
      <w:proofErr w:type="spellStart"/>
      <w:r w:rsidRPr="00282C42">
        <w:rPr>
          <w:rStyle w:val="whitespace-normal"/>
          <w:rFonts w:asciiTheme="minorHAnsi" w:hAnsiTheme="minorHAnsi" w:cstheme="minorHAnsi"/>
          <w:sz w:val="20"/>
          <w:szCs w:val="20"/>
          <w:lang w:val="el-GR"/>
        </w:rPr>
        <w:t>Καστός</w:t>
      </w:r>
      <w:proofErr w:type="spellEnd"/>
      <w:r w:rsidRPr="00282C42">
        <w:rPr>
          <w:rFonts w:asciiTheme="minorHAnsi" w:hAnsiTheme="minorHAnsi" w:cstheme="minorHAnsi"/>
          <w:sz w:val="20"/>
          <w:szCs w:val="20"/>
          <w:lang w:val="el-GR"/>
        </w:rPr>
        <w:t>, αποτελούν «διαμάντια» του Ιονίου, με ιδιαίτερη φυσική ομορφιά και σημαντικές δυνατότητες ήπιας ανάπτυξης.</w:t>
      </w:r>
    </w:p>
    <w:p w:rsidR="00282C42" w:rsidRPr="00282C42" w:rsidRDefault="00282C42" w:rsidP="00282C42">
      <w:pPr>
        <w:pStyle w:val="NormalWeb"/>
        <w:jc w:val="both"/>
        <w:rPr>
          <w:rFonts w:asciiTheme="minorHAnsi" w:hAnsiTheme="minorHAnsi" w:cstheme="minorHAnsi"/>
          <w:sz w:val="20"/>
          <w:szCs w:val="20"/>
          <w:lang w:val="el-GR"/>
        </w:rPr>
      </w:pPr>
      <w:r w:rsidRPr="00282C42">
        <w:rPr>
          <w:rFonts w:asciiTheme="minorHAnsi" w:hAnsiTheme="minorHAnsi" w:cstheme="minorHAnsi"/>
          <w:sz w:val="20"/>
          <w:szCs w:val="20"/>
          <w:lang w:val="el-GR"/>
        </w:rPr>
        <w:t>Ωστόσο, οι τοπικές κοινωνίες αντιμετωπίζουν διαχρονικά προβλήματα που σχετίζονται με την απομόνωση, την ανεπαρκή συγκοινωνιακή σύνδεση, τις ελλείψεις σε βασικές υποδομές και υπηρεσίες, καθώς και τη δυσανάλογη κατανομή πόρων.</w:t>
      </w:r>
    </w:p>
    <w:p w:rsidR="00282C42" w:rsidRPr="00282C42" w:rsidRDefault="00282C42" w:rsidP="00282C42">
      <w:pPr>
        <w:pStyle w:val="NormalWeb"/>
        <w:jc w:val="both"/>
        <w:rPr>
          <w:rFonts w:asciiTheme="minorHAnsi" w:hAnsiTheme="minorHAnsi" w:cstheme="minorHAnsi"/>
          <w:sz w:val="20"/>
          <w:szCs w:val="20"/>
          <w:lang w:val="el-GR"/>
        </w:rPr>
      </w:pPr>
      <w:r w:rsidRPr="00282C42">
        <w:rPr>
          <w:rFonts w:asciiTheme="minorHAnsi" w:hAnsiTheme="minorHAnsi" w:cstheme="minorHAnsi"/>
          <w:sz w:val="20"/>
          <w:szCs w:val="20"/>
          <w:lang w:val="el-GR"/>
        </w:rPr>
        <w:t xml:space="preserve">Η ενίσχυση της βιωσιμότητας των μικρών αυτών νησιών δεν αποτελεί μόνο ζήτημα τοπικής ανάπτυξης, αλλά και κρίσιμο παράγοντα για τη διατήρηση της κοινωνικής συνοχής και της </w:t>
      </w:r>
      <w:proofErr w:type="spellStart"/>
      <w:r w:rsidRPr="00282C42">
        <w:rPr>
          <w:rFonts w:asciiTheme="minorHAnsi" w:hAnsiTheme="minorHAnsi" w:cstheme="minorHAnsi"/>
          <w:sz w:val="20"/>
          <w:szCs w:val="20"/>
          <w:lang w:val="el-GR"/>
        </w:rPr>
        <w:t>νησιωτικότητας</w:t>
      </w:r>
      <w:proofErr w:type="spellEnd"/>
      <w:r w:rsidRPr="00282C42">
        <w:rPr>
          <w:rFonts w:asciiTheme="minorHAnsi" w:hAnsiTheme="minorHAnsi" w:cstheme="minorHAnsi"/>
          <w:sz w:val="20"/>
          <w:szCs w:val="20"/>
          <w:lang w:val="el-GR"/>
        </w:rPr>
        <w:t>.</w:t>
      </w:r>
    </w:p>
    <w:p w:rsidR="00282C42" w:rsidRPr="00282C42" w:rsidRDefault="00282C42" w:rsidP="00282C42">
      <w:pPr>
        <w:pStyle w:val="NormalWeb"/>
        <w:jc w:val="both"/>
        <w:rPr>
          <w:rFonts w:asciiTheme="minorHAnsi" w:hAnsiTheme="minorHAnsi" w:cstheme="minorHAnsi"/>
          <w:sz w:val="20"/>
          <w:szCs w:val="20"/>
          <w:lang w:val="el-GR"/>
        </w:rPr>
      </w:pPr>
      <w:r w:rsidRPr="00282C42">
        <w:rPr>
          <w:rFonts w:asciiTheme="minorHAnsi" w:hAnsiTheme="minorHAnsi" w:cstheme="minorHAnsi"/>
          <w:sz w:val="20"/>
          <w:szCs w:val="20"/>
          <w:lang w:val="el-GR"/>
        </w:rPr>
        <w:t>Για τον λόγο αυτό τίθενται τα εξής ερωτήματα:</w:t>
      </w:r>
    </w:p>
    <w:p w:rsidR="00282C42" w:rsidRPr="00282C42" w:rsidRDefault="00282C42" w:rsidP="00282C42">
      <w:pPr>
        <w:pStyle w:val="NormalWeb"/>
        <w:numPr>
          <w:ilvl w:val="0"/>
          <w:numId w:val="24"/>
        </w:numPr>
        <w:jc w:val="both"/>
        <w:rPr>
          <w:rFonts w:asciiTheme="minorHAnsi" w:hAnsiTheme="minorHAnsi" w:cstheme="minorHAnsi"/>
          <w:sz w:val="20"/>
          <w:szCs w:val="20"/>
          <w:lang w:val="el-GR"/>
        </w:rPr>
      </w:pPr>
      <w:r w:rsidRPr="00282C42">
        <w:rPr>
          <w:rFonts w:asciiTheme="minorHAnsi" w:hAnsiTheme="minorHAnsi" w:cstheme="minorHAnsi"/>
          <w:sz w:val="20"/>
          <w:szCs w:val="20"/>
          <w:lang w:val="el-GR"/>
        </w:rPr>
        <w:t xml:space="preserve">Ποιος είναι ο συνολικός σχεδιασμός της </w:t>
      </w:r>
      <w:r w:rsidRPr="00282C42">
        <w:rPr>
          <w:rStyle w:val="whitespace-normal"/>
          <w:rFonts w:asciiTheme="minorHAnsi" w:hAnsiTheme="minorHAnsi" w:cstheme="minorHAnsi"/>
          <w:sz w:val="20"/>
          <w:szCs w:val="20"/>
          <w:lang w:val="el-GR"/>
        </w:rPr>
        <w:t>Περιφέρεια Ιονίων Νήσων</w:t>
      </w:r>
      <w:r w:rsidRPr="00282C42">
        <w:rPr>
          <w:rFonts w:asciiTheme="minorHAnsi" w:hAnsiTheme="minorHAnsi" w:cstheme="minorHAnsi"/>
          <w:sz w:val="20"/>
          <w:szCs w:val="20"/>
          <w:lang w:val="el-GR"/>
        </w:rPr>
        <w:t xml:space="preserve"> για τα μικρά νησιά της Π.Ε. Λευκάδας;</w:t>
      </w:r>
    </w:p>
    <w:p w:rsidR="00282C42" w:rsidRPr="00282C42" w:rsidRDefault="00282C42" w:rsidP="00282C42">
      <w:pPr>
        <w:pStyle w:val="NormalWeb"/>
        <w:numPr>
          <w:ilvl w:val="0"/>
          <w:numId w:val="24"/>
        </w:numPr>
        <w:jc w:val="both"/>
        <w:rPr>
          <w:rFonts w:asciiTheme="minorHAnsi" w:hAnsiTheme="minorHAnsi" w:cstheme="minorHAnsi"/>
          <w:sz w:val="20"/>
          <w:szCs w:val="20"/>
          <w:lang w:val="el-GR"/>
        </w:rPr>
      </w:pPr>
      <w:r w:rsidRPr="00282C42">
        <w:rPr>
          <w:rFonts w:asciiTheme="minorHAnsi" w:hAnsiTheme="minorHAnsi" w:cstheme="minorHAnsi"/>
          <w:sz w:val="20"/>
          <w:szCs w:val="20"/>
          <w:lang w:val="el-GR"/>
        </w:rPr>
        <w:t>Ποιες παρεμβάσεις έχουν υλοποιηθεί και ποιες δρομολογούνται σε επίπεδο υποδομών, υγείας, μεταφορών και υδροδότησης;</w:t>
      </w:r>
    </w:p>
    <w:p w:rsidR="00282C42" w:rsidRPr="00282C42" w:rsidRDefault="00282C42" w:rsidP="00282C42">
      <w:pPr>
        <w:pStyle w:val="NormalWeb"/>
        <w:numPr>
          <w:ilvl w:val="0"/>
          <w:numId w:val="24"/>
        </w:numPr>
        <w:jc w:val="both"/>
        <w:rPr>
          <w:rFonts w:asciiTheme="minorHAnsi" w:hAnsiTheme="minorHAnsi" w:cstheme="minorHAnsi"/>
          <w:sz w:val="20"/>
          <w:szCs w:val="20"/>
          <w:lang w:val="el-GR"/>
        </w:rPr>
      </w:pPr>
      <w:r w:rsidRPr="00282C42">
        <w:rPr>
          <w:rFonts w:asciiTheme="minorHAnsi" w:hAnsiTheme="minorHAnsi" w:cstheme="minorHAnsi"/>
          <w:sz w:val="20"/>
          <w:szCs w:val="20"/>
          <w:lang w:val="el-GR"/>
        </w:rPr>
        <w:t>Πώς διασφαλίζεται η τακτική και αξιόπιστη ακτοπλοϊκή σύνδεση;</w:t>
      </w:r>
    </w:p>
    <w:p w:rsidR="00282C42" w:rsidRPr="00282C42" w:rsidRDefault="00282C42" w:rsidP="00282C42">
      <w:pPr>
        <w:pStyle w:val="NormalWeb"/>
        <w:numPr>
          <w:ilvl w:val="0"/>
          <w:numId w:val="24"/>
        </w:numPr>
        <w:jc w:val="both"/>
        <w:rPr>
          <w:rFonts w:asciiTheme="minorHAnsi" w:hAnsiTheme="minorHAnsi" w:cstheme="minorHAnsi"/>
          <w:sz w:val="20"/>
          <w:szCs w:val="20"/>
          <w:lang w:val="el-GR"/>
        </w:rPr>
      </w:pPr>
      <w:r w:rsidRPr="00282C42">
        <w:rPr>
          <w:rFonts w:asciiTheme="minorHAnsi" w:hAnsiTheme="minorHAnsi" w:cstheme="minorHAnsi"/>
          <w:sz w:val="20"/>
          <w:szCs w:val="20"/>
          <w:lang w:val="el-GR"/>
        </w:rPr>
        <w:t>Ποια είναι η κατανομή των χρηματοδοτήσεων και των έργων στα συγκεκριμένα νησιά;</w:t>
      </w:r>
    </w:p>
    <w:p w:rsidR="000A0A84" w:rsidRPr="00282C42" w:rsidRDefault="00282C42" w:rsidP="00282C42">
      <w:pPr>
        <w:pStyle w:val="NormalWeb"/>
        <w:numPr>
          <w:ilvl w:val="0"/>
          <w:numId w:val="24"/>
        </w:numPr>
        <w:jc w:val="both"/>
        <w:rPr>
          <w:rFonts w:asciiTheme="minorHAnsi" w:hAnsiTheme="minorHAnsi" w:cstheme="minorHAnsi"/>
          <w:sz w:val="20"/>
          <w:szCs w:val="20"/>
          <w:lang w:val="el-GR"/>
        </w:rPr>
      </w:pPr>
      <w:r w:rsidRPr="00282C42">
        <w:rPr>
          <w:rFonts w:asciiTheme="minorHAnsi" w:hAnsiTheme="minorHAnsi" w:cstheme="minorHAnsi"/>
          <w:sz w:val="20"/>
          <w:szCs w:val="20"/>
          <w:lang w:val="el-GR"/>
        </w:rPr>
        <w:t>Υπάρχει ειδικό σχέδιο στήριξης για τη μόνιμη κατοίκηση και την αποτροπή πληθυσμιακής συρρίκνωσης;</w:t>
      </w:r>
    </w:p>
    <w:sectPr w:rsidR="000A0A84" w:rsidRPr="00282C42" w:rsidSect="00220CAE">
      <w:headerReference w:type="default" r:id="rId7"/>
      <w:type w:val="continuous"/>
      <w:pgSz w:w="11900" w:h="16840"/>
      <w:pgMar w:top="700" w:right="1300" w:bottom="1982"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733DE" w:rsidRDefault="00A733DE" w:rsidP="00B8652E">
      <w:r>
        <w:separator/>
      </w:r>
    </w:p>
  </w:endnote>
  <w:endnote w:type="continuationSeparator" w:id="0">
    <w:p w:rsidR="00A733DE" w:rsidRDefault="00A733DE" w:rsidP="00B86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733DE" w:rsidRDefault="00A733DE" w:rsidP="00B8652E">
      <w:r>
        <w:separator/>
      </w:r>
    </w:p>
  </w:footnote>
  <w:footnote w:type="continuationSeparator" w:id="0">
    <w:p w:rsidR="00A733DE" w:rsidRDefault="00A733DE" w:rsidP="00B86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E5151" w:rsidRDefault="00BE5151">
    <w:pPr>
      <w:pStyle w:val="Header"/>
    </w:pPr>
    <w:r>
      <w:rPr>
        <w:noProof/>
        <w:lang w:val="el-GR" w:eastAsia="el-GR"/>
      </w:rPr>
      <w:drawing>
        <wp:anchor distT="0" distB="0" distL="0" distR="0" simplePos="0" relativeHeight="251659264" behindDoc="0" locked="0" layoutInCell="1" allowOverlap="1">
          <wp:simplePos x="0" y="0"/>
          <wp:positionH relativeFrom="column">
            <wp:posOffset>0</wp:posOffset>
          </wp:positionH>
          <wp:positionV relativeFrom="paragraph">
            <wp:posOffset>167005</wp:posOffset>
          </wp:positionV>
          <wp:extent cx="2026285" cy="673735"/>
          <wp:effectExtent l="0" t="0" r="0" b="0"/>
          <wp:wrapTopAndBottom/>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6285" cy="673735"/>
                  </a:xfrm>
                  <a:prstGeom prst="rect">
                    <a:avLst/>
                  </a:prstGeom>
                  <a:solidFill>
                    <a:srgbClr val="FFFFFF"/>
                  </a:solid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411B5"/>
    <w:multiLevelType w:val="hybridMultilevel"/>
    <w:tmpl w:val="0C6CF0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63402"/>
    <w:multiLevelType w:val="hybridMultilevel"/>
    <w:tmpl w:val="4678B620"/>
    <w:lvl w:ilvl="0" w:tplc="04090003">
      <w:start w:val="1"/>
      <w:numFmt w:val="bullet"/>
      <w:lvlText w:val="o"/>
      <w:lvlJc w:val="left"/>
      <w:pPr>
        <w:ind w:left="740" w:hanging="360"/>
      </w:pPr>
      <w:rPr>
        <w:rFonts w:ascii="Courier New" w:hAnsi="Courier New" w:cs="Courier New"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 w15:restartNumberingAfterBreak="0">
    <w:nsid w:val="0E337D56"/>
    <w:multiLevelType w:val="hybridMultilevel"/>
    <w:tmpl w:val="140C66CC"/>
    <w:lvl w:ilvl="0" w:tplc="0409000B">
      <w:start w:val="1"/>
      <w:numFmt w:val="bullet"/>
      <w:lvlText w:val=""/>
      <w:lvlJc w:val="left"/>
      <w:pPr>
        <w:ind w:left="740" w:hanging="360"/>
      </w:pPr>
      <w:rPr>
        <w:rFonts w:ascii="Wingdings" w:hAnsi="Wingdings"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3" w15:restartNumberingAfterBreak="0">
    <w:nsid w:val="116F7E17"/>
    <w:multiLevelType w:val="multilevel"/>
    <w:tmpl w:val="F7E26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586982"/>
    <w:multiLevelType w:val="hybridMultilevel"/>
    <w:tmpl w:val="F36AE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7326B6"/>
    <w:multiLevelType w:val="hybridMultilevel"/>
    <w:tmpl w:val="77DA51E4"/>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27B05742"/>
    <w:multiLevelType w:val="hybridMultilevel"/>
    <w:tmpl w:val="6F80F9D2"/>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2D4D2740"/>
    <w:multiLevelType w:val="hybridMultilevel"/>
    <w:tmpl w:val="EF94B4CA"/>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47147D43"/>
    <w:multiLevelType w:val="hybridMultilevel"/>
    <w:tmpl w:val="9FF4F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4C2936"/>
    <w:multiLevelType w:val="multilevel"/>
    <w:tmpl w:val="0E540A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547486"/>
    <w:multiLevelType w:val="multilevel"/>
    <w:tmpl w:val="135C2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A17E77"/>
    <w:multiLevelType w:val="multilevel"/>
    <w:tmpl w:val="0074D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902CA3"/>
    <w:multiLevelType w:val="hybridMultilevel"/>
    <w:tmpl w:val="5E80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147A2B"/>
    <w:multiLevelType w:val="hybridMultilevel"/>
    <w:tmpl w:val="3698E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D911B7"/>
    <w:multiLevelType w:val="hybridMultilevel"/>
    <w:tmpl w:val="9C061D66"/>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5BB02F47"/>
    <w:multiLevelType w:val="hybridMultilevel"/>
    <w:tmpl w:val="6220D8A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7102968"/>
    <w:multiLevelType w:val="multilevel"/>
    <w:tmpl w:val="344A48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6A690B"/>
    <w:multiLevelType w:val="multilevel"/>
    <w:tmpl w:val="2760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116648"/>
    <w:multiLevelType w:val="hybridMultilevel"/>
    <w:tmpl w:val="3224E9CE"/>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6A712ED6"/>
    <w:multiLevelType w:val="multilevel"/>
    <w:tmpl w:val="001CB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E778BB"/>
    <w:multiLevelType w:val="multilevel"/>
    <w:tmpl w:val="C0C87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6F1A6D"/>
    <w:multiLevelType w:val="hybridMultilevel"/>
    <w:tmpl w:val="146E477A"/>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2" w15:restartNumberingAfterBreak="0">
    <w:nsid w:val="761B3642"/>
    <w:multiLevelType w:val="multilevel"/>
    <w:tmpl w:val="70BA14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9E293E"/>
    <w:multiLevelType w:val="hybridMultilevel"/>
    <w:tmpl w:val="95F2CCA8"/>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4" w15:restartNumberingAfterBreak="0">
    <w:nsid w:val="7ACC2785"/>
    <w:multiLevelType w:val="hybridMultilevel"/>
    <w:tmpl w:val="9D80A2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150E7C"/>
    <w:multiLevelType w:val="multilevel"/>
    <w:tmpl w:val="CD389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9353218">
    <w:abstractNumId w:val="2"/>
  </w:num>
  <w:num w:numId="2" w16cid:durableId="788745682">
    <w:abstractNumId w:val="1"/>
  </w:num>
  <w:num w:numId="3" w16cid:durableId="1958484457">
    <w:abstractNumId w:val="13"/>
  </w:num>
  <w:num w:numId="4" w16cid:durableId="2128968155">
    <w:abstractNumId w:val="24"/>
  </w:num>
  <w:num w:numId="5" w16cid:durableId="785198493">
    <w:abstractNumId w:val="4"/>
  </w:num>
  <w:num w:numId="6" w16cid:durableId="404300434">
    <w:abstractNumId w:val="0"/>
  </w:num>
  <w:num w:numId="7" w16cid:durableId="1640917380">
    <w:abstractNumId w:val="12"/>
  </w:num>
  <w:num w:numId="8" w16cid:durableId="292948408">
    <w:abstractNumId w:val="22"/>
  </w:num>
  <w:num w:numId="9" w16cid:durableId="448817032">
    <w:abstractNumId w:val="23"/>
  </w:num>
  <w:num w:numId="10" w16cid:durableId="531386432">
    <w:abstractNumId w:val="9"/>
  </w:num>
  <w:num w:numId="11" w16cid:durableId="1863781701">
    <w:abstractNumId w:val="16"/>
  </w:num>
  <w:num w:numId="12" w16cid:durableId="602303494">
    <w:abstractNumId w:val="15"/>
  </w:num>
  <w:num w:numId="13" w16cid:durableId="2100330223">
    <w:abstractNumId w:val="18"/>
  </w:num>
  <w:num w:numId="14" w16cid:durableId="2133356224">
    <w:abstractNumId w:val="21"/>
  </w:num>
  <w:num w:numId="15" w16cid:durableId="1016686625">
    <w:abstractNumId w:val="6"/>
  </w:num>
  <w:num w:numId="16" w16cid:durableId="55275619">
    <w:abstractNumId w:val="7"/>
  </w:num>
  <w:num w:numId="17" w16cid:durableId="1845172229">
    <w:abstractNumId w:val="14"/>
  </w:num>
  <w:num w:numId="18" w16cid:durableId="2100637455">
    <w:abstractNumId w:val="5"/>
  </w:num>
  <w:num w:numId="19" w16cid:durableId="1671441069">
    <w:abstractNumId w:val="19"/>
  </w:num>
  <w:num w:numId="20" w16cid:durableId="567686680">
    <w:abstractNumId w:val="10"/>
  </w:num>
  <w:num w:numId="21" w16cid:durableId="1824854653">
    <w:abstractNumId w:val="17"/>
  </w:num>
  <w:num w:numId="22" w16cid:durableId="284627176">
    <w:abstractNumId w:val="8"/>
  </w:num>
  <w:num w:numId="23" w16cid:durableId="2030448073">
    <w:abstractNumId w:val="25"/>
  </w:num>
  <w:num w:numId="24" w16cid:durableId="716010344">
    <w:abstractNumId w:val="11"/>
  </w:num>
  <w:num w:numId="25" w16cid:durableId="456531633">
    <w:abstractNumId w:val="20"/>
  </w:num>
  <w:num w:numId="26" w16cid:durableId="21081891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651"/>
    <w:rsid w:val="00024ABA"/>
    <w:rsid w:val="00051A97"/>
    <w:rsid w:val="00064607"/>
    <w:rsid w:val="00076348"/>
    <w:rsid w:val="0008643F"/>
    <w:rsid w:val="000A0A84"/>
    <w:rsid w:val="000B604F"/>
    <w:rsid w:val="000C6EF3"/>
    <w:rsid w:val="000E23E0"/>
    <w:rsid w:val="000E66AD"/>
    <w:rsid w:val="00106633"/>
    <w:rsid w:val="00153584"/>
    <w:rsid w:val="001660E2"/>
    <w:rsid w:val="00191B8F"/>
    <w:rsid w:val="001C111C"/>
    <w:rsid w:val="001D093C"/>
    <w:rsid w:val="001D6F34"/>
    <w:rsid w:val="00220CAE"/>
    <w:rsid w:val="0023023C"/>
    <w:rsid w:val="00244260"/>
    <w:rsid w:val="00247836"/>
    <w:rsid w:val="00281460"/>
    <w:rsid w:val="00282C42"/>
    <w:rsid w:val="00294FA3"/>
    <w:rsid w:val="002C648C"/>
    <w:rsid w:val="002D3E26"/>
    <w:rsid w:val="003102FC"/>
    <w:rsid w:val="003152C0"/>
    <w:rsid w:val="00321C75"/>
    <w:rsid w:val="00376D7D"/>
    <w:rsid w:val="003B6B50"/>
    <w:rsid w:val="003C6061"/>
    <w:rsid w:val="003C6BCE"/>
    <w:rsid w:val="00462546"/>
    <w:rsid w:val="004E6794"/>
    <w:rsid w:val="00535893"/>
    <w:rsid w:val="00546EE9"/>
    <w:rsid w:val="00550F47"/>
    <w:rsid w:val="005A14BC"/>
    <w:rsid w:val="005C3447"/>
    <w:rsid w:val="005C6DB2"/>
    <w:rsid w:val="005D314B"/>
    <w:rsid w:val="005E7F42"/>
    <w:rsid w:val="005F2F62"/>
    <w:rsid w:val="005F48E4"/>
    <w:rsid w:val="0062363C"/>
    <w:rsid w:val="00624EAF"/>
    <w:rsid w:val="00653036"/>
    <w:rsid w:val="00667F55"/>
    <w:rsid w:val="00670B3A"/>
    <w:rsid w:val="006E6F43"/>
    <w:rsid w:val="006F2C40"/>
    <w:rsid w:val="006F730D"/>
    <w:rsid w:val="00742393"/>
    <w:rsid w:val="007463FB"/>
    <w:rsid w:val="007528EF"/>
    <w:rsid w:val="00781C5E"/>
    <w:rsid w:val="00797964"/>
    <w:rsid w:val="007A1E6B"/>
    <w:rsid w:val="007C634B"/>
    <w:rsid w:val="007D4102"/>
    <w:rsid w:val="007F12AB"/>
    <w:rsid w:val="00801CDC"/>
    <w:rsid w:val="0087647A"/>
    <w:rsid w:val="0089278D"/>
    <w:rsid w:val="00892D56"/>
    <w:rsid w:val="0089738C"/>
    <w:rsid w:val="008A45AF"/>
    <w:rsid w:val="008B23EA"/>
    <w:rsid w:val="008B4847"/>
    <w:rsid w:val="008C2EBA"/>
    <w:rsid w:val="0093481E"/>
    <w:rsid w:val="009604DE"/>
    <w:rsid w:val="0096198D"/>
    <w:rsid w:val="00980C9C"/>
    <w:rsid w:val="009950A0"/>
    <w:rsid w:val="009A04D1"/>
    <w:rsid w:val="009B32D9"/>
    <w:rsid w:val="009C06B4"/>
    <w:rsid w:val="009F7012"/>
    <w:rsid w:val="00A0542D"/>
    <w:rsid w:val="00A05F4B"/>
    <w:rsid w:val="00A7096C"/>
    <w:rsid w:val="00A733DE"/>
    <w:rsid w:val="00A85912"/>
    <w:rsid w:val="00A9088E"/>
    <w:rsid w:val="00A953C7"/>
    <w:rsid w:val="00AB697D"/>
    <w:rsid w:val="00AC41D2"/>
    <w:rsid w:val="00AE39D5"/>
    <w:rsid w:val="00B15B43"/>
    <w:rsid w:val="00B30CCD"/>
    <w:rsid w:val="00B45ED3"/>
    <w:rsid w:val="00B8652E"/>
    <w:rsid w:val="00BE5151"/>
    <w:rsid w:val="00C13025"/>
    <w:rsid w:val="00C447C3"/>
    <w:rsid w:val="00C4524F"/>
    <w:rsid w:val="00C8669C"/>
    <w:rsid w:val="00CB25FE"/>
    <w:rsid w:val="00CD156D"/>
    <w:rsid w:val="00CD3BCC"/>
    <w:rsid w:val="00CE4419"/>
    <w:rsid w:val="00D65812"/>
    <w:rsid w:val="00DA4AC4"/>
    <w:rsid w:val="00E604B2"/>
    <w:rsid w:val="00E655C7"/>
    <w:rsid w:val="00E77B3B"/>
    <w:rsid w:val="00EC0BFA"/>
    <w:rsid w:val="00EC2C81"/>
    <w:rsid w:val="00EC31F3"/>
    <w:rsid w:val="00EC5FFB"/>
    <w:rsid w:val="00ED6651"/>
    <w:rsid w:val="00EF0882"/>
    <w:rsid w:val="00F53255"/>
    <w:rsid w:val="00F61973"/>
    <w:rsid w:val="00F83B01"/>
    <w:rsid w:val="00F91474"/>
    <w:rsid w:val="00FB01C6"/>
    <w:rsid w:val="00FC29D1"/>
    <w:rsid w:val="00FD4D5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25101"/>
  <w15:docId w15:val="{7DF0A633-4B3C-E345-9924-3C202D36E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CAE"/>
    <w:pPr>
      <w:widowControl/>
      <w:autoSpaceDE/>
      <w:autoSpaceDN/>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624EAF"/>
    <w:pPr>
      <w:spacing w:before="100" w:beforeAutospacing="1" w:after="100" w:afterAutospacing="1"/>
      <w:outlineLvl w:val="1"/>
    </w:pPr>
    <w:rPr>
      <w:b/>
      <w:bCs/>
      <w:sz w:val="36"/>
      <w:szCs w:val="36"/>
      <w:lang w:val="en-GR" w:eastAsia="en-GB"/>
    </w:rPr>
  </w:style>
  <w:style w:type="paragraph" w:styleId="Heading3">
    <w:name w:val="heading 3"/>
    <w:basedOn w:val="Normal"/>
    <w:link w:val="Heading3Char"/>
    <w:uiPriority w:val="9"/>
    <w:qFormat/>
    <w:rsid w:val="00624EAF"/>
    <w:pPr>
      <w:spacing w:before="100" w:beforeAutospacing="1" w:after="100" w:afterAutospacing="1"/>
      <w:outlineLvl w:val="2"/>
    </w:pPr>
    <w:rPr>
      <w:b/>
      <w:bCs/>
      <w:sz w:val="27"/>
      <w:szCs w:val="27"/>
      <w:lang w:val="en-GR"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C5FFB"/>
    <w:pPr>
      <w:spacing w:before="20"/>
      <w:ind w:left="20"/>
      <w:jc w:val="both"/>
    </w:pPr>
  </w:style>
  <w:style w:type="paragraph" w:styleId="Title">
    <w:name w:val="Title"/>
    <w:basedOn w:val="Normal"/>
    <w:uiPriority w:val="10"/>
    <w:qFormat/>
    <w:rsid w:val="00EC5FFB"/>
    <w:pPr>
      <w:spacing w:before="4"/>
      <w:jc w:val="center"/>
    </w:pPr>
    <w:rPr>
      <w:b/>
      <w:bCs/>
      <w:sz w:val="28"/>
      <w:szCs w:val="28"/>
    </w:rPr>
  </w:style>
  <w:style w:type="paragraph" w:styleId="ListParagraph">
    <w:name w:val="List Paragraph"/>
    <w:basedOn w:val="Normal"/>
    <w:uiPriority w:val="34"/>
    <w:qFormat/>
    <w:rsid w:val="00EC5FFB"/>
  </w:style>
  <w:style w:type="paragraph" w:customStyle="1" w:styleId="TableParagraph">
    <w:name w:val="Table Paragraph"/>
    <w:basedOn w:val="Normal"/>
    <w:uiPriority w:val="1"/>
    <w:qFormat/>
    <w:rsid w:val="00EC5FFB"/>
  </w:style>
  <w:style w:type="paragraph" w:styleId="Header">
    <w:name w:val="header"/>
    <w:basedOn w:val="Normal"/>
    <w:link w:val="HeaderChar"/>
    <w:uiPriority w:val="99"/>
    <w:unhideWhenUsed/>
    <w:rsid w:val="00B8652E"/>
    <w:pPr>
      <w:tabs>
        <w:tab w:val="center" w:pos="4680"/>
        <w:tab w:val="right" w:pos="9360"/>
      </w:tabs>
    </w:pPr>
  </w:style>
  <w:style w:type="character" w:customStyle="1" w:styleId="HeaderChar">
    <w:name w:val="Header Char"/>
    <w:basedOn w:val="DefaultParagraphFont"/>
    <w:link w:val="Header"/>
    <w:uiPriority w:val="99"/>
    <w:rsid w:val="00B8652E"/>
    <w:rPr>
      <w:rFonts w:ascii="Calibri" w:eastAsia="Calibri" w:hAnsi="Calibri" w:cs="Calibri"/>
    </w:rPr>
  </w:style>
  <w:style w:type="paragraph" w:styleId="Footer">
    <w:name w:val="footer"/>
    <w:basedOn w:val="Normal"/>
    <w:link w:val="FooterChar"/>
    <w:uiPriority w:val="99"/>
    <w:unhideWhenUsed/>
    <w:rsid w:val="00B8652E"/>
    <w:pPr>
      <w:tabs>
        <w:tab w:val="center" w:pos="4680"/>
        <w:tab w:val="right" w:pos="9360"/>
      </w:tabs>
    </w:pPr>
  </w:style>
  <w:style w:type="character" w:customStyle="1" w:styleId="FooterChar">
    <w:name w:val="Footer Char"/>
    <w:basedOn w:val="DefaultParagraphFont"/>
    <w:link w:val="Footer"/>
    <w:uiPriority w:val="99"/>
    <w:rsid w:val="00B8652E"/>
    <w:rPr>
      <w:rFonts w:ascii="Calibri" w:eastAsia="Calibri" w:hAnsi="Calibri" w:cs="Calibri"/>
    </w:rPr>
  </w:style>
  <w:style w:type="paragraph" w:styleId="NormalWeb">
    <w:name w:val="Normal (Web)"/>
    <w:basedOn w:val="Normal"/>
    <w:uiPriority w:val="99"/>
    <w:unhideWhenUsed/>
    <w:rsid w:val="00220CAE"/>
    <w:pPr>
      <w:spacing w:before="100" w:beforeAutospacing="1" w:after="100" w:afterAutospacing="1"/>
    </w:pPr>
  </w:style>
  <w:style w:type="character" w:customStyle="1" w:styleId="apple-converted-space">
    <w:name w:val="apple-converted-space"/>
    <w:basedOn w:val="DefaultParagraphFont"/>
    <w:rsid w:val="00220CAE"/>
  </w:style>
  <w:style w:type="character" w:styleId="Strong">
    <w:name w:val="Strong"/>
    <w:basedOn w:val="DefaultParagraphFont"/>
    <w:uiPriority w:val="22"/>
    <w:qFormat/>
    <w:rsid w:val="00220CAE"/>
    <w:rPr>
      <w:b/>
      <w:bCs/>
    </w:rPr>
  </w:style>
  <w:style w:type="character" w:styleId="Hyperlink">
    <w:name w:val="Hyperlink"/>
    <w:basedOn w:val="DefaultParagraphFont"/>
    <w:uiPriority w:val="99"/>
    <w:semiHidden/>
    <w:unhideWhenUsed/>
    <w:rsid w:val="000B604F"/>
    <w:rPr>
      <w:color w:val="0000FF"/>
      <w:u w:val="single"/>
    </w:rPr>
  </w:style>
  <w:style w:type="character" w:customStyle="1" w:styleId="Heading2Char">
    <w:name w:val="Heading 2 Char"/>
    <w:basedOn w:val="DefaultParagraphFont"/>
    <w:link w:val="Heading2"/>
    <w:uiPriority w:val="9"/>
    <w:rsid w:val="00624EAF"/>
    <w:rPr>
      <w:rFonts w:ascii="Times New Roman" w:eastAsia="Times New Roman" w:hAnsi="Times New Roman" w:cs="Times New Roman"/>
      <w:b/>
      <w:bCs/>
      <w:sz w:val="36"/>
      <w:szCs w:val="36"/>
      <w:lang w:val="en-GR" w:eastAsia="en-GB"/>
    </w:rPr>
  </w:style>
  <w:style w:type="character" w:customStyle="1" w:styleId="Heading3Char">
    <w:name w:val="Heading 3 Char"/>
    <w:basedOn w:val="DefaultParagraphFont"/>
    <w:link w:val="Heading3"/>
    <w:uiPriority w:val="9"/>
    <w:rsid w:val="00624EAF"/>
    <w:rPr>
      <w:rFonts w:ascii="Times New Roman" w:eastAsia="Times New Roman" w:hAnsi="Times New Roman" w:cs="Times New Roman"/>
      <w:b/>
      <w:bCs/>
      <w:sz w:val="27"/>
      <w:szCs w:val="27"/>
      <w:lang w:val="en-GR" w:eastAsia="en-GB"/>
    </w:rPr>
  </w:style>
  <w:style w:type="character" w:customStyle="1" w:styleId="whitespace-normal">
    <w:name w:val="whitespace-normal"/>
    <w:basedOn w:val="DefaultParagraphFont"/>
    <w:rsid w:val="00624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8622">
      <w:bodyDiv w:val="1"/>
      <w:marLeft w:val="0"/>
      <w:marRight w:val="0"/>
      <w:marTop w:val="0"/>
      <w:marBottom w:val="0"/>
      <w:divBdr>
        <w:top w:val="none" w:sz="0" w:space="0" w:color="auto"/>
        <w:left w:val="none" w:sz="0" w:space="0" w:color="auto"/>
        <w:bottom w:val="none" w:sz="0" w:space="0" w:color="auto"/>
        <w:right w:val="none" w:sz="0" w:space="0" w:color="auto"/>
      </w:divBdr>
    </w:div>
    <w:div w:id="74399548">
      <w:bodyDiv w:val="1"/>
      <w:marLeft w:val="0"/>
      <w:marRight w:val="0"/>
      <w:marTop w:val="0"/>
      <w:marBottom w:val="0"/>
      <w:divBdr>
        <w:top w:val="none" w:sz="0" w:space="0" w:color="auto"/>
        <w:left w:val="none" w:sz="0" w:space="0" w:color="auto"/>
        <w:bottom w:val="none" w:sz="0" w:space="0" w:color="auto"/>
        <w:right w:val="none" w:sz="0" w:space="0" w:color="auto"/>
      </w:divBdr>
    </w:div>
    <w:div w:id="132021253">
      <w:bodyDiv w:val="1"/>
      <w:marLeft w:val="0"/>
      <w:marRight w:val="0"/>
      <w:marTop w:val="0"/>
      <w:marBottom w:val="0"/>
      <w:divBdr>
        <w:top w:val="none" w:sz="0" w:space="0" w:color="auto"/>
        <w:left w:val="none" w:sz="0" w:space="0" w:color="auto"/>
        <w:bottom w:val="none" w:sz="0" w:space="0" w:color="auto"/>
        <w:right w:val="none" w:sz="0" w:space="0" w:color="auto"/>
      </w:divBdr>
    </w:div>
    <w:div w:id="185796077">
      <w:bodyDiv w:val="1"/>
      <w:marLeft w:val="0"/>
      <w:marRight w:val="0"/>
      <w:marTop w:val="0"/>
      <w:marBottom w:val="0"/>
      <w:divBdr>
        <w:top w:val="none" w:sz="0" w:space="0" w:color="auto"/>
        <w:left w:val="none" w:sz="0" w:space="0" w:color="auto"/>
        <w:bottom w:val="none" w:sz="0" w:space="0" w:color="auto"/>
        <w:right w:val="none" w:sz="0" w:space="0" w:color="auto"/>
      </w:divBdr>
    </w:div>
    <w:div w:id="193351214">
      <w:bodyDiv w:val="1"/>
      <w:marLeft w:val="0"/>
      <w:marRight w:val="0"/>
      <w:marTop w:val="0"/>
      <w:marBottom w:val="0"/>
      <w:divBdr>
        <w:top w:val="none" w:sz="0" w:space="0" w:color="auto"/>
        <w:left w:val="none" w:sz="0" w:space="0" w:color="auto"/>
        <w:bottom w:val="none" w:sz="0" w:space="0" w:color="auto"/>
        <w:right w:val="none" w:sz="0" w:space="0" w:color="auto"/>
      </w:divBdr>
    </w:div>
    <w:div w:id="220095986">
      <w:bodyDiv w:val="1"/>
      <w:marLeft w:val="0"/>
      <w:marRight w:val="0"/>
      <w:marTop w:val="0"/>
      <w:marBottom w:val="0"/>
      <w:divBdr>
        <w:top w:val="none" w:sz="0" w:space="0" w:color="auto"/>
        <w:left w:val="none" w:sz="0" w:space="0" w:color="auto"/>
        <w:bottom w:val="none" w:sz="0" w:space="0" w:color="auto"/>
        <w:right w:val="none" w:sz="0" w:space="0" w:color="auto"/>
      </w:divBdr>
    </w:div>
    <w:div w:id="659426684">
      <w:bodyDiv w:val="1"/>
      <w:marLeft w:val="0"/>
      <w:marRight w:val="0"/>
      <w:marTop w:val="0"/>
      <w:marBottom w:val="0"/>
      <w:divBdr>
        <w:top w:val="none" w:sz="0" w:space="0" w:color="auto"/>
        <w:left w:val="none" w:sz="0" w:space="0" w:color="auto"/>
        <w:bottom w:val="none" w:sz="0" w:space="0" w:color="auto"/>
        <w:right w:val="none" w:sz="0" w:space="0" w:color="auto"/>
      </w:divBdr>
    </w:div>
    <w:div w:id="712078880">
      <w:bodyDiv w:val="1"/>
      <w:marLeft w:val="0"/>
      <w:marRight w:val="0"/>
      <w:marTop w:val="0"/>
      <w:marBottom w:val="0"/>
      <w:divBdr>
        <w:top w:val="none" w:sz="0" w:space="0" w:color="auto"/>
        <w:left w:val="none" w:sz="0" w:space="0" w:color="auto"/>
        <w:bottom w:val="none" w:sz="0" w:space="0" w:color="auto"/>
        <w:right w:val="none" w:sz="0" w:space="0" w:color="auto"/>
      </w:divBdr>
    </w:div>
    <w:div w:id="895894848">
      <w:bodyDiv w:val="1"/>
      <w:marLeft w:val="0"/>
      <w:marRight w:val="0"/>
      <w:marTop w:val="0"/>
      <w:marBottom w:val="0"/>
      <w:divBdr>
        <w:top w:val="none" w:sz="0" w:space="0" w:color="auto"/>
        <w:left w:val="none" w:sz="0" w:space="0" w:color="auto"/>
        <w:bottom w:val="none" w:sz="0" w:space="0" w:color="auto"/>
        <w:right w:val="none" w:sz="0" w:space="0" w:color="auto"/>
      </w:divBdr>
    </w:div>
    <w:div w:id="1000622387">
      <w:bodyDiv w:val="1"/>
      <w:marLeft w:val="0"/>
      <w:marRight w:val="0"/>
      <w:marTop w:val="0"/>
      <w:marBottom w:val="0"/>
      <w:divBdr>
        <w:top w:val="none" w:sz="0" w:space="0" w:color="auto"/>
        <w:left w:val="none" w:sz="0" w:space="0" w:color="auto"/>
        <w:bottom w:val="none" w:sz="0" w:space="0" w:color="auto"/>
        <w:right w:val="none" w:sz="0" w:space="0" w:color="auto"/>
      </w:divBdr>
    </w:div>
    <w:div w:id="1157696326">
      <w:bodyDiv w:val="1"/>
      <w:marLeft w:val="0"/>
      <w:marRight w:val="0"/>
      <w:marTop w:val="0"/>
      <w:marBottom w:val="0"/>
      <w:divBdr>
        <w:top w:val="none" w:sz="0" w:space="0" w:color="auto"/>
        <w:left w:val="none" w:sz="0" w:space="0" w:color="auto"/>
        <w:bottom w:val="none" w:sz="0" w:space="0" w:color="auto"/>
        <w:right w:val="none" w:sz="0" w:space="0" w:color="auto"/>
      </w:divBdr>
    </w:div>
    <w:div w:id="1494680476">
      <w:bodyDiv w:val="1"/>
      <w:marLeft w:val="0"/>
      <w:marRight w:val="0"/>
      <w:marTop w:val="0"/>
      <w:marBottom w:val="0"/>
      <w:divBdr>
        <w:top w:val="none" w:sz="0" w:space="0" w:color="auto"/>
        <w:left w:val="none" w:sz="0" w:space="0" w:color="auto"/>
        <w:bottom w:val="none" w:sz="0" w:space="0" w:color="auto"/>
        <w:right w:val="none" w:sz="0" w:space="0" w:color="auto"/>
      </w:divBdr>
    </w:div>
    <w:div w:id="1582714258">
      <w:bodyDiv w:val="1"/>
      <w:marLeft w:val="0"/>
      <w:marRight w:val="0"/>
      <w:marTop w:val="0"/>
      <w:marBottom w:val="0"/>
      <w:divBdr>
        <w:top w:val="none" w:sz="0" w:space="0" w:color="auto"/>
        <w:left w:val="none" w:sz="0" w:space="0" w:color="auto"/>
        <w:bottom w:val="none" w:sz="0" w:space="0" w:color="auto"/>
        <w:right w:val="none" w:sz="0" w:space="0" w:color="auto"/>
      </w:divBdr>
    </w:div>
    <w:div w:id="1635209962">
      <w:bodyDiv w:val="1"/>
      <w:marLeft w:val="0"/>
      <w:marRight w:val="0"/>
      <w:marTop w:val="0"/>
      <w:marBottom w:val="0"/>
      <w:divBdr>
        <w:top w:val="none" w:sz="0" w:space="0" w:color="auto"/>
        <w:left w:val="none" w:sz="0" w:space="0" w:color="auto"/>
        <w:bottom w:val="none" w:sz="0" w:space="0" w:color="auto"/>
        <w:right w:val="none" w:sz="0" w:space="0" w:color="auto"/>
      </w:divBdr>
    </w:div>
    <w:div w:id="1643389654">
      <w:bodyDiv w:val="1"/>
      <w:marLeft w:val="0"/>
      <w:marRight w:val="0"/>
      <w:marTop w:val="0"/>
      <w:marBottom w:val="0"/>
      <w:divBdr>
        <w:top w:val="none" w:sz="0" w:space="0" w:color="auto"/>
        <w:left w:val="none" w:sz="0" w:space="0" w:color="auto"/>
        <w:bottom w:val="none" w:sz="0" w:space="0" w:color="auto"/>
        <w:right w:val="none" w:sz="0" w:space="0" w:color="auto"/>
      </w:divBdr>
    </w:div>
    <w:div w:id="2120446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1922</Words>
  <Characters>10962</Characters>
  <Application>Microsoft Office Word</Application>
  <DocSecurity>0</DocSecurity>
  <Lines>91</Lines>
  <Paragraphs>25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ΕΠΕΡΩΤΗΣΗ_1_20240127_Ενημέρωση για την εξέλιξη των έργων οδοποιίας</vt:lpstr>
      <vt:lpstr>ΕΠΕΡΩΤΗΣΗ_1_20240127_Ενημέρωση για την εξέλιξη των έργων οδοποιίας</vt:lpstr>
    </vt:vector>
  </TitlesOfParts>
  <Company/>
  <LinksUpToDate>false</LinksUpToDate>
  <CharactersWithSpaces>12859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ΕΠΕΡΩΤΗΣΗ_1_20240127_Ενημέρωση για την εξέλιξη των έργων οδοποιίας</dc:title>
  <dc:creator>Maria</dc:creator>
  <cp:lastModifiedBy>Maria</cp:lastModifiedBy>
  <cp:revision>5</cp:revision>
  <cp:lastPrinted>2025-06-13T11:10:00Z</cp:lastPrinted>
  <dcterms:created xsi:type="dcterms:W3CDTF">2026-03-24T16:35:00Z</dcterms:created>
  <dcterms:modified xsi:type="dcterms:W3CDTF">2026-03-26T18:06:00Z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2024-01-25T00:00:00Z</vt:filetime>
  </property>
  <property fmtid="{D5CDD505-2E9C-101B-9397-08002B2CF9AE}" pid="3" name="Creator">
    <vt:lpwstr>Word</vt:lpwstr>
  </property>
  <property fmtid="{D5CDD505-2E9C-101B-9397-08002B2CF9AE}" pid="4" name="LastSaved">
    <vt:filetime>2024-03-21T00:00:00Z</vt:filetime>
  </property>
</Properties>
</file>