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1046" w:type="dxa"/>
        <w:tblInd w:w="39" w:type="dxa"/>
        <w:tblLayout w:type="fixed"/>
        <w:tblCellMar>
          <w:top w:w="28" w:type="dxa"/>
          <w:left w:w="28" w:type="dxa"/>
          <w:bottom w:w="28" w:type="dxa"/>
          <w:right w:w="28" w:type="dxa"/>
        </w:tblCellMar>
        <w:tblLook w:val="04A0" w:firstRow="1" w:lastRow="0" w:firstColumn="1" w:lastColumn="0" w:noHBand="0" w:noVBand="1"/>
      </w:tblPr>
      <w:tblGrid>
        <w:gridCol w:w="1549"/>
        <w:gridCol w:w="6378"/>
        <w:gridCol w:w="3119"/>
      </w:tblGrid>
      <w:tr w:rsidR="009E14D3" w14:paraId="495757CE" w14:textId="77777777" w:rsidTr="0040788E">
        <w:trPr>
          <w:trHeight w:val="1532"/>
        </w:trPr>
        <w:tc>
          <w:tcPr>
            <w:tcW w:w="1549" w:type="dxa"/>
            <w:vAlign w:val="center"/>
            <w:hideMark/>
          </w:tcPr>
          <w:p w14:paraId="69C6A2D9" w14:textId="2BC9322E" w:rsidR="009E14D3" w:rsidRDefault="002A52E4">
            <w:pPr>
              <w:pStyle w:val="ab"/>
              <w:rPr>
                <w:rFonts w:ascii="Times New Roman" w:hAnsi="Times New Roman" w:cs="Times New Roman"/>
                <w:b/>
                <w:bCs/>
                <w:sz w:val="20"/>
                <w:szCs w:val="20"/>
              </w:rPr>
            </w:pPr>
            <w:r>
              <w:rPr>
                <w:b/>
                <w:noProof/>
                <w:color w:val="1F497D"/>
                <w:sz w:val="28"/>
                <w:szCs w:val="28"/>
              </w:rPr>
              <w:drawing>
                <wp:inline distT="0" distB="0" distL="0" distR="0" wp14:anchorId="5586E648" wp14:editId="4F5E0E61">
                  <wp:extent cx="962025" cy="895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025" cy="895350"/>
                          </a:xfrm>
                          <a:prstGeom prst="rect">
                            <a:avLst/>
                          </a:prstGeom>
                          <a:noFill/>
                          <a:ln>
                            <a:noFill/>
                          </a:ln>
                        </pic:spPr>
                      </pic:pic>
                    </a:graphicData>
                  </a:graphic>
                </wp:inline>
              </w:drawing>
            </w:r>
          </w:p>
        </w:tc>
        <w:tc>
          <w:tcPr>
            <w:tcW w:w="6378" w:type="dxa"/>
            <w:vAlign w:val="center"/>
            <w:hideMark/>
          </w:tcPr>
          <w:p w14:paraId="0462602A" w14:textId="77777777" w:rsidR="00336AA0" w:rsidRPr="00CC735D" w:rsidRDefault="00336AA0" w:rsidP="00D73185">
            <w:pPr>
              <w:spacing w:after="0" w:line="200" w:lineRule="atLeast"/>
              <w:rPr>
                <w:rFonts w:ascii="Tahoma" w:hAnsi="Tahoma" w:cs="Tahoma"/>
                <w:b/>
                <w:bCs/>
                <w:sz w:val="16"/>
                <w:szCs w:val="16"/>
              </w:rPr>
            </w:pPr>
            <w:r w:rsidRPr="00CC735D">
              <w:rPr>
                <w:rFonts w:ascii="Tahoma" w:hAnsi="Tahoma" w:cs="Tahoma"/>
                <w:b/>
                <w:bCs/>
                <w:sz w:val="16"/>
                <w:szCs w:val="16"/>
              </w:rPr>
              <w:t xml:space="preserve">   ΕΛΛΗΝΙΚΗ ΔΗΜΟΚΡΑΤΙΑ</w:t>
            </w:r>
            <w:r w:rsidR="00D73185" w:rsidRPr="00CC735D">
              <w:rPr>
                <w:rFonts w:ascii="Tahoma" w:hAnsi="Tahoma" w:cs="Tahoma"/>
                <w:b/>
                <w:bCs/>
                <w:sz w:val="16"/>
                <w:szCs w:val="16"/>
              </w:rPr>
              <w:t xml:space="preserve">   </w:t>
            </w:r>
          </w:p>
          <w:p w14:paraId="4D0FCC00" w14:textId="77777777" w:rsidR="009E14D3" w:rsidRPr="00CC735D" w:rsidRDefault="00336AA0" w:rsidP="00D73185">
            <w:pPr>
              <w:spacing w:after="0" w:line="200" w:lineRule="atLeast"/>
              <w:rPr>
                <w:rFonts w:ascii="Tahoma" w:hAnsi="Tahoma" w:cs="Tahoma"/>
                <w:b/>
                <w:bCs/>
                <w:sz w:val="16"/>
                <w:szCs w:val="16"/>
              </w:rPr>
            </w:pPr>
            <w:r w:rsidRPr="00CC735D">
              <w:rPr>
                <w:rFonts w:ascii="Tahoma" w:hAnsi="Tahoma" w:cs="Tahoma"/>
                <w:b/>
                <w:bCs/>
                <w:sz w:val="16"/>
                <w:szCs w:val="16"/>
              </w:rPr>
              <w:t xml:space="preserve">   </w:t>
            </w:r>
            <w:r w:rsidR="009E14D3" w:rsidRPr="00CC735D">
              <w:rPr>
                <w:rFonts w:ascii="Tahoma" w:hAnsi="Tahoma" w:cs="Tahoma"/>
                <w:b/>
                <w:bCs/>
                <w:sz w:val="16"/>
                <w:szCs w:val="16"/>
              </w:rPr>
              <w:t>ΠΕΡΙΦΕΡΕΙΑ ΙΟΝΙΩΝ ΝΗΣΩΝ</w:t>
            </w:r>
          </w:p>
          <w:p w14:paraId="7212044C" w14:textId="77777777" w:rsidR="009E14D3" w:rsidRPr="00CC735D" w:rsidRDefault="00D73185" w:rsidP="00D73185">
            <w:pPr>
              <w:pStyle w:val="a1"/>
              <w:tabs>
                <w:tab w:val="left" w:pos="3351"/>
              </w:tabs>
              <w:spacing w:after="0" w:line="200" w:lineRule="atLeast"/>
              <w:rPr>
                <w:rFonts w:ascii="Tahoma" w:hAnsi="Tahoma" w:cs="Tahoma"/>
                <w:b/>
                <w:bCs/>
                <w:sz w:val="16"/>
                <w:szCs w:val="16"/>
              </w:rPr>
            </w:pPr>
            <w:r w:rsidRPr="00CC735D">
              <w:rPr>
                <w:rFonts w:ascii="Tahoma" w:hAnsi="Tahoma" w:cs="Tahoma"/>
                <w:b/>
                <w:bCs/>
                <w:sz w:val="16"/>
                <w:szCs w:val="16"/>
              </w:rPr>
              <w:t xml:space="preserve">   </w:t>
            </w:r>
            <w:r w:rsidR="009E14D3" w:rsidRPr="00CC735D">
              <w:rPr>
                <w:rFonts w:ascii="Tahoma" w:hAnsi="Tahoma" w:cs="Tahoma"/>
                <w:b/>
                <w:bCs/>
                <w:sz w:val="16"/>
                <w:szCs w:val="16"/>
              </w:rPr>
              <w:t>ΓΡΑΦΕΙΟ ΠΕΡΙΦΕΡΕΙΑΡΧΗ</w:t>
            </w:r>
          </w:p>
          <w:p w14:paraId="383BD1D1" w14:textId="77777777" w:rsidR="009E14D3" w:rsidRPr="00CC735D" w:rsidRDefault="00D73185" w:rsidP="00D73185">
            <w:pPr>
              <w:pStyle w:val="a1"/>
              <w:spacing w:after="0" w:line="200" w:lineRule="atLeast"/>
              <w:rPr>
                <w:rFonts w:cs="Calibri"/>
                <w:sz w:val="16"/>
                <w:szCs w:val="16"/>
              </w:rPr>
            </w:pPr>
            <w:r w:rsidRPr="00CC735D">
              <w:rPr>
                <w:rFonts w:ascii="Tahoma" w:hAnsi="Tahoma" w:cs="Tahoma"/>
                <w:b/>
                <w:bCs/>
                <w:sz w:val="16"/>
                <w:szCs w:val="16"/>
              </w:rPr>
              <w:t xml:space="preserve">   </w:t>
            </w:r>
            <w:r w:rsidR="009E14D3" w:rsidRPr="00CC735D">
              <w:rPr>
                <w:rFonts w:ascii="Tahoma" w:hAnsi="Tahoma" w:cs="Tahoma"/>
                <w:b/>
                <w:bCs/>
                <w:sz w:val="16"/>
                <w:szCs w:val="16"/>
              </w:rPr>
              <w:t>ΓΡΑΦΕΙΟ ΤΥΠΟΥ</w:t>
            </w:r>
          </w:p>
        </w:tc>
        <w:tc>
          <w:tcPr>
            <w:tcW w:w="3119" w:type="dxa"/>
            <w:vAlign w:val="center"/>
            <w:hideMark/>
          </w:tcPr>
          <w:p w14:paraId="69ED22A7" w14:textId="77777777" w:rsidR="009E14D3" w:rsidRDefault="009E14D3">
            <w:pPr>
              <w:snapToGrid w:val="0"/>
              <w:spacing w:after="200"/>
              <w:jc w:val="right"/>
              <w:rPr>
                <w:b/>
                <w:color w:val="1F497D"/>
                <w:sz w:val="28"/>
                <w:szCs w:val="28"/>
              </w:rPr>
            </w:pPr>
          </w:p>
        </w:tc>
      </w:tr>
    </w:tbl>
    <w:p w14:paraId="36D04C55" w14:textId="1AC01747" w:rsidR="005C69AF" w:rsidRPr="00AE2BAF" w:rsidRDefault="0066587F">
      <w:pPr>
        <w:spacing w:after="0" w:line="200" w:lineRule="atLeast"/>
        <w:jc w:val="right"/>
        <w:rPr>
          <w:rFonts w:ascii="Tahoma" w:hAnsi="Tahoma" w:cs="Tahoma"/>
          <w:sz w:val="18"/>
          <w:szCs w:val="18"/>
        </w:rPr>
      </w:pPr>
      <w:r>
        <w:rPr>
          <w:rFonts w:ascii="Tahoma" w:hAnsi="Tahoma" w:cs="Tahoma"/>
          <w:b/>
          <w:bCs/>
          <w:sz w:val="18"/>
          <w:szCs w:val="18"/>
        </w:rPr>
        <w:t>04</w:t>
      </w:r>
      <w:r w:rsidR="002A2CD2" w:rsidRPr="00AE2BAF">
        <w:rPr>
          <w:rFonts w:ascii="Tahoma" w:hAnsi="Tahoma" w:cs="Tahoma"/>
          <w:b/>
          <w:bCs/>
          <w:sz w:val="18"/>
          <w:szCs w:val="18"/>
        </w:rPr>
        <w:t xml:space="preserve"> </w:t>
      </w:r>
      <w:r>
        <w:rPr>
          <w:rFonts w:ascii="Tahoma" w:hAnsi="Tahoma" w:cs="Tahoma"/>
          <w:b/>
          <w:bCs/>
          <w:sz w:val="18"/>
          <w:szCs w:val="18"/>
        </w:rPr>
        <w:t>ΜΑΡΤΙΟΥ</w:t>
      </w:r>
      <w:r w:rsidR="009E14D3" w:rsidRPr="00AE2BAF">
        <w:rPr>
          <w:rFonts w:ascii="Tahoma" w:hAnsi="Tahoma" w:cs="Tahoma"/>
          <w:b/>
          <w:bCs/>
          <w:sz w:val="18"/>
          <w:szCs w:val="18"/>
        </w:rPr>
        <w:t xml:space="preserve"> 202</w:t>
      </w:r>
      <w:r w:rsidR="00C76E8C">
        <w:rPr>
          <w:rFonts w:ascii="Tahoma" w:hAnsi="Tahoma" w:cs="Tahoma"/>
          <w:b/>
          <w:bCs/>
          <w:sz w:val="18"/>
          <w:szCs w:val="18"/>
        </w:rPr>
        <w:t>6</w:t>
      </w:r>
    </w:p>
    <w:p w14:paraId="700D3231" w14:textId="77777777" w:rsidR="009E14D3" w:rsidRDefault="009E14D3">
      <w:pPr>
        <w:pStyle w:val="a1"/>
        <w:spacing w:after="0" w:line="200" w:lineRule="atLeast"/>
        <w:jc w:val="center"/>
        <w:rPr>
          <w:rFonts w:ascii="Tahoma" w:eastAsia="Calibri" w:hAnsi="Tahoma" w:cs="Tahoma"/>
          <w:b/>
          <w:bCs/>
          <w:sz w:val="28"/>
          <w:szCs w:val="28"/>
          <w:u w:val="single"/>
        </w:rPr>
      </w:pPr>
    </w:p>
    <w:p w14:paraId="454B6F6C" w14:textId="77777777" w:rsidR="00003B1B" w:rsidRPr="00AE2BAF" w:rsidRDefault="00C4117A">
      <w:pPr>
        <w:pStyle w:val="a1"/>
        <w:spacing w:after="0" w:line="200" w:lineRule="atLeast"/>
        <w:jc w:val="center"/>
        <w:rPr>
          <w:rFonts w:ascii="Tahoma" w:eastAsia="Calibri" w:hAnsi="Tahoma" w:cs="Tahoma"/>
          <w:b/>
          <w:bCs/>
          <w:sz w:val="20"/>
          <w:szCs w:val="20"/>
        </w:rPr>
      </w:pPr>
      <w:r w:rsidRPr="00AE2BAF">
        <w:rPr>
          <w:rFonts w:ascii="Tahoma" w:eastAsia="Calibri" w:hAnsi="Tahoma" w:cs="Tahoma"/>
          <w:b/>
          <w:bCs/>
          <w:sz w:val="20"/>
          <w:szCs w:val="20"/>
          <w:u w:val="single"/>
        </w:rPr>
        <w:t>ΔΕΛΤΙΟ ΤΥΠΟΥ</w:t>
      </w:r>
    </w:p>
    <w:p w14:paraId="1D634560" w14:textId="77777777" w:rsidR="00282237" w:rsidRPr="00CC735D" w:rsidRDefault="00282237" w:rsidP="00CC735D">
      <w:pPr>
        <w:pStyle w:val="a1"/>
        <w:spacing w:after="0" w:line="200" w:lineRule="atLeast"/>
        <w:rPr>
          <w:rFonts w:ascii="Tahoma" w:hAnsi="Tahoma" w:cs="Tahoma"/>
          <w:bCs/>
          <w:sz w:val="24"/>
          <w:szCs w:val="24"/>
        </w:rPr>
      </w:pPr>
    </w:p>
    <w:p w14:paraId="046944F4" w14:textId="77777777" w:rsidR="00076CA4" w:rsidRDefault="00076CA4" w:rsidP="00003B1B">
      <w:pPr>
        <w:pStyle w:val="a1"/>
        <w:spacing w:after="0" w:line="200" w:lineRule="atLeast"/>
        <w:jc w:val="both"/>
        <w:rPr>
          <w:rFonts w:ascii="Times New Roman" w:hAnsi="Times New Roman" w:cs="Times New Roman"/>
          <w:bCs/>
          <w:sz w:val="24"/>
          <w:szCs w:val="24"/>
        </w:rPr>
      </w:pPr>
    </w:p>
    <w:p w14:paraId="2243116F" w14:textId="77777777" w:rsidR="0066587F" w:rsidRDefault="0066587F" w:rsidP="0066587F">
      <w:pPr>
        <w:pStyle w:val="a1"/>
        <w:spacing w:after="0" w:line="200" w:lineRule="atLeast"/>
        <w:jc w:val="center"/>
        <w:rPr>
          <w:rFonts w:ascii="Tahoma" w:hAnsi="Tahoma" w:cs="Tahoma"/>
          <w:b/>
          <w:sz w:val="24"/>
          <w:szCs w:val="24"/>
        </w:rPr>
      </w:pPr>
      <w:r w:rsidRPr="0066587F">
        <w:rPr>
          <w:rFonts w:ascii="Tahoma" w:hAnsi="Tahoma" w:cs="Tahoma"/>
          <w:b/>
          <w:sz w:val="24"/>
          <w:szCs w:val="24"/>
        </w:rPr>
        <w:t xml:space="preserve">Με σχέδιο, ευθύνη και χρηματοδότηση από το ΕΣΠΑ, </w:t>
      </w:r>
    </w:p>
    <w:p w14:paraId="6C97B6C0" w14:textId="77777777" w:rsidR="0066587F" w:rsidRDefault="0066587F" w:rsidP="0066587F">
      <w:pPr>
        <w:pStyle w:val="a1"/>
        <w:spacing w:after="0" w:line="200" w:lineRule="atLeast"/>
        <w:jc w:val="center"/>
        <w:rPr>
          <w:rFonts w:ascii="Tahoma" w:hAnsi="Tahoma" w:cs="Tahoma"/>
          <w:b/>
          <w:sz w:val="24"/>
          <w:szCs w:val="24"/>
        </w:rPr>
      </w:pPr>
      <w:r w:rsidRPr="0066587F">
        <w:rPr>
          <w:rFonts w:ascii="Tahoma" w:hAnsi="Tahoma" w:cs="Tahoma"/>
          <w:b/>
          <w:sz w:val="24"/>
          <w:szCs w:val="24"/>
        </w:rPr>
        <w:t xml:space="preserve">η Περιφέρεια Ιονίων Νήσων </w:t>
      </w:r>
      <w:r w:rsidRPr="0066587F">
        <w:rPr>
          <w:rFonts w:ascii="Tahoma" w:hAnsi="Tahoma" w:cs="Tahoma"/>
          <w:b/>
          <w:sz w:val="24"/>
          <w:szCs w:val="24"/>
        </w:rPr>
        <w:t xml:space="preserve">ξεκινά την πλήρη αποκατάσταση </w:t>
      </w:r>
    </w:p>
    <w:p w14:paraId="7417D29E" w14:textId="02009D1B" w:rsidR="0066587F" w:rsidRPr="0066587F" w:rsidRDefault="0066587F" w:rsidP="0066587F">
      <w:pPr>
        <w:pStyle w:val="a1"/>
        <w:spacing w:after="0" w:line="200" w:lineRule="atLeast"/>
        <w:jc w:val="center"/>
        <w:rPr>
          <w:rFonts w:ascii="Tahoma" w:hAnsi="Tahoma" w:cs="Tahoma"/>
          <w:b/>
          <w:sz w:val="24"/>
          <w:szCs w:val="24"/>
        </w:rPr>
      </w:pPr>
      <w:r w:rsidRPr="0066587F">
        <w:rPr>
          <w:rFonts w:ascii="Tahoma" w:hAnsi="Tahoma" w:cs="Tahoma"/>
          <w:b/>
          <w:sz w:val="24"/>
          <w:szCs w:val="24"/>
        </w:rPr>
        <w:t>το</w:t>
      </w:r>
      <w:r w:rsidRPr="0066587F">
        <w:rPr>
          <w:rFonts w:ascii="Tahoma" w:hAnsi="Tahoma" w:cs="Tahoma"/>
          <w:b/>
          <w:sz w:val="24"/>
          <w:szCs w:val="24"/>
        </w:rPr>
        <w:t>υ</w:t>
      </w:r>
      <w:r w:rsidRPr="0066587F">
        <w:rPr>
          <w:rFonts w:ascii="Tahoma" w:hAnsi="Tahoma" w:cs="Tahoma"/>
          <w:b/>
          <w:sz w:val="24"/>
          <w:szCs w:val="24"/>
        </w:rPr>
        <w:t xml:space="preserve"> οδικ</w:t>
      </w:r>
      <w:r w:rsidRPr="0066587F">
        <w:rPr>
          <w:rFonts w:ascii="Tahoma" w:hAnsi="Tahoma" w:cs="Tahoma"/>
          <w:b/>
          <w:sz w:val="24"/>
          <w:szCs w:val="24"/>
        </w:rPr>
        <w:t>ού</w:t>
      </w:r>
      <w:r w:rsidRPr="0066587F">
        <w:rPr>
          <w:rFonts w:ascii="Tahoma" w:hAnsi="Tahoma" w:cs="Tahoma"/>
          <w:b/>
          <w:sz w:val="24"/>
          <w:szCs w:val="24"/>
        </w:rPr>
        <w:t xml:space="preserve"> άξονα Πέραμα – Μωραΐτικα</w:t>
      </w:r>
      <w:r w:rsidRPr="0066587F">
        <w:rPr>
          <w:rFonts w:ascii="Tahoma" w:hAnsi="Tahoma" w:cs="Tahoma"/>
          <w:b/>
          <w:sz w:val="24"/>
          <w:szCs w:val="24"/>
        </w:rPr>
        <w:t xml:space="preserve"> στην Κέρκυρα</w:t>
      </w:r>
    </w:p>
    <w:p w14:paraId="1511EC12" w14:textId="77777777" w:rsidR="0066587F" w:rsidRPr="0066587F" w:rsidRDefault="0066587F" w:rsidP="0066587F">
      <w:pPr>
        <w:pStyle w:val="a1"/>
        <w:spacing w:after="0" w:line="200" w:lineRule="atLeast"/>
        <w:rPr>
          <w:rFonts w:ascii="Tahoma" w:hAnsi="Tahoma" w:cs="Tahoma"/>
          <w:bCs/>
        </w:rPr>
      </w:pPr>
    </w:p>
    <w:p w14:paraId="1D64708F" w14:textId="77777777" w:rsidR="0066587F" w:rsidRDefault="0066587F" w:rsidP="0066587F">
      <w:pPr>
        <w:pStyle w:val="a1"/>
        <w:spacing w:after="0" w:line="200" w:lineRule="atLeast"/>
        <w:rPr>
          <w:rFonts w:ascii="Tahoma" w:hAnsi="Tahoma" w:cs="Tahoma"/>
          <w:bCs/>
        </w:rPr>
      </w:pPr>
    </w:p>
    <w:p w14:paraId="55730C0C" w14:textId="77777777" w:rsidR="0066587F" w:rsidRDefault="0066587F" w:rsidP="0066587F">
      <w:pPr>
        <w:pStyle w:val="a1"/>
        <w:spacing w:after="0" w:line="200" w:lineRule="atLeast"/>
        <w:rPr>
          <w:rFonts w:ascii="Tahoma" w:hAnsi="Tahoma" w:cs="Tahoma"/>
          <w:bCs/>
        </w:rPr>
      </w:pPr>
    </w:p>
    <w:p w14:paraId="4FC96FF8" w14:textId="01ADE036" w:rsidR="0066587F" w:rsidRDefault="0066587F" w:rsidP="0066587F">
      <w:pPr>
        <w:pStyle w:val="a1"/>
        <w:spacing w:after="0" w:line="200" w:lineRule="atLeast"/>
        <w:rPr>
          <w:rFonts w:ascii="Tahoma" w:hAnsi="Tahoma" w:cs="Tahoma"/>
          <w:bCs/>
        </w:rPr>
      </w:pPr>
      <w:r w:rsidRPr="0066587F">
        <w:rPr>
          <w:rFonts w:ascii="Tahoma" w:hAnsi="Tahoma" w:cs="Tahoma"/>
          <w:bCs/>
        </w:rPr>
        <w:t>Με απόφαση της Περιφέρειας Ιονίων Νήσων</w:t>
      </w:r>
      <w:r>
        <w:rPr>
          <w:rFonts w:ascii="Tahoma" w:hAnsi="Tahoma" w:cs="Tahoma"/>
          <w:bCs/>
        </w:rPr>
        <w:t xml:space="preserve"> (Γενική Διεύθυνση Υποδομών &amp; Μεταφορών /  Διεύθυνση Τεχνικών Έργων Π.Ε. Κέρκυρας / Τμήμα Συγκοινωνιακών Έργων)</w:t>
      </w:r>
      <w:r w:rsidRPr="0066587F">
        <w:rPr>
          <w:rFonts w:ascii="Tahoma" w:hAnsi="Tahoma" w:cs="Tahoma"/>
          <w:bCs/>
        </w:rPr>
        <w:t xml:space="preserve"> εγκρίθηκαν οι </w:t>
      </w:r>
      <w:r w:rsidRPr="00EB3EFB">
        <w:rPr>
          <w:rFonts w:ascii="Tahoma" w:hAnsi="Tahoma" w:cs="Tahoma"/>
          <w:b/>
        </w:rPr>
        <w:t>προσωρινές κυκλοφοριακές ρυθμίσεις</w:t>
      </w:r>
      <w:r w:rsidRPr="0066587F">
        <w:rPr>
          <w:rFonts w:ascii="Tahoma" w:hAnsi="Tahoma" w:cs="Tahoma"/>
          <w:bCs/>
        </w:rPr>
        <w:t xml:space="preserve"> στο πλαίσιο εκτέλεσης </w:t>
      </w:r>
      <w:r w:rsidRPr="00EB3EFB">
        <w:rPr>
          <w:rFonts w:ascii="Tahoma" w:hAnsi="Tahoma" w:cs="Tahoma"/>
          <w:b/>
        </w:rPr>
        <w:t>επειγουσών εργασιών του έργου «Αναβάθμιση Οδικής Ασφάλειας Οδού Πέραμα – Μωραΐτικα»,</w:t>
      </w:r>
      <w:r w:rsidRPr="0066587F">
        <w:rPr>
          <w:rFonts w:ascii="Tahoma" w:hAnsi="Tahoma" w:cs="Tahoma"/>
          <w:bCs/>
        </w:rPr>
        <w:t xml:space="preserve"> το οποίο υλοποιείται με πόρους του ΕΣΠΑ.</w:t>
      </w:r>
    </w:p>
    <w:p w14:paraId="591AB894" w14:textId="77777777" w:rsidR="0066587F" w:rsidRPr="0066587F" w:rsidRDefault="0066587F" w:rsidP="0066587F">
      <w:pPr>
        <w:pStyle w:val="a1"/>
        <w:spacing w:after="0" w:line="200" w:lineRule="atLeast"/>
        <w:rPr>
          <w:rFonts w:ascii="Tahoma" w:hAnsi="Tahoma" w:cs="Tahoma"/>
          <w:bCs/>
        </w:rPr>
      </w:pPr>
    </w:p>
    <w:p w14:paraId="254EA9B7" w14:textId="77777777" w:rsidR="0066587F" w:rsidRDefault="0066587F" w:rsidP="0066587F">
      <w:pPr>
        <w:pStyle w:val="a1"/>
        <w:spacing w:after="0" w:line="200" w:lineRule="atLeast"/>
        <w:rPr>
          <w:rFonts w:ascii="Tahoma" w:hAnsi="Tahoma" w:cs="Tahoma"/>
          <w:bCs/>
        </w:rPr>
      </w:pPr>
      <w:r w:rsidRPr="0066587F">
        <w:rPr>
          <w:rFonts w:ascii="Tahoma" w:hAnsi="Tahoma" w:cs="Tahoma"/>
          <w:bCs/>
        </w:rPr>
        <w:t xml:space="preserve">Οι ρυθμίσεις αφορούν την </w:t>
      </w:r>
      <w:r w:rsidRPr="00EB3EFB">
        <w:rPr>
          <w:rFonts w:ascii="Tahoma" w:hAnsi="Tahoma" w:cs="Tahoma"/>
          <w:b/>
        </w:rPr>
        <w:t>εκτέλεση ερευνητικών γεωτρήσεων και λοιπών τεχνικών παρεμβάσεων</w:t>
      </w:r>
      <w:r w:rsidRPr="0066587F">
        <w:rPr>
          <w:rFonts w:ascii="Tahoma" w:hAnsi="Tahoma" w:cs="Tahoma"/>
          <w:bCs/>
        </w:rPr>
        <w:t xml:space="preserve"> επί της Επαρχιακής Οδού Νο 4 και της Εθνικής Οδού Νο 25 Γύρου Αχιλλείου, στο τμήμα από Βρυώνη έως Μωραΐτικα. </w:t>
      </w:r>
    </w:p>
    <w:p w14:paraId="65BD9072" w14:textId="77777777" w:rsidR="0066587F" w:rsidRDefault="0066587F" w:rsidP="0066587F">
      <w:pPr>
        <w:pStyle w:val="a1"/>
        <w:spacing w:after="0" w:line="200" w:lineRule="atLeast"/>
        <w:rPr>
          <w:rFonts w:ascii="Tahoma" w:hAnsi="Tahoma" w:cs="Tahoma"/>
          <w:bCs/>
        </w:rPr>
      </w:pPr>
    </w:p>
    <w:p w14:paraId="7DD96C6F" w14:textId="15B2CF72" w:rsidR="0066587F" w:rsidRDefault="0066587F" w:rsidP="0066587F">
      <w:pPr>
        <w:pStyle w:val="a1"/>
        <w:spacing w:after="0" w:line="200" w:lineRule="atLeast"/>
        <w:rPr>
          <w:rFonts w:ascii="Tahoma" w:hAnsi="Tahoma" w:cs="Tahoma"/>
          <w:bCs/>
        </w:rPr>
      </w:pPr>
      <w:r w:rsidRPr="0066587F">
        <w:rPr>
          <w:rFonts w:ascii="Tahoma" w:hAnsi="Tahoma" w:cs="Tahoma"/>
          <w:bCs/>
        </w:rPr>
        <w:t xml:space="preserve">Η κυκλοφορία θα ρυθμίζεται με κατακόρυφη σήμανση, ανά χιλιομετρική θέση, με ημερήσια διάρκεια παρεμβάσεων, </w:t>
      </w:r>
      <w:r w:rsidRPr="00EB3EFB">
        <w:rPr>
          <w:rFonts w:ascii="Tahoma" w:hAnsi="Tahoma" w:cs="Tahoma"/>
          <w:b/>
        </w:rPr>
        <w:t>με έναρξη την Πέμπτη 5 Μαρτίου 2026</w:t>
      </w:r>
      <w:r w:rsidRPr="0066587F">
        <w:rPr>
          <w:rFonts w:ascii="Tahoma" w:hAnsi="Tahoma" w:cs="Tahoma"/>
          <w:bCs/>
        </w:rPr>
        <w:t>, υπό την επιφύλαξη των καιρικών συνθηκών.</w:t>
      </w:r>
    </w:p>
    <w:p w14:paraId="2D0661BC" w14:textId="77777777" w:rsidR="0066587F" w:rsidRPr="0066587F" w:rsidRDefault="0066587F" w:rsidP="0066587F">
      <w:pPr>
        <w:pStyle w:val="a1"/>
        <w:spacing w:after="0" w:line="200" w:lineRule="atLeast"/>
        <w:rPr>
          <w:rFonts w:ascii="Tahoma" w:hAnsi="Tahoma" w:cs="Tahoma"/>
          <w:bCs/>
        </w:rPr>
      </w:pPr>
    </w:p>
    <w:p w14:paraId="1921DB62" w14:textId="77777777" w:rsidR="0066587F" w:rsidRDefault="0066587F" w:rsidP="0066587F">
      <w:pPr>
        <w:pStyle w:val="a1"/>
        <w:spacing w:after="0" w:line="200" w:lineRule="atLeast"/>
        <w:rPr>
          <w:rFonts w:ascii="Tahoma" w:hAnsi="Tahoma" w:cs="Tahoma"/>
          <w:bCs/>
        </w:rPr>
      </w:pPr>
      <w:r w:rsidRPr="0066587F">
        <w:rPr>
          <w:rFonts w:ascii="Tahoma" w:hAnsi="Tahoma" w:cs="Tahoma"/>
          <w:bCs/>
        </w:rPr>
        <w:t xml:space="preserve">Οι πρώτες εργασίες περιλαμβάνουν </w:t>
      </w:r>
      <w:r w:rsidRPr="00EB3EFB">
        <w:rPr>
          <w:rFonts w:ascii="Tahoma" w:hAnsi="Tahoma" w:cs="Tahoma"/>
          <w:b/>
        </w:rPr>
        <w:t>γεωτρήσεις στα σημεία καταρρεύσεων για την αντιστήριξη πρανών, ισοπεδωτικές παρεμβάσεις για την αποκατάσταση της βατότητας και, σε επόμενο στάδιο, πλήρη αντικατάσταση του ασφαλτοτάπητα σε όλο το μήκος της εργολαβίας</w:t>
      </w:r>
      <w:r w:rsidRPr="0066587F">
        <w:rPr>
          <w:rFonts w:ascii="Tahoma" w:hAnsi="Tahoma" w:cs="Tahoma"/>
          <w:bCs/>
        </w:rPr>
        <w:t>. Το έργο περιλαμβάνει επίσης τεχνικά έργα απορροής ομβρίων και νέες αντιπλημμυρικές παρεμβάσεις, σχεδιασμένες με βάση τα δεδομένα που επιβάλλει η κλιματική κρίση.</w:t>
      </w:r>
    </w:p>
    <w:p w14:paraId="7A1B59D2" w14:textId="77777777" w:rsidR="0066587F" w:rsidRPr="0066587F" w:rsidRDefault="0066587F" w:rsidP="0066587F">
      <w:pPr>
        <w:pStyle w:val="a1"/>
        <w:spacing w:after="0" w:line="200" w:lineRule="atLeast"/>
        <w:rPr>
          <w:rFonts w:ascii="Tahoma" w:hAnsi="Tahoma" w:cs="Tahoma"/>
          <w:bCs/>
        </w:rPr>
      </w:pPr>
    </w:p>
    <w:p w14:paraId="42E9F839" w14:textId="4411F162" w:rsidR="0066587F" w:rsidRDefault="0066587F" w:rsidP="0066587F">
      <w:pPr>
        <w:pStyle w:val="a1"/>
        <w:spacing w:after="0" w:line="200" w:lineRule="atLeast"/>
        <w:rPr>
          <w:rFonts w:ascii="Tahoma" w:hAnsi="Tahoma" w:cs="Tahoma"/>
          <w:bCs/>
        </w:rPr>
      </w:pPr>
      <w:r w:rsidRPr="0066587F">
        <w:rPr>
          <w:rFonts w:ascii="Tahoma" w:hAnsi="Tahoma" w:cs="Tahoma"/>
          <w:bCs/>
        </w:rPr>
        <w:t xml:space="preserve">Ο </w:t>
      </w:r>
      <w:r w:rsidRPr="00EB3EFB">
        <w:rPr>
          <w:rFonts w:ascii="Tahoma" w:hAnsi="Tahoma" w:cs="Tahoma"/>
          <w:b/>
        </w:rPr>
        <w:t>Περιφερειάρχης Ιονίων Νήσων, Γιάννης Τρεπεκλής</w:t>
      </w:r>
      <w:r w:rsidRPr="0066587F">
        <w:rPr>
          <w:rFonts w:ascii="Tahoma" w:hAnsi="Tahoma" w:cs="Tahoma"/>
          <w:bCs/>
        </w:rPr>
        <w:t>, υπογράμμισε ότι πρόκειται για έργο που είχε οργανωθεί</w:t>
      </w:r>
      <w:r>
        <w:rPr>
          <w:rFonts w:ascii="Tahoma" w:hAnsi="Tahoma" w:cs="Tahoma"/>
          <w:bCs/>
        </w:rPr>
        <w:t>, με τη χρηματοδότησή του εξασφαλισμένη</w:t>
      </w:r>
      <w:r w:rsidRPr="0066587F">
        <w:rPr>
          <w:rFonts w:ascii="Tahoma" w:hAnsi="Tahoma" w:cs="Tahoma"/>
          <w:bCs/>
        </w:rPr>
        <w:t xml:space="preserve"> από το ΕΣΠΑ</w:t>
      </w:r>
      <w:r>
        <w:rPr>
          <w:rFonts w:ascii="Tahoma" w:hAnsi="Tahoma" w:cs="Tahoma"/>
          <w:bCs/>
        </w:rPr>
        <w:t>,</w:t>
      </w:r>
      <w:r w:rsidRPr="0066587F">
        <w:rPr>
          <w:rFonts w:ascii="Tahoma" w:hAnsi="Tahoma" w:cs="Tahoma"/>
          <w:bCs/>
        </w:rPr>
        <w:t xml:space="preserve"> ως παρέμβαση συντήρησης του οδικού δικτύου, ωστόσο οι πρόσφατες φυσικές καταστροφές επιδείνωσαν δραστικά την κατάσταση του οδοστρώματος, δημιουργώντας εκτεταμένες διαβρώσεις και κατολισθήσεις, με αποτέλεσμα οι απαιτούμενες παρεμβάσεις να είναι πλέον τουλάχιστον τριπλάσιες των αρχικά προγραμματισμένων.</w:t>
      </w:r>
    </w:p>
    <w:p w14:paraId="0C212B96" w14:textId="77777777" w:rsidR="0066587F" w:rsidRPr="0066587F" w:rsidRDefault="0066587F" w:rsidP="0066587F">
      <w:pPr>
        <w:pStyle w:val="a1"/>
        <w:spacing w:after="0" w:line="200" w:lineRule="atLeast"/>
        <w:rPr>
          <w:rFonts w:ascii="Tahoma" w:hAnsi="Tahoma" w:cs="Tahoma"/>
          <w:bCs/>
        </w:rPr>
      </w:pPr>
    </w:p>
    <w:p w14:paraId="24E47056" w14:textId="77777777" w:rsidR="0066587F" w:rsidRDefault="0066587F" w:rsidP="0066587F">
      <w:pPr>
        <w:pStyle w:val="a1"/>
        <w:spacing w:after="0" w:line="200" w:lineRule="atLeast"/>
        <w:rPr>
          <w:rFonts w:ascii="Tahoma" w:hAnsi="Tahoma" w:cs="Tahoma"/>
          <w:bCs/>
        </w:rPr>
      </w:pPr>
      <w:r w:rsidRPr="0066587F">
        <w:rPr>
          <w:rFonts w:ascii="Tahoma" w:hAnsi="Tahoma" w:cs="Tahoma"/>
          <w:bCs/>
        </w:rPr>
        <w:t>«Δεν μιλάμε για σημειακές επιδιορθώσεις και πρόχειρα μπαλώματα. Προχωρούμε σε πλήρη αντικατάσταση του ασφαλτοτάπητα και σε ουσιαστική τεχνική θωράκιση του άξονα. Ο στόχος είναι ένας νέος, ασφαλής δρόμος που θα εξυπηρετεί με επάρκεια τη Νότια Κέρκυρα, μια περιοχή με υψηλό κυκλοφοριακό φορτίο, ιδίως κατά τους θερινούς μήνες», τόνισε ο Περιφερειάρχης.</w:t>
      </w:r>
    </w:p>
    <w:p w14:paraId="47FB118F" w14:textId="77777777" w:rsidR="0066587F" w:rsidRPr="0066587F" w:rsidRDefault="0066587F" w:rsidP="0066587F">
      <w:pPr>
        <w:pStyle w:val="a1"/>
        <w:spacing w:after="0" w:line="200" w:lineRule="atLeast"/>
        <w:rPr>
          <w:rFonts w:ascii="Tahoma" w:hAnsi="Tahoma" w:cs="Tahoma"/>
          <w:bCs/>
        </w:rPr>
      </w:pPr>
    </w:p>
    <w:p w14:paraId="6AB64D9C" w14:textId="77777777" w:rsidR="0066587F" w:rsidRDefault="0066587F" w:rsidP="0066587F">
      <w:pPr>
        <w:pStyle w:val="a1"/>
        <w:spacing w:after="0" w:line="200" w:lineRule="atLeast"/>
        <w:rPr>
          <w:rFonts w:ascii="Tahoma" w:hAnsi="Tahoma" w:cs="Tahoma"/>
          <w:bCs/>
        </w:rPr>
      </w:pPr>
      <w:r w:rsidRPr="0066587F">
        <w:rPr>
          <w:rFonts w:ascii="Tahoma" w:hAnsi="Tahoma" w:cs="Tahoma"/>
          <w:bCs/>
        </w:rPr>
        <w:t>Ιδιαίτερη έμφαση δίνεται στις εργασίες αντιστήριξης στο δύσκολο γεωλογικά τμήμα Βρυώνη – Μωραΐτικα, καθώς και σε παρεμβάσεις ηλεκτροφωτισμού στο τμήμα Μωραΐτικα – Μπενίτσες, όπου διαπιστώνεται έλλειψη επαρκούς φωτισμού.</w:t>
      </w:r>
    </w:p>
    <w:p w14:paraId="1AE4C5EC" w14:textId="77777777" w:rsidR="0066587F" w:rsidRPr="0066587F" w:rsidRDefault="0066587F" w:rsidP="0066587F">
      <w:pPr>
        <w:pStyle w:val="a1"/>
        <w:spacing w:after="0" w:line="200" w:lineRule="atLeast"/>
        <w:rPr>
          <w:rFonts w:ascii="Tahoma" w:hAnsi="Tahoma" w:cs="Tahoma"/>
          <w:bCs/>
        </w:rPr>
      </w:pPr>
    </w:p>
    <w:p w14:paraId="1C320284" w14:textId="77777777" w:rsidR="0066587F" w:rsidRDefault="0066587F" w:rsidP="0066587F">
      <w:pPr>
        <w:pStyle w:val="a1"/>
        <w:spacing w:after="0" w:line="200" w:lineRule="atLeast"/>
        <w:rPr>
          <w:rFonts w:ascii="Tahoma" w:hAnsi="Tahoma" w:cs="Tahoma"/>
          <w:bCs/>
        </w:rPr>
      </w:pPr>
      <w:r w:rsidRPr="0066587F">
        <w:rPr>
          <w:rFonts w:ascii="Tahoma" w:hAnsi="Tahoma" w:cs="Tahoma"/>
          <w:bCs/>
        </w:rPr>
        <w:t xml:space="preserve">Ο κ. Τρεπεκλής επισήμανε ότι οι συγκεκριμένες εργασίες δεν αφορούν τις αποκαταστάσεις από τις πρόσφατες φυσικές καταστροφές, για τις οποίες θα κινηθούν άμεσα οι διαδικασίες πρόσκλησης αναδόχων βάσει του άρθρου 32 και μετά τον προβλεπόμενο έλεγχο του Ελεγκτικού Συνεδρίου. </w:t>
      </w:r>
    </w:p>
    <w:p w14:paraId="6ECC469D" w14:textId="5384445C" w:rsidR="0066587F" w:rsidRDefault="0066587F" w:rsidP="0066587F">
      <w:pPr>
        <w:pStyle w:val="a1"/>
        <w:spacing w:after="0" w:line="200" w:lineRule="atLeast"/>
        <w:rPr>
          <w:rFonts w:ascii="Tahoma" w:hAnsi="Tahoma" w:cs="Tahoma"/>
          <w:bCs/>
        </w:rPr>
      </w:pPr>
      <w:r w:rsidRPr="0066587F">
        <w:rPr>
          <w:rFonts w:ascii="Tahoma" w:hAnsi="Tahoma" w:cs="Tahoma"/>
          <w:bCs/>
        </w:rPr>
        <w:t xml:space="preserve">«Η γραφειοκρατία είναι σύνθετη και επιβαρυντική, όμως η ανάγκη για ταχεία παρέμβαση είναι επιτακτική. Ακόμη και ένα </w:t>
      </w:r>
      <w:r>
        <w:rPr>
          <w:rFonts w:ascii="Tahoma" w:hAnsi="Tahoma" w:cs="Tahoma"/>
          <w:bCs/>
        </w:rPr>
        <w:t xml:space="preserve">όχι ιδιαίτερα </w:t>
      </w:r>
      <w:r w:rsidRPr="0066587F">
        <w:rPr>
          <w:rFonts w:ascii="Tahoma" w:hAnsi="Tahoma" w:cs="Tahoma"/>
          <w:bCs/>
        </w:rPr>
        <w:t xml:space="preserve">έντονο καιρικό φαινόμενο μπορεί να μεταβάλει </w:t>
      </w:r>
      <w:r>
        <w:rPr>
          <w:rFonts w:ascii="Tahoma" w:hAnsi="Tahoma" w:cs="Tahoma"/>
          <w:bCs/>
        </w:rPr>
        <w:t>σημαντικά</w:t>
      </w:r>
      <w:r w:rsidRPr="0066587F">
        <w:rPr>
          <w:rFonts w:ascii="Tahoma" w:hAnsi="Tahoma" w:cs="Tahoma"/>
          <w:bCs/>
        </w:rPr>
        <w:t xml:space="preserve"> τα δεδομένα», σημείωσε</w:t>
      </w:r>
      <w:r>
        <w:rPr>
          <w:rFonts w:ascii="Tahoma" w:hAnsi="Tahoma" w:cs="Tahoma"/>
          <w:bCs/>
        </w:rPr>
        <w:t xml:space="preserve"> με νόημα</w:t>
      </w:r>
      <w:r w:rsidRPr="0066587F">
        <w:rPr>
          <w:rFonts w:ascii="Tahoma" w:hAnsi="Tahoma" w:cs="Tahoma"/>
          <w:bCs/>
        </w:rPr>
        <w:t>.</w:t>
      </w:r>
    </w:p>
    <w:p w14:paraId="5D511385" w14:textId="77777777" w:rsidR="0066587F" w:rsidRPr="0066587F" w:rsidRDefault="0066587F" w:rsidP="0066587F">
      <w:pPr>
        <w:pStyle w:val="a1"/>
        <w:spacing w:after="0" w:line="200" w:lineRule="atLeast"/>
        <w:rPr>
          <w:rFonts w:ascii="Tahoma" w:hAnsi="Tahoma" w:cs="Tahoma"/>
          <w:bCs/>
        </w:rPr>
      </w:pPr>
    </w:p>
    <w:p w14:paraId="20DBBD63" w14:textId="77777777" w:rsidR="0066587F" w:rsidRDefault="0066587F" w:rsidP="0066587F">
      <w:pPr>
        <w:pStyle w:val="a1"/>
        <w:spacing w:after="0" w:line="200" w:lineRule="atLeast"/>
        <w:rPr>
          <w:rFonts w:ascii="Tahoma" w:hAnsi="Tahoma" w:cs="Tahoma"/>
          <w:bCs/>
        </w:rPr>
      </w:pPr>
      <w:r w:rsidRPr="0066587F">
        <w:rPr>
          <w:rFonts w:ascii="Tahoma" w:hAnsi="Tahoma" w:cs="Tahoma"/>
          <w:bCs/>
        </w:rPr>
        <w:lastRenderedPageBreak/>
        <w:t xml:space="preserve">Κλείνοντας, ο Περιφερειάρχης ανέδειξε τη διαρκή πρόκληση που αντιμετωπίζει η Περιφέρεια Ιονίων Νήσων, με σημαντικούς πόρους να κατευθύνονται σε αποκαταστάσεις λόγω της έντασης των φυσικών φαινομένων. </w:t>
      </w:r>
    </w:p>
    <w:p w14:paraId="2DBDF949" w14:textId="0009D535" w:rsidR="0066587F" w:rsidRDefault="0066587F" w:rsidP="0066587F">
      <w:pPr>
        <w:pStyle w:val="a1"/>
        <w:spacing w:after="0" w:line="200" w:lineRule="atLeast"/>
        <w:rPr>
          <w:rFonts w:ascii="Tahoma" w:hAnsi="Tahoma" w:cs="Tahoma"/>
          <w:bCs/>
        </w:rPr>
      </w:pPr>
      <w:r w:rsidRPr="0066587F">
        <w:rPr>
          <w:rFonts w:ascii="Tahoma" w:hAnsi="Tahoma" w:cs="Tahoma"/>
          <w:bCs/>
        </w:rPr>
        <w:t>«Ξεκινάμε με σταθερό ρυθμό τις παρεμβάσεις αποκατάστασης, ώστε να διασφαλίσουμε τη λειτουργικότητα και την ασφάλεια του οδικού δικτύου και να δημιουργήσουμε τις προϋποθέσεις για έργα ουσιαστικής ανάπτυξης που</w:t>
      </w:r>
      <w:r>
        <w:rPr>
          <w:rFonts w:ascii="Tahoma" w:hAnsi="Tahoma" w:cs="Tahoma"/>
          <w:bCs/>
        </w:rPr>
        <w:t xml:space="preserve"> σύντομα</w:t>
      </w:r>
      <w:r w:rsidRPr="0066587F">
        <w:rPr>
          <w:rFonts w:ascii="Tahoma" w:hAnsi="Tahoma" w:cs="Tahoma"/>
          <w:bCs/>
        </w:rPr>
        <w:t xml:space="preserve"> θα αλλάξουν την εικόνα τ</w:t>
      </w:r>
      <w:r>
        <w:rPr>
          <w:rFonts w:ascii="Tahoma" w:hAnsi="Tahoma" w:cs="Tahoma"/>
          <w:bCs/>
        </w:rPr>
        <w:t>ου οδικού δικτύου τ</w:t>
      </w:r>
      <w:r w:rsidRPr="0066587F">
        <w:rPr>
          <w:rFonts w:ascii="Tahoma" w:hAnsi="Tahoma" w:cs="Tahoma"/>
          <w:bCs/>
        </w:rPr>
        <w:t>ης Κέρκυρας</w:t>
      </w:r>
      <w:r>
        <w:rPr>
          <w:rFonts w:ascii="Tahoma" w:hAnsi="Tahoma" w:cs="Tahoma"/>
          <w:bCs/>
        </w:rPr>
        <w:t>. Δυστυχώς τα νησιά μας είναι βουτηγμένα στην κλιματική κρίση και οι χρηματοδοτήσεις συνήθως κατευθύνονται σε έργα αποκατάστασης και όχι σε έργα αναπτυξιακού χαρακτήρα</w:t>
      </w:r>
      <w:r w:rsidRPr="0066587F">
        <w:rPr>
          <w:rFonts w:ascii="Tahoma" w:hAnsi="Tahoma" w:cs="Tahoma"/>
          <w:bCs/>
        </w:rPr>
        <w:t>», κατέληξε.</w:t>
      </w:r>
    </w:p>
    <w:p w14:paraId="1976BDB2" w14:textId="77777777" w:rsidR="0066587F" w:rsidRPr="0066587F" w:rsidRDefault="0066587F" w:rsidP="0066587F">
      <w:pPr>
        <w:pStyle w:val="a1"/>
        <w:spacing w:after="0" w:line="200" w:lineRule="atLeast"/>
        <w:rPr>
          <w:rFonts w:ascii="Tahoma" w:hAnsi="Tahoma" w:cs="Tahoma"/>
          <w:bCs/>
        </w:rPr>
      </w:pPr>
    </w:p>
    <w:p w14:paraId="65CFC126" w14:textId="70B9DE2B" w:rsidR="0066587F" w:rsidRPr="00BD683C" w:rsidRDefault="0066587F" w:rsidP="0066587F">
      <w:pPr>
        <w:pStyle w:val="a1"/>
        <w:spacing w:after="0" w:line="200" w:lineRule="atLeast"/>
        <w:rPr>
          <w:rFonts w:ascii="Tahoma" w:hAnsi="Tahoma" w:cs="Tahoma"/>
          <w:bCs/>
          <w:lang w:val="en-US"/>
        </w:rPr>
      </w:pPr>
      <w:r w:rsidRPr="0066587F">
        <w:rPr>
          <w:rFonts w:ascii="Tahoma" w:hAnsi="Tahoma" w:cs="Tahoma"/>
          <w:bCs/>
        </w:rPr>
        <w:t>Η Περιφέρεια Ιονίων Νήσων</w:t>
      </w:r>
      <w:r>
        <w:rPr>
          <w:rFonts w:ascii="Tahoma" w:hAnsi="Tahoma" w:cs="Tahoma"/>
          <w:bCs/>
        </w:rPr>
        <w:t xml:space="preserve"> και η Γενική Διεύθυνση Υποδομών &amp; Μεταφορών</w:t>
      </w:r>
      <w:r w:rsidRPr="0066587F">
        <w:rPr>
          <w:rFonts w:ascii="Tahoma" w:hAnsi="Tahoma" w:cs="Tahoma"/>
          <w:bCs/>
        </w:rPr>
        <w:t xml:space="preserve"> καλεί τους πολίτες και τους διερχόμενους οδηγούς να επιδεικνύουν αυξημένη προσοχή και να συμμορφώνονται με τη σήμανση κατά τη διάρκεια των εργασιών.</w:t>
      </w:r>
    </w:p>
    <w:sectPr w:rsidR="0066587F" w:rsidRPr="00BD683C">
      <w:pgSz w:w="11906" w:h="16838"/>
      <w:pgMar w:top="346" w:right="781" w:bottom="477" w:left="725" w:header="720" w:footer="720"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font1250">
    <w:altName w:val="Times New Roman"/>
    <w:charset w:val="A1"/>
    <w:family w:val="auto"/>
    <w:pitch w:val="variable"/>
  </w:font>
  <w:font w:name="Arial">
    <w:panose1 w:val="020B0604020202020204"/>
    <w:charset w:val="A1"/>
    <w:family w:val="swiss"/>
    <w:pitch w:val="variable"/>
    <w:sig w:usb0="E0002EFF" w:usb1="C000785B" w:usb2="00000009" w:usb3="00000000" w:csb0="0000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D85A61"/>
    <w:multiLevelType w:val="hybridMultilevel"/>
    <w:tmpl w:val="214238D4"/>
    <w:lvl w:ilvl="0" w:tplc="6930DE5A">
      <w:start w:val="1"/>
      <w:numFmt w:val="bullet"/>
      <w:lvlText w:val=""/>
      <w:lvlJc w:val="left"/>
      <w:pPr>
        <w:ind w:left="720" w:hanging="360"/>
      </w:pPr>
      <w:rPr>
        <w:rFonts w:ascii="Wingdings" w:hAnsi="Wingdings" w:hint="default"/>
        <w:b/>
        <w:bCs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D65D0A"/>
    <w:multiLevelType w:val="hybridMultilevel"/>
    <w:tmpl w:val="1338AA7E"/>
    <w:lvl w:ilvl="0" w:tplc="4476C5E6">
      <w:start w:val="1"/>
      <w:numFmt w:val="bullet"/>
      <w:lvlText w:val=""/>
      <w:lvlJc w:val="left"/>
      <w:pPr>
        <w:ind w:left="783" w:hanging="360"/>
      </w:pPr>
      <w:rPr>
        <w:rFonts w:ascii="Wingdings" w:hAnsi="Wingdings" w:hint="default"/>
        <w:b/>
        <w:bCs w:val="0"/>
      </w:rPr>
    </w:lvl>
    <w:lvl w:ilvl="1" w:tplc="04080003" w:tentative="1">
      <w:start w:val="1"/>
      <w:numFmt w:val="bullet"/>
      <w:lvlText w:val="o"/>
      <w:lvlJc w:val="left"/>
      <w:pPr>
        <w:ind w:left="1503" w:hanging="360"/>
      </w:pPr>
      <w:rPr>
        <w:rFonts w:ascii="Courier New" w:hAnsi="Courier New" w:cs="Courier New" w:hint="default"/>
      </w:rPr>
    </w:lvl>
    <w:lvl w:ilvl="2" w:tplc="04080005" w:tentative="1">
      <w:start w:val="1"/>
      <w:numFmt w:val="bullet"/>
      <w:lvlText w:val=""/>
      <w:lvlJc w:val="left"/>
      <w:pPr>
        <w:ind w:left="2223" w:hanging="360"/>
      </w:pPr>
      <w:rPr>
        <w:rFonts w:ascii="Wingdings" w:hAnsi="Wingdings" w:hint="default"/>
      </w:rPr>
    </w:lvl>
    <w:lvl w:ilvl="3" w:tplc="04080001" w:tentative="1">
      <w:start w:val="1"/>
      <w:numFmt w:val="bullet"/>
      <w:lvlText w:val=""/>
      <w:lvlJc w:val="left"/>
      <w:pPr>
        <w:ind w:left="2943" w:hanging="360"/>
      </w:pPr>
      <w:rPr>
        <w:rFonts w:ascii="Symbol" w:hAnsi="Symbol" w:hint="default"/>
      </w:rPr>
    </w:lvl>
    <w:lvl w:ilvl="4" w:tplc="04080003" w:tentative="1">
      <w:start w:val="1"/>
      <w:numFmt w:val="bullet"/>
      <w:lvlText w:val="o"/>
      <w:lvlJc w:val="left"/>
      <w:pPr>
        <w:ind w:left="3663" w:hanging="360"/>
      </w:pPr>
      <w:rPr>
        <w:rFonts w:ascii="Courier New" w:hAnsi="Courier New" w:cs="Courier New" w:hint="default"/>
      </w:rPr>
    </w:lvl>
    <w:lvl w:ilvl="5" w:tplc="04080005" w:tentative="1">
      <w:start w:val="1"/>
      <w:numFmt w:val="bullet"/>
      <w:lvlText w:val=""/>
      <w:lvlJc w:val="left"/>
      <w:pPr>
        <w:ind w:left="4383" w:hanging="360"/>
      </w:pPr>
      <w:rPr>
        <w:rFonts w:ascii="Wingdings" w:hAnsi="Wingdings" w:hint="default"/>
      </w:rPr>
    </w:lvl>
    <w:lvl w:ilvl="6" w:tplc="04080001" w:tentative="1">
      <w:start w:val="1"/>
      <w:numFmt w:val="bullet"/>
      <w:lvlText w:val=""/>
      <w:lvlJc w:val="left"/>
      <w:pPr>
        <w:ind w:left="5103" w:hanging="360"/>
      </w:pPr>
      <w:rPr>
        <w:rFonts w:ascii="Symbol" w:hAnsi="Symbol" w:hint="default"/>
      </w:rPr>
    </w:lvl>
    <w:lvl w:ilvl="7" w:tplc="04080003" w:tentative="1">
      <w:start w:val="1"/>
      <w:numFmt w:val="bullet"/>
      <w:lvlText w:val="o"/>
      <w:lvlJc w:val="left"/>
      <w:pPr>
        <w:ind w:left="5823" w:hanging="360"/>
      </w:pPr>
      <w:rPr>
        <w:rFonts w:ascii="Courier New" w:hAnsi="Courier New" w:cs="Courier New" w:hint="default"/>
      </w:rPr>
    </w:lvl>
    <w:lvl w:ilvl="8" w:tplc="04080005" w:tentative="1">
      <w:start w:val="1"/>
      <w:numFmt w:val="bullet"/>
      <w:lvlText w:val=""/>
      <w:lvlJc w:val="left"/>
      <w:pPr>
        <w:ind w:left="6543" w:hanging="360"/>
      </w:pPr>
      <w:rPr>
        <w:rFonts w:ascii="Wingdings" w:hAnsi="Wingdings" w:hint="default"/>
      </w:rPr>
    </w:lvl>
  </w:abstractNum>
  <w:abstractNum w:abstractNumId="3" w15:restartNumberingAfterBreak="0">
    <w:nsid w:val="0D714A6A"/>
    <w:multiLevelType w:val="hybridMultilevel"/>
    <w:tmpl w:val="FF82ED66"/>
    <w:lvl w:ilvl="0" w:tplc="1CF6884C">
      <w:start w:val="1"/>
      <w:numFmt w:val="bullet"/>
      <w:lvlText w:val=""/>
      <w:lvlJc w:val="left"/>
      <w:pPr>
        <w:ind w:left="720" w:hanging="360"/>
      </w:pPr>
      <w:rPr>
        <w:rFonts w:ascii="Wingdings" w:hAnsi="Wingdings" w:hint="default"/>
        <w:b/>
        <w:bCs/>
        <w:sz w:val="32"/>
        <w:szCs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476357"/>
    <w:multiLevelType w:val="hybridMultilevel"/>
    <w:tmpl w:val="ABEE490E"/>
    <w:lvl w:ilvl="0" w:tplc="0B52A03C">
      <w:start w:val="1"/>
      <w:numFmt w:val="bullet"/>
      <w:lvlText w:val=""/>
      <w:lvlJc w:val="left"/>
      <w:pPr>
        <w:ind w:left="720" w:hanging="360"/>
      </w:pPr>
      <w:rPr>
        <w:rFonts w:ascii="Wingdings" w:hAnsi="Wingdings" w:hint="default"/>
        <w:b/>
        <w:bCs/>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6D4E6C"/>
    <w:multiLevelType w:val="hybridMultilevel"/>
    <w:tmpl w:val="A08E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73BAD"/>
    <w:multiLevelType w:val="hybridMultilevel"/>
    <w:tmpl w:val="40822D2E"/>
    <w:lvl w:ilvl="0" w:tplc="24CE406E">
      <w:numFmt w:val="bullet"/>
      <w:lvlText w:val=""/>
      <w:lvlJc w:val="left"/>
      <w:pPr>
        <w:ind w:left="720" w:hanging="360"/>
      </w:pPr>
      <w:rPr>
        <w:rFonts w:ascii="Symbol" w:eastAsia="SimSu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4D34249"/>
    <w:multiLevelType w:val="hybridMultilevel"/>
    <w:tmpl w:val="AC801608"/>
    <w:lvl w:ilvl="0" w:tplc="8A742C0C">
      <w:start w:val="1"/>
      <w:numFmt w:val="bullet"/>
      <w:lvlText w:val=""/>
      <w:lvlJc w:val="left"/>
      <w:pPr>
        <w:ind w:left="720" w:hanging="360"/>
      </w:pPr>
      <w:rPr>
        <w:rFonts w:ascii="Wingdings" w:hAnsi="Wingdings" w:hint="default"/>
        <w:b/>
        <w:bCs/>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E562EC8"/>
    <w:multiLevelType w:val="hybridMultilevel"/>
    <w:tmpl w:val="E7E263C6"/>
    <w:lvl w:ilvl="0" w:tplc="06F66554">
      <w:start w:val="1"/>
      <w:numFmt w:val="bullet"/>
      <w:lvlText w:val=""/>
      <w:lvlJc w:val="left"/>
      <w:pPr>
        <w:ind w:left="720" w:hanging="360"/>
      </w:pPr>
      <w:rPr>
        <w:rFonts w:ascii="Wingdings" w:hAnsi="Wingdings" w:hint="default"/>
        <w:b/>
        <w:bCs w:val="0"/>
        <w:sz w:val="28"/>
        <w:szCs w:val="28"/>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402D381A"/>
    <w:multiLevelType w:val="hybridMultilevel"/>
    <w:tmpl w:val="269A5AF8"/>
    <w:lvl w:ilvl="0" w:tplc="40AEBCD8">
      <w:numFmt w:val="bullet"/>
      <w:lvlText w:val=""/>
      <w:lvlJc w:val="left"/>
      <w:pPr>
        <w:ind w:left="720" w:hanging="360"/>
      </w:pPr>
      <w:rPr>
        <w:rFonts w:ascii="Symbol" w:eastAsia="SimSu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50A5E6A"/>
    <w:multiLevelType w:val="hybridMultilevel"/>
    <w:tmpl w:val="17DA6D9A"/>
    <w:lvl w:ilvl="0" w:tplc="0C22F1F4">
      <w:start w:val="1"/>
      <w:numFmt w:val="bullet"/>
      <w:lvlText w:val=""/>
      <w:lvlJc w:val="left"/>
      <w:pPr>
        <w:ind w:left="720" w:hanging="360"/>
      </w:pPr>
      <w:rPr>
        <w:rFonts w:ascii="Wingdings" w:hAnsi="Wingdings" w:hint="default"/>
        <w:b/>
        <w:bCs w:val="0"/>
        <w:sz w:val="28"/>
        <w:szCs w:val="28"/>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15:restartNumberingAfterBreak="0">
    <w:nsid w:val="473A4C2B"/>
    <w:multiLevelType w:val="hybridMultilevel"/>
    <w:tmpl w:val="0F8252C0"/>
    <w:lvl w:ilvl="0" w:tplc="0450AE56">
      <w:start w:val="1"/>
      <w:numFmt w:val="bullet"/>
      <w:lvlText w:val=""/>
      <w:lvlJc w:val="left"/>
      <w:pPr>
        <w:ind w:left="720" w:hanging="360"/>
      </w:pPr>
      <w:rPr>
        <w:rFonts w:ascii="Symbol" w:hAnsi="Symbol" w:hint="default"/>
        <w:b/>
        <w:bCs/>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AF1499B"/>
    <w:multiLevelType w:val="hybridMultilevel"/>
    <w:tmpl w:val="6BD89B98"/>
    <w:lvl w:ilvl="0" w:tplc="99B8D882">
      <w:start w:val="1"/>
      <w:numFmt w:val="bullet"/>
      <w:lvlText w:val=""/>
      <w:lvlJc w:val="left"/>
      <w:pPr>
        <w:ind w:left="720" w:hanging="360"/>
      </w:pPr>
      <w:rPr>
        <w:rFonts w:ascii="Wingdings" w:hAnsi="Wingdings" w:hint="default"/>
        <w:b/>
        <w:bCs/>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05D35E3"/>
    <w:multiLevelType w:val="hybridMultilevel"/>
    <w:tmpl w:val="22207ADA"/>
    <w:lvl w:ilvl="0" w:tplc="667E49FE">
      <w:start w:val="1"/>
      <w:numFmt w:val="bullet"/>
      <w:lvlText w:val=""/>
      <w:lvlJc w:val="left"/>
      <w:pPr>
        <w:ind w:left="720" w:hanging="360"/>
      </w:pPr>
      <w:rPr>
        <w:rFonts w:ascii="Wingdings" w:hAnsi="Wingdings" w:hint="default"/>
        <w:b/>
        <w:bCs w:val="0"/>
        <w:i w:val="0"/>
        <w:iCs w:val="0"/>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41158C2"/>
    <w:multiLevelType w:val="hybridMultilevel"/>
    <w:tmpl w:val="424814A6"/>
    <w:lvl w:ilvl="0" w:tplc="98C6872A">
      <w:start w:val="1"/>
      <w:numFmt w:val="bullet"/>
      <w:lvlText w:val=""/>
      <w:lvlJc w:val="left"/>
      <w:pPr>
        <w:ind w:left="720" w:hanging="360"/>
      </w:pPr>
      <w:rPr>
        <w:rFonts w:ascii="Wingdings" w:hAnsi="Wingdings" w:hint="default"/>
        <w:b/>
        <w:bCs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5B95CBB"/>
    <w:multiLevelType w:val="hybridMultilevel"/>
    <w:tmpl w:val="9CA862EA"/>
    <w:lvl w:ilvl="0" w:tplc="3B7C60F8">
      <w:start w:val="1"/>
      <w:numFmt w:val="bullet"/>
      <w:lvlText w:val=""/>
      <w:lvlJc w:val="left"/>
      <w:pPr>
        <w:ind w:left="720" w:hanging="360"/>
      </w:pPr>
      <w:rPr>
        <w:rFonts w:ascii="Wingdings" w:hAnsi="Wingdings" w:hint="default"/>
        <w:b/>
        <w:bCs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7D26E95"/>
    <w:multiLevelType w:val="hybridMultilevel"/>
    <w:tmpl w:val="33640888"/>
    <w:lvl w:ilvl="0" w:tplc="3C982730">
      <w:start w:val="1"/>
      <w:numFmt w:val="bullet"/>
      <w:lvlText w:val=""/>
      <w:lvlJc w:val="left"/>
      <w:pPr>
        <w:ind w:left="720" w:hanging="360"/>
      </w:pPr>
      <w:rPr>
        <w:rFonts w:ascii="Wingdings" w:hAnsi="Wingdings" w:hint="default"/>
        <w:b/>
        <w:bCs/>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34757A7"/>
    <w:multiLevelType w:val="hybridMultilevel"/>
    <w:tmpl w:val="AAF06E14"/>
    <w:lvl w:ilvl="0" w:tplc="5E3ED014">
      <w:start w:val="1"/>
      <w:numFmt w:val="bullet"/>
      <w:lvlText w:val=""/>
      <w:lvlJc w:val="left"/>
      <w:pPr>
        <w:ind w:left="720" w:hanging="360"/>
      </w:pPr>
      <w:rPr>
        <w:rFonts w:ascii="Wingdings" w:hAnsi="Wingdings" w:hint="default"/>
        <w:b/>
        <w:bCs/>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99375A7"/>
    <w:multiLevelType w:val="hybridMultilevel"/>
    <w:tmpl w:val="D396CFEA"/>
    <w:lvl w:ilvl="0" w:tplc="24CE406E">
      <w:numFmt w:val="bullet"/>
      <w:lvlText w:val=""/>
      <w:lvlJc w:val="left"/>
      <w:pPr>
        <w:ind w:left="720" w:hanging="360"/>
      </w:pPr>
      <w:rPr>
        <w:rFonts w:ascii="Symbol" w:eastAsia="SimSu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CA66855"/>
    <w:multiLevelType w:val="hybridMultilevel"/>
    <w:tmpl w:val="DD9A1530"/>
    <w:lvl w:ilvl="0" w:tplc="3ACCF540">
      <w:start w:val="1"/>
      <w:numFmt w:val="bullet"/>
      <w:lvlText w:val=""/>
      <w:lvlJc w:val="left"/>
      <w:pPr>
        <w:ind w:left="720" w:hanging="360"/>
      </w:pPr>
      <w:rPr>
        <w:rFonts w:ascii="Wingdings" w:hAnsi="Wingdings" w:hint="default"/>
        <w:b/>
        <w:bCs/>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085775B"/>
    <w:multiLevelType w:val="multilevel"/>
    <w:tmpl w:val="55C2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6204D2"/>
    <w:multiLevelType w:val="hybridMultilevel"/>
    <w:tmpl w:val="D2A0E91C"/>
    <w:lvl w:ilvl="0" w:tplc="6CB4D800">
      <w:start w:val="1"/>
      <w:numFmt w:val="bullet"/>
      <w:lvlText w:val=""/>
      <w:lvlJc w:val="left"/>
      <w:pPr>
        <w:ind w:left="720" w:hanging="360"/>
      </w:pPr>
      <w:rPr>
        <w:rFonts w:ascii="Wingdings" w:hAnsi="Wingdings" w:hint="default"/>
        <w:b/>
        <w:bCs/>
        <w:sz w:val="28"/>
        <w:szCs w:val="2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1F47550"/>
    <w:multiLevelType w:val="hybridMultilevel"/>
    <w:tmpl w:val="8F683668"/>
    <w:lvl w:ilvl="0" w:tplc="C98A2722">
      <w:numFmt w:val="bullet"/>
      <w:lvlText w:val="-"/>
      <w:lvlJc w:val="left"/>
      <w:pPr>
        <w:ind w:left="720" w:hanging="360"/>
      </w:pPr>
      <w:rPr>
        <w:rFonts w:ascii="Tahoma" w:eastAsia="SimSu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7BC278B"/>
    <w:multiLevelType w:val="hybridMultilevel"/>
    <w:tmpl w:val="67EA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D4491"/>
    <w:multiLevelType w:val="hybridMultilevel"/>
    <w:tmpl w:val="039E1228"/>
    <w:lvl w:ilvl="0" w:tplc="DD2EDF76">
      <w:start w:val="1"/>
      <w:numFmt w:val="bullet"/>
      <w:lvlText w:val=""/>
      <w:lvlJc w:val="left"/>
      <w:pPr>
        <w:ind w:left="720" w:hanging="360"/>
      </w:pPr>
      <w:rPr>
        <w:rFonts w:ascii="Wingdings" w:hAnsi="Wingdings" w:hint="default"/>
        <w:b/>
        <w:bCs w:val="0"/>
        <w:sz w:val="32"/>
        <w:szCs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54349658">
    <w:abstractNumId w:val="0"/>
  </w:num>
  <w:num w:numId="2" w16cid:durableId="1906184573">
    <w:abstractNumId w:val="5"/>
  </w:num>
  <w:num w:numId="3" w16cid:durableId="149516384">
    <w:abstractNumId w:val="23"/>
  </w:num>
  <w:num w:numId="4" w16cid:durableId="1722095825">
    <w:abstractNumId w:val="3"/>
  </w:num>
  <w:num w:numId="5" w16cid:durableId="774518667">
    <w:abstractNumId w:val="10"/>
  </w:num>
  <w:num w:numId="6" w16cid:durableId="2090930380">
    <w:abstractNumId w:val="20"/>
  </w:num>
  <w:num w:numId="7" w16cid:durableId="634218923">
    <w:abstractNumId w:val="4"/>
  </w:num>
  <w:num w:numId="8" w16cid:durableId="551234754">
    <w:abstractNumId w:val="11"/>
  </w:num>
  <w:num w:numId="9" w16cid:durableId="1443184879">
    <w:abstractNumId w:val="19"/>
  </w:num>
  <w:num w:numId="10" w16cid:durableId="1523471818">
    <w:abstractNumId w:val="7"/>
  </w:num>
  <w:num w:numId="11" w16cid:durableId="1657566855">
    <w:abstractNumId w:val="16"/>
  </w:num>
  <w:num w:numId="12" w16cid:durableId="2003778814">
    <w:abstractNumId w:val="8"/>
  </w:num>
  <w:num w:numId="13" w16cid:durableId="396782697">
    <w:abstractNumId w:val="24"/>
  </w:num>
  <w:num w:numId="14" w16cid:durableId="1454205843">
    <w:abstractNumId w:val="12"/>
  </w:num>
  <w:num w:numId="15" w16cid:durableId="570700264">
    <w:abstractNumId w:val="21"/>
  </w:num>
  <w:num w:numId="16" w16cid:durableId="1225529235">
    <w:abstractNumId w:val="13"/>
  </w:num>
  <w:num w:numId="17" w16cid:durableId="603538514">
    <w:abstractNumId w:val="17"/>
  </w:num>
  <w:num w:numId="18" w16cid:durableId="1013144480">
    <w:abstractNumId w:val="22"/>
  </w:num>
  <w:num w:numId="19" w16cid:durableId="455103970">
    <w:abstractNumId w:val="1"/>
  </w:num>
  <w:num w:numId="20" w16cid:durableId="1681854898">
    <w:abstractNumId w:val="9"/>
  </w:num>
  <w:num w:numId="21" w16cid:durableId="632907985">
    <w:abstractNumId w:val="15"/>
  </w:num>
  <w:num w:numId="22" w16cid:durableId="482235324">
    <w:abstractNumId w:val="6"/>
  </w:num>
  <w:num w:numId="23" w16cid:durableId="1297293646">
    <w:abstractNumId w:val="18"/>
  </w:num>
  <w:num w:numId="24" w16cid:durableId="1147475928">
    <w:abstractNumId w:val="14"/>
  </w:num>
  <w:num w:numId="25" w16cid:durableId="867259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D1"/>
    <w:rsid w:val="00003B1B"/>
    <w:rsid w:val="00024289"/>
    <w:rsid w:val="00030BF7"/>
    <w:rsid w:val="00057193"/>
    <w:rsid w:val="00065C70"/>
    <w:rsid w:val="00076CA4"/>
    <w:rsid w:val="000909A6"/>
    <w:rsid w:val="000C5989"/>
    <w:rsid w:val="000F08AB"/>
    <w:rsid w:val="00136954"/>
    <w:rsid w:val="00165A35"/>
    <w:rsid w:val="00166AFD"/>
    <w:rsid w:val="0018006C"/>
    <w:rsid w:val="001A6A86"/>
    <w:rsid w:val="001A71CC"/>
    <w:rsid w:val="001E4792"/>
    <w:rsid w:val="001F0467"/>
    <w:rsid w:val="00203BD1"/>
    <w:rsid w:val="00215C94"/>
    <w:rsid w:val="00217FF5"/>
    <w:rsid w:val="002354FD"/>
    <w:rsid w:val="0024028E"/>
    <w:rsid w:val="00251F63"/>
    <w:rsid w:val="00257DE7"/>
    <w:rsid w:val="00271004"/>
    <w:rsid w:val="00282237"/>
    <w:rsid w:val="002A2CD2"/>
    <w:rsid w:val="002A52E4"/>
    <w:rsid w:val="002C12C8"/>
    <w:rsid w:val="002D2898"/>
    <w:rsid w:val="002F3A79"/>
    <w:rsid w:val="00336AA0"/>
    <w:rsid w:val="003451BF"/>
    <w:rsid w:val="00350DAE"/>
    <w:rsid w:val="00351BC2"/>
    <w:rsid w:val="00371F4F"/>
    <w:rsid w:val="00372639"/>
    <w:rsid w:val="00384559"/>
    <w:rsid w:val="0039556A"/>
    <w:rsid w:val="003A0DB4"/>
    <w:rsid w:val="003B739B"/>
    <w:rsid w:val="003C3176"/>
    <w:rsid w:val="003E1444"/>
    <w:rsid w:val="003F4B9F"/>
    <w:rsid w:val="00401CDA"/>
    <w:rsid w:val="0040788E"/>
    <w:rsid w:val="0042301E"/>
    <w:rsid w:val="00424961"/>
    <w:rsid w:val="00485275"/>
    <w:rsid w:val="004B4544"/>
    <w:rsid w:val="004C6EAA"/>
    <w:rsid w:val="00515976"/>
    <w:rsid w:val="00533F7D"/>
    <w:rsid w:val="005355AE"/>
    <w:rsid w:val="005C69AF"/>
    <w:rsid w:val="005E53B2"/>
    <w:rsid w:val="005F5880"/>
    <w:rsid w:val="00607AA4"/>
    <w:rsid w:val="00616302"/>
    <w:rsid w:val="00634385"/>
    <w:rsid w:val="0064415D"/>
    <w:rsid w:val="00647DD6"/>
    <w:rsid w:val="0066587F"/>
    <w:rsid w:val="006713AC"/>
    <w:rsid w:val="006D415B"/>
    <w:rsid w:val="007029CD"/>
    <w:rsid w:val="00723DAE"/>
    <w:rsid w:val="007279C8"/>
    <w:rsid w:val="007B279F"/>
    <w:rsid w:val="00821828"/>
    <w:rsid w:val="00887AC6"/>
    <w:rsid w:val="00891DC0"/>
    <w:rsid w:val="008A45C6"/>
    <w:rsid w:val="008D6749"/>
    <w:rsid w:val="008D6C52"/>
    <w:rsid w:val="008E1940"/>
    <w:rsid w:val="00900B59"/>
    <w:rsid w:val="00905E4E"/>
    <w:rsid w:val="009155C0"/>
    <w:rsid w:val="0095320E"/>
    <w:rsid w:val="009532B3"/>
    <w:rsid w:val="00980FC2"/>
    <w:rsid w:val="009968AA"/>
    <w:rsid w:val="009D0978"/>
    <w:rsid w:val="009E14D3"/>
    <w:rsid w:val="009E3534"/>
    <w:rsid w:val="009F0ED2"/>
    <w:rsid w:val="009F7EA4"/>
    <w:rsid w:val="00A107FA"/>
    <w:rsid w:val="00A36915"/>
    <w:rsid w:val="00A73710"/>
    <w:rsid w:val="00A87305"/>
    <w:rsid w:val="00A91135"/>
    <w:rsid w:val="00A95A0A"/>
    <w:rsid w:val="00AB4F46"/>
    <w:rsid w:val="00AC48FD"/>
    <w:rsid w:val="00AE2BAF"/>
    <w:rsid w:val="00B468AD"/>
    <w:rsid w:val="00B51872"/>
    <w:rsid w:val="00B76D61"/>
    <w:rsid w:val="00B95DC1"/>
    <w:rsid w:val="00BB12CB"/>
    <w:rsid w:val="00BC79C8"/>
    <w:rsid w:val="00BD683C"/>
    <w:rsid w:val="00BD73AD"/>
    <w:rsid w:val="00BE7125"/>
    <w:rsid w:val="00C232E6"/>
    <w:rsid w:val="00C4117A"/>
    <w:rsid w:val="00C46BAE"/>
    <w:rsid w:val="00C5297E"/>
    <w:rsid w:val="00C76E8C"/>
    <w:rsid w:val="00C81627"/>
    <w:rsid w:val="00C92C35"/>
    <w:rsid w:val="00C96A0C"/>
    <w:rsid w:val="00CC735D"/>
    <w:rsid w:val="00D2031D"/>
    <w:rsid w:val="00D63BAA"/>
    <w:rsid w:val="00D64F82"/>
    <w:rsid w:val="00D73185"/>
    <w:rsid w:val="00D73CD3"/>
    <w:rsid w:val="00DD301E"/>
    <w:rsid w:val="00DE007D"/>
    <w:rsid w:val="00DE4835"/>
    <w:rsid w:val="00EA40AE"/>
    <w:rsid w:val="00EB3EFB"/>
    <w:rsid w:val="00EB4DD8"/>
    <w:rsid w:val="00EF1230"/>
    <w:rsid w:val="00F1455F"/>
    <w:rsid w:val="00F27CC3"/>
    <w:rsid w:val="00F371D1"/>
    <w:rsid w:val="00F533F4"/>
    <w:rsid w:val="00F80408"/>
    <w:rsid w:val="00F84088"/>
    <w:rsid w:val="00FA4D11"/>
    <w:rsid w:val="00FA593F"/>
    <w:rsid w:val="00FC19EB"/>
    <w:rsid w:val="00FD49EF"/>
    <w:rsid w:val="00FD78BF"/>
    <w:rsid w:val="00FE2402"/>
    <w:rsid w:val="00FE4F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90B75E"/>
  <w15:chartTrackingRefBased/>
  <w15:docId w15:val="{81E7E9C3-061A-45AC-87BB-E4BCA3FE5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2" w:lineRule="auto"/>
    </w:pPr>
    <w:rPr>
      <w:rFonts w:ascii="Calibri" w:eastAsia="SimSun" w:hAnsi="Calibri" w:cs="font1250"/>
      <w:sz w:val="22"/>
      <w:szCs w:val="22"/>
      <w:lang w:eastAsia="ar-SA"/>
    </w:rPr>
  </w:style>
  <w:style w:type="paragraph" w:styleId="3">
    <w:name w:val="heading 3"/>
    <w:basedOn w:val="a0"/>
    <w:next w:val="a1"/>
    <w:qFormat/>
    <w:pPr>
      <w:numPr>
        <w:ilvl w:val="2"/>
        <w:numId w:val="1"/>
      </w:numPr>
      <w:outlineLvl w:val="2"/>
    </w:pPr>
    <w:rPr>
      <w:rFonts w:ascii="Times New Roman" w:eastAsia="SimSun" w:hAnsi="Times New Roman"/>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Pr>
      <w:rFonts w:ascii="Symbol" w:hAnsi="Symbol" w:cs="OpenSymbol"/>
      <w:lang w:val="el-GR"/>
    </w:rPr>
  </w:style>
  <w:style w:type="character" w:customStyle="1" w:styleId="WW8Num1z1">
    <w:name w:val="WW8Num1z1"/>
    <w:rPr>
      <w:rFonts w:ascii="OpenSymbol" w:hAnsi="OpenSymbol" w:cs="OpenSymbol"/>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b/>
      <w:bCs/>
      <w:color w:val="auto"/>
      <w:sz w:val="24"/>
      <w:szCs w:val="24"/>
      <w:lang w:val="el-GR"/>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lang w:val="el-GR"/>
    </w:rPr>
  </w:style>
  <w:style w:type="character" w:customStyle="1" w:styleId="WW8Num3z1">
    <w:name w:val="WW8Num3z1"/>
    <w:rPr>
      <w:rFonts w:ascii="OpenSymbol" w:hAnsi="OpenSymbol" w:cs="OpenSymbol"/>
    </w:rPr>
  </w:style>
  <w:style w:type="character" w:customStyle="1" w:styleId="2">
    <w:name w:val="Προεπιλεγμένη γραμματοσειρά2"/>
  </w:style>
  <w:style w:type="character" w:customStyle="1" w:styleId="1">
    <w:name w:val="Προεπιλεγμένη γραμματοσειρά1"/>
  </w:style>
  <w:style w:type="character" w:customStyle="1" w:styleId="30">
    <w:name w:val="Προεπιλεγμένη γραμματοσειρά3"/>
  </w:style>
  <w:style w:type="character" w:customStyle="1" w:styleId="fieldfield--name-bodyfield--type-text-with-summaryfield--label-hidden">
    <w:name w:val="field field--name-body field--type-text-with-summary field--label-hidden"/>
    <w:basedOn w:val="2"/>
  </w:style>
  <w:style w:type="character" w:customStyle="1" w:styleId="a5">
    <w:name w:val="Κουκίδες"/>
    <w:rPr>
      <w:rFonts w:ascii="OpenSymbol" w:eastAsia="OpenSymbol" w:hAnsi="OpenSymbol" w:cs="OpenSymbol"/>
    </w:rPr>
  </w:style>
  <w:style w:type="character" w:styleId="a6">
    <w:name w:val="Emphasis"/>
    <w:qFormat/>
    <w:rPr>
      <w:i/>
      <w:iCs/>
    </w:rPr>
  </w:style>
  <w:style w:type="character" w:customStyle="1" w:styleId="31">
    <w:name w:val="Προεπιλεγμένη γραμματοσειρά3"/>
  </w:style>
  <w:style w:type="character" w:styleId="a7">
    <w:name w:val="Strong"/>
    <w:qFormat/>
    <w:rPr>
      <w:b/>
      <w:bCs/>
    </w:rPr>
  </w:style>
  <w:style w:type="character" w:styleId="-">
    <w:name w:val="Hyperlink"/>
    <w:rPr>
      <w:color w:val="000080"/>
      <w:u w:val="single"/>
    </w:rPr>
  </w:style>
  <w:style w:type="character" w:customStyle="1" w:styleId="a8">
    <w:name w:val="Χαρακτήρες αρίθμησης"/>
  </w:style>
  <w:style w:type="character" w:customStyle="1" w:styleId="ListLabel1">
    <w:name w:val="ListLabel 1"/>
    <w:rPr>
      <w:sz w:val="20"/>
    </w:rPr>
  </w:style>
  <w:style w:type="paragraph" w:customStyle="1" w:styleId="a0">
    <w:name w:val="Επικεφαλίδα"/>
    <w:basedOn w:val="a"/>
    <w:next w:val="a1"/>
    <w:pPr>
      <w:keepNext/>
      <w:spacing w:before="240" w:after="120"/>
    </w:pPr>
    <w:rPr>
      <w:rFonts w:ascii="Arial" w:eastAsia="Microsoft YaHei" w:hAnsi="Arial" w:cs="Arial"/>
      <w:sz w:val="28"/>
      <w:szCs w:val="28"/>
    </w:rPr>
  </w:style>
  <w:style w:type="paragraph" w:styleId="a1">
    <w:name w:val="Body Text"/>
    <w:basedOn w:val="a"/>
    <w:link w:val="Char"/>
    <w:pPr>
      <w:spacing w:after="120"/>
    </w:pPr>
  </w:style>
  <w:style w:type="paragraph" w:styleId="a9">
    <w:name w:val="List"/>
    <w:basedOn w:val="a1"/>
    <w:rPr>
      <w:rFonts w:cs="Arial"/>
    </w:rPr>
  </w:style>
  <w:style w:type="paragraph" w:customStyle="1" w:styleId="32">
    <w:name w:val="Λεζάντα3"/>
    <w:basedOn w:val="a"/>
    <w:pPr>
      <w:suppressLineNumbers/>
      <w:spacing w:before="120" w:after="120"/>
    </w:pPr>
    <w:rPr>
      <w:rFonts w:cs="Arial"/>
      <w:i/>
      <w:iCs/>
      <w:sz w:val="24"/>
      <w:szCs w:val="24"/>
    </w:rPr>
  </w:style>
  <w:style w:type="paragraph" w:customStyle="1" w:styleId="aa">
    <w:name w:val="Ευρετήριο"/>
    <w:basedOn w:val="a"/>
    <w:pPr>
      <w:suppressLineNumbers/>
    </w:pPr>
    <w:rPr>
      <w:rFonts w:cs="Arial"/>
    </w:rPr>
  </w:style>
  <w:style w:type="paragraph" w:customStyle="1" w:styleId="20">
    <w:name w:val="Λεζάντα2"/>
    <w:basedOn w:val="a"/>
    <w:pPr>
      <w:suppressLineNumbers/>
      <w:spacing w:before="120" w:after="120"/>
    </w:pPr>
    <w:rPr>
      <w:rFonts w:cs="Arial"/>
      <w:i/>
      <w:iCs/>
      <w:sz w:val="24"/>
      <w:szCs w:val="24"/>
    </w:rPr>
  </w:style>
  <w:style w:type="paragraph" w:customStyle="1" w:styleId="10">
    <w:name w:val="Λεζάντα1"/>
    <w:basedOn w:val="a"/>
    <w:pPr>
      <w:suppressLineNumbers/>
      <w:spacing w:before="120" w:after="120"/>
    </w:pPr>
    <w:rPr>
      <w:rFonts w:cs="Arial"/>
      <w:i/>
      <w:iCs/>
      <w:sz w:val="24"/>
      <w:szCs w:val="24"/>
    </w:rPr>
  </w:style>
  <w:style w:type="paragraph" w:customStyle="1" w:styleId="11">
    <w:name w:val="Χωρίς διάστιχο1"/>
    <w:pPr>
      <w:suppressAutoHyphens/>
      <w:spacing w:line="100" w:lineRule="atLeast"/>
    </w:pPr>
    <w:rPr>
      <w:rFonts w:ascii="Calibri" w:hAnsi="Calibri"/>
      <w:sz w:val="22"/>
      <w:szCs w:val="22"/>
      <w:lang w:eastAsia="ar-SA"/>
    </w:rPr>
  </w:style>
  <w:style w:type="paragraph" w:styleId="Web">
    <w:name w:val="Normal (Web)"/>
    <w:basedOn w:val="a"/>
    <w:uiPriority w:val="99"/>
    <w:pPr>
      <w:suppressAutoHyphens w:val="0"/>
      <w:spacing w:before="280" w:after="280" w:line="240" w:lineRule="auto"/>
    </w:pPr>
    <w:rPr>
      <w:rFonts w:ascii="Times New Roman" w:eastAsia="Times New Roman" w:hAnsi="Times New Roman" w:cs="Times New Roman"/>
      <w:sz w:val="24"/>
      <w:szCs w:val="24"/>
    </w:rPr>
  </w:style>
  <w:style w:type="paragraph" w:styleId="ab">
    <w:name w:val="header"/>
    <w:basedOn w:val="a"/>
    <w:link w:val="Char0"/>
    <w:pPr>
      <w:spacing w:after="0" w:line="240" w:lineRule="auto"/>
    </w:pPr>
  </w:style>
  <w:style w:type="paragraph" w:customStyle="1" w:styleId="ac">
    <w:name w:val="Περιεχόμενα πίνακα"/>
    <w:basedOn w:val="a"/>
    <w:pPr>
      <w:suppressLineNumbers/>
    </w:pPr>
  </w:style>
  <w:style w:type="paragraph" w:customStyle="1" w:styleId="ad">
    <w:name w:val="Επικεφαλίδα πίνακα"/>
    <w:basedOn w:val="ac"/>
    <w:pPr>
      <w:jc w:val="center"/>
    </w:pPr>
    <w:rPr>
      <w:b/>
      <w:bCs/>
    </w:rPr>
  </w:style>
  <w:style w:type="paragraph" w:customStyle="1" w:styleId="Web1">
    <w:name w:val="Κανονικό (Web)1"/>
    <w:basedOn w:val="a"/>
    <w:pPr>
      <w:spacing w:before="100" w:after="100" w:line="100" w:lineRule="atLeast"/>
    </w:pPr>
    <w:rPr>
      <w:rFonts w:ascii="Times New Roman" w:eastAsia="Times New Roman" w:hAnsi="Times New Roman" w:cs="Times New Roman"/>
      <w:sz w:val="24"/>
      <w:szCs w:val="24"/>
    </w:rPr>
  </w:style>
  <w:style w:type="paragraph" w:customStyle="1" w:styleId="Default">
    <w:name w:val="Default"/>
    <w:pPr>
      <w:suppressAutoHyphens/>
      <w:spacing w:line="100" w:lineRule="atLeast"/>
    </w:pPr>
    <w:rPr>
      <w:rFonts w:ascii="Verdana" w:eastAsia="SimSun" w:hAnsi="Verdana" w:cs="Verdana"/>
      <w:color w:val="000000"/>
      <w:sz w:val="24"/>
      <w:szCs w:val="24"/>
      <w:lang w:eastAsia="hi-IN" w:bidi="hi-IN"/>
    </w:rPr>
  </w:style>
  <w:style w:type="character" w:customStyle="1" w:styleId="Char0">
    <w:name w:val="Κεφαλίδα Char"/>
    <w:link w:val="ab"/>
    <w:rsid w:val="009E14D3"/>
    <w:rPr>
      <w:rFonts w:ascii="Calibri" w:eastAsia="SimSun" w:hAnsi="Calibri" w:cs="font1250"/>
      <w:sz w:val="22"/>
      <w:szCs w:val="22"/>
      <w:lang w:eastAsia="ar-SA"/>
    </w:rPr>
  </w:style>
  <w:style w:type="character" w:customStyle="1" w:styleId="Char">
    <w:name w:val="Σώμα κειμένου Char"/>
    <w:link w:val="a1"/>
    <w:rsid w:val="009E14D3"/>
    <w:rPr>
      <w:rFonts w:ascii="Calibri" w:eastAsia="SimSun" w:hAnsi="Calibri" w:cs="font1250"/>
      <w:sz w:val="22"/>
      <w:szCs w:val="22"/>
      <w:lang w:eastAsia="ar-SA"/>
    </w:rPr>
  </w:style>
  <w:style w:type="paragraph" w:styleId="ae">
    <w:name w:val="List Paragraph"/>
    <w:basedOn w:val="a"/>
    <w:uiPriority w:val="34"/>
    <w:qFormat/>
    <w:rsid w:val="00C92C35"/>
    <w:pPr>
      <w:suppressAutoHyphens w:val="0"/>
      <w:spacing w:after="0"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4112">
      <w:bodyDiv w:val="1"/>
      <w:marLeft w:val="0"/>
      <w:marRight w:val="0"/>
      <w:marTop w:val="0"/>
      <w:marBottom w:val="0"/>
      <w:divBdr>
        <w:top w:val="none" w:sz="0" w:space="0" w:color="auto"/>
        <w:left w:val="none" w:sz="0" w:space="0" w:color="auto"/>
        <w:bottom w:val="none" w:sz="0" w:space="0" w:color="auto"/>
        <w:right w:val="none" w:sz="0" w:space="0" w:color="auto"/>
      </w:divBdr>
    </w:div>
    <w:div w:id="963657908">
      <w:bodyDiv w:val="1"/>
      <w:marLeft w:val="0"/>
      <w:marRight w:val="0"/>
      <w:marTop w:val="0"/>
      <w:marBottom w:val="0"/>
      <w:divBdr>
        <w:top w:val="none" w:sz="0" w:space="0" w:color="auto"/>
        <w:left w:val="none" w:sz="0" w:space="0" w:color="auto"/>
        <w:bottom w:val="none" w:sz="0" w:space="0" w:color="auto"/>
        <w:right w:val="none" w:sz="0" w:space="0" w:color="auto"/>
      </w:divBdr>
    </w:div>
    <w:div w:id="1175344136">
      <w:bodyDiv w:val="1"/>
      <w:marLeft w:val="0"/>
      <w:marRight w:val="0"/>
      <w:marTop w:val="0"/>
      <w:marBottom w:val="0"/>
      <w:divBdr>
        <w:top w:val="none" w:sz="0" w:space="0" w:color="auto"/>
        <w:left w:val="none" w:sz="0" w:space="0" w:color="auto"/>
        <w:bottom w:val="none" w:sz="0" w:space="0" w:color="auto"/>
        <w:right w:val="none" w:sz="0" w:space="0" w:color="auto"/>
      </w:divBdr>
    </w:div>
    <w:div w:id="1594051889">
      <w:bodyDiv w:val="1"/>
      <w:marLeft w:val="0"/>
      <w:marRight w:val="0"/>
      <w:marTop w:val="0"/>
      <w:marBottom w:val="0"/>
      <w:divBdr>
        <w:top w:val="none" w:sz="0" w:space="0" w:color="auto"/>
        <w:left w:val="none" w:sz="0" w:space="0" w:color="auto"/>
        <w:bottom w:val="none" w:sz="0" w:space="0" w:color="auto"/>
        <w:right w:val="none" w:sz="0" w:space="0" w:color="auto"/>
      </w:divBdr>
    </w:div>
    <w:div w:id="15992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599</Words>
  <Characters>3236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User</cp:lastModifiedBy>
  <cp:revision>6</cp:revision>
  <cp:lastPrinted>2022-02-14T13:14:00Z</cp:lastPrinted>
  <dcterms:created xsi:type="dcterms:W3CDTF">2026-03-04T11:35:00Z</dcterms:created>
  <dcterms:modified xsi:type="dcterms:W3CDTF">2026-03-04T11:49:00Z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