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1A72F" w14:textId="77777777" w:rsidR="00B07D6E" w:rsidRDefault="00B07D6E" w:rsidP="00E644EA">
      <w:pPr>
        <w:spacing w:after="0" w:line="276" w:lineRule="auto"/>
        <w:rPr>
          <w:rFonts w:ascii="Times New Roman" w:hAnsi="Times New Roman" w:cs="Times New Roman"/>
          <w:b/>
        </w:rPr>
      </w:pPr>
      <w:bookmarkStart w:id="0" w:name="_Hlk220929663"/>
      <w:bookmarkEnd w:id="0"/>
    </w:p>
    <w:p w14:paraId="0664FAEE" w14:textId="77777777" w:rsidR="00C24CDC" w:rsidRPr="00C24CDC" w:rsidRDefault="00671B41" w:rsidP="00C24CDC">
      <w:pPr>
        <w:spacing w:after="0" w:line="276" w:lineRule="auto"/>
        <w:ind w:left="-142"/>
        <w:rPr>
          <w:rFonts w:ascii="Times New Roman" w:hAnsi="Times New Roman" w:cs="Times New Roman"/>
          <w:noProof/>
          <w:lang w:eastAsia="el-GR"/>
        </w:rPr>
      </w:pPr>
      <w:r w:rsidRPr="00FA1F12">
        <w:rPr>
          <w:rFonts w:ascii="Times New Roman" w:hAnsi="Times New Roman" w:cs="Times New Roman"/>
          <w:b/>
        </w:rPr>
        <w:tab/>
      </w:r>
      <w:r w:rsidR="00C24CDC" w:rsidRPr="00C24CDC">
        <w:rPr>
          <w:rFonts w:ascii="Times New Roman" w:hAnsi="Times New Roman" w:cs="Times New Roman"/>
          <w:noProof/>
          <w:lang w:eastAsia="el-GR"/>
        </w:rPr>
        <w:object w:dxaOrig="605" w:dyaOrig="606" w14:anchorId="7C4BE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pt;height:44pt" o:ole="" filled="t">
            <v:fill color2="black"/>
            <v:imagedata r:id="rId9" o:title=""/>
          </v:shape>
          <o:OLEObject Type="Embed" ProgID="Word.Picture.8" ShapeID="_x0000_i1025" DrawAspect="Content" ObjectID="_1832840957" r:id="rId10"/>
        </w:object>
      </w:r>
      <w:r w:rsidR="00C24CDC" w:rsidRPr="00C24CDC">
        <w:rPr>
          <w:rFonts w:ascii="Times New Roman" w:hAnsi="Times New Roman" w:cs="Times New Roman"/>
          <w:noProof/>
          <w:lang w:eastAsia="el-GR"/>
        </w:rPr>
        <w:drawing>
          <wp:inline distT="0" distB="0" distL="0" distR="0" wp14:anchorId="7A871F1E" wp14:editId="2CC1C5EC">
            <wp:extent cx="670560" cy="567055"/>
            <wp:effectExtent l="0" t="0" r="0" b="444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560" cy="567055"/>
                    </a:xfrm>
                    <a:prstGeom prst="rect">
                      <a:avLst/>
                    </a:prstGeom>
                    <a:noFill/>
                  </pic:spPr>
                </pic:pic>
              </a:graphicData>
            </a:graphic>
          </wp:inline>
        </w:drawing>
      </w:r>
      <w:r w:rsidR="00C24CDC" w:rsidRPr="00C24CDC">
        <w:rPr>
          <w:rFonts w:ascii="Times New Roman" w:hAnsi="Times New Roman" w:cs="Times New Roman"/>
          <w:noProof/>
          <w:lang w:eastAsia="el-GR"/>
        </w:rPr>
        <w:t xml:space="preserve">                                                                    </w:t>
      </w:r>
      <w:r w:rsidR="00C24CDC" w:rsidRPr="00C24CDC">
        <w:rPr>
          <w:rFonts w:ascii="Times New Roman" w:hAnsi="Times New Roman" w:cs="Times New Roman"/>
          <w:noProof/>
          <w:lang w:eastAsia="el-GR"/>
        </w:rPr>
        <w:drawing>
          <wp:inline distT="0" distB="0" distL="0" distR="0" wp14:anchorId="20D2CAAC" wp14:editId="51B5FD74">
            <wp:extent cx="1638300" cy="588573"/>
            <wp:effectExtent l="0" t="0" r="0" b="254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2197" cy="593566"/>
                    </a:xfrm>
                    <a:prstGeom prst="rect">
                      <a:avLst/>
                    </a:prstGeom>
                  </pic:spPr>
                </pic:pic>
              </a:graphicData>
            </a:graphic>
          </wp:inline>
        </w:drawing>
      </w:r>
    </w:p>
    <w:p w14:paraId="6AFB2F2F" w14:textId="3320F5CE" w:rsidR="00C24CDC" w:rsidRPr="00344C00" w:rsidRDefault="00C24CDC" w:rsidP="00C24CDC">
      <w:pPr>
        <w:spacing w:after="0" w:line="276" w:lineRule="auto"/>
        <w:ind w:left="-142"/>
        <w:rPr>
          <w:rFonts w:ascii="Times New Roman" w:hAnsi="Times New Roman" w:cs="Times New Roman"/>
          <w:noProof/>
          <w:lang w:eastAsia="el-GR"/>
        </w:rPr>
      </w:pPr>
      <w:r w:rsidRPr="00C24CDC">
        <w:rPr>
          <w:rFonts w:ascii="Times New Roman" w:hAnsi="Times New Roman" w:cs="Times New Roman"/>
          <w:noProof/>
          <w:lang w:eastAsia="el-GR"/>
        </w:rPr>
        <w:t xml:space="preserve">ΕΛΛΗΝΙΚΗ ΔΗΜΟΚΡΑΤΙΑ                                                          </w:t>
      </w:r>
    </w:p>
    <w:p w14:paraId="414E1D27" w14:textId="3955FEE9" w:rsidR="00C24CDC" w:rsidRPr="002349BB" w:rsidRDefault="00C24CDC" w:rsidP="00C24CDC">
      <w:pPr>
        <w:spacing w:after="0" w:line="276" w:lineRule="auto"/>
        <w:ind w:left="-142"/>
        <w:rPr>
          <w:rFonts w:ascii="Times New Roman" w:hAnsi="Times New Roman" w:cs="Times New Roman"/>
          <w:noProof/>
          <w:lang w:eastAsia="el-GR"/>
        </w:rPr>
      </w:pPr>
      <w:r w:rsidRPr="00C24CDC">
        <w:rPr>
          <w:rFonts w:ascii="Times New Roman" w:hAnsi="Times New Roman" w:cs="Times New Roman"/>
          <w:noProof/>
          <w:lang w:eastAsia="el-GR"/>
        </w:rPr>
        <w:t xml:space="preserve">ΝΟΜΟΣ ΚΕΦΑΛΛΗΝΙΑΣ &amp; ΙΘΑΚΗΣ                               </w:t>
      </w:r>
    </w:p>
    <w:p w14:paraId="6CC13D67" w14:textId="77777777" w:rsidR="00C24CDC" w:rsidRPr="00C24CDC" w:rsidRDefault="00C24CDC" w:rsidP="00C24CDC">
      <w:pPr>
        <w:spacing w:after="0" w:line="276" w:lineRule="auto"/>
        <w:ind w:left="-142"/>
        <w:rPr>
          <w:rFonts w:ascii="Times New Roman" w:hAnsi="Times New Roman" w:cs="Times New Roman"/>
          <w:noProof/>
          <w:lang w:eastAsia="el-GR"/>
        </w:rPr>
      </w:pPr>
      <w:r w:rsidRPr="00C24CDC">
        <w:rPr>
          <w:rFonts w:ascii="Times New Roman" w:hAnsi="Times New Roman" w:cs="Times New Roman"/>
          <w:noProof/>
          <w:lang w:eastAsia="el-GR"/>
        </w:rPr>
        <w:t xml:space="preserve">ΔΗΜΟΣ ΑΡΓΟΣΤΟΛΙΟΥ </w:t>
      </w:r>
    </w:p>
    <w:p w14:paraId="4C5D8942" w14:textId="77777777" w:rsidR="00C24CDC" w:rsidRPr="00C24CDC" w:rsidRDefault="00C24CDC" w:rsidP="00C24CDC">
      <w:pPr>
        <w:spacing w:after="0" w:line="276" w:lineRule="auto"/>
        <w:ind w:left="-142"/>
        <w:rPr>
          <w:rFonts w:ascii="Times New Roman" w:hAnsi="Times New Roman" w:cs="Times New Roman"/>
          <w:noProof/>
          <w:lang w:eastAsia="el-GR"/>
        </w:rPr>
      </w:pPr>
      <w:r w:rsidRPr="00C24CDC">
        <w:rPr>
          <w:rFonts w:ascii="Times New Roman" w:hAnsi="Times New Roman" w:cs="Times New Roman"/>
          <w:noProof/>
          <w:lang w:eastAsia="el-GR"/>
        </w:rPr>
        <w:t xml:space="preserve">ΣΥΜΒΟΥΛΕΥΤΙΚΟ ΚΕΝΤΡΟ ΓΥΝΑΙΚΩΝ ΚΕΦΑΛΟΝΙΑΣ </w:t>
      </w:r>
    </w:p>
    <w:p w14:paraId="3B679819" w14:textId="77777777" w:rsidR="00C24CDC" w:rsidRPr="00C24CDC" w:rsidRDefault="00C24CDC" w:rsidP="00C24CDC">
      <w:pPr>
        <w:spacing w:after="0" w:line="276" w:lineRule="auto"/>
        <w:ind w:left="-142"/>
        <w:rPr>
          <w:rFonts w:ascii="Times New Roman" w:hAnsi="Times New Roman" w:cs="Times New Roman"/>
          <w:noProof/>
          <w:lang w:eastAsia="el-GR"/>
        </w:rPr>
      </w:pPr>
      <w:r w:rsidRPr="00C24CDC">
        <w:rPr>
          <w:rFonts w:ascii="Times New Roman" w:hAnsi="Times New Roman" w:cs="Times New Roman"/>
          <w:noProof/>
          <w:lang w:eastAsia="el-GR"/>
        </w:rPr>
        <w:t>Ταχ. Δ/νση: Χαροκόπου 46, Τ.Κ. 281 00</w:t>
      </w:r>
    </w:p>
    <w:p w14:paraId="1042B8DF" w14:textId="77777777" w:rsidR="00C24CDC" w:rsidRPr="00AB794B" w:rsidRDefault="00C24CDC" w:rsidP="00C24CDC">
      <w:pPr>
        <w:spacing w:after="0" w:line="276" w:lineRule="auto"/>
        <w:ind w:left="-142"/>
        <w:rPr>
          <w:rFonts w:ascii="Times New Roman" w:hAnsi="Times New Roman" w:cs="Times New Roman"/>
          <w:noProof/>
          <w:lang w:val="en-GB" w:eastAsia="el-GR"/>
        </w:rPr>
      </w:pPr>
      <w:r w:rsidRPr="00C24CDC">
        <w:rPr>
          <w:rFonts w:ascii="Times New Roman" w:hAnsi="Times New Roman" w:cs="Times New Roman"/>
          <w:noProof/>
          <w:lang w:eastAsia="el-GR"/>
        </w:rPr>
        <w:t>Τηλ</w:t>
      </w:r>
      <w:r w:rsidRPr="00AB794B">
        <w:rPr>
          <w:rFonts w:ascii="Times New Roman" w:hAnsi="Times New Roman" w:cs="Times New Roman"/>
          <w:noProof/>
          <w:lang w:val="en-GB" w:eastAsia="el-GR"/>
        </w:rPr>
        <w:t>.: 26710 20022</w:t>
      </w:r>
    </w:p>
    <w:p w14:paraId="69686317" w14:textId="69934583" w:rsidR="003458C4" w:rsidRPr="00AB794B" w:rsidRDefault="00C24CDC" w:rsidP="00AF2D64">
      <w:pPr>
        <w:spacing w:after="0" w:line="276" w:lineRule="auto"/>
        <w:ind w:left="-142"/>
        <w:rPr>
          <w:rFonts w:ascii="Times New Roman" w:hAnsi="Times New Roman" w:cs="Times New Roman"/>
          <w:noProof/>
          <w:u w:val="single"/>
          <w:lang w:val="en-GB" w:eastAsia="el-GR"/>
        </w:rPr>
      </w:pPr>
      <w:r w:rsidRPr="00C24CDC">
        <w:rPr>
          <w:rFonts w:ascii="Times New Roman" w:hAnsi="Times New Roman" w:cs="Times New Roman"/>
          <w:noProof/>
          <w:lang w:val="en-US" w:eastAsia="el-GR"/>
        </w:rPr>
        <w:t>Email</w:t>
      </w:r>
      <w:r w:rsidRPr="00AB794B">
        <w:rPr>
          <w:rFonts w:ascii="Times New Roman" w:hAnsi="Times New Roman" w:cs="Times New Roman"/>
          <w:noProof/>
          <w:lang w:val="en-GB" w:eastAsia="el-GR"/>
        </w:rPr>
        <w:t xml:space="preserve">: </w:t>
      </w:r>
      <w:hyperlink r:id="rId13" w:history="1">
        <w:r w:rsidRPr="00C24CDC">
          <w:rPr>
            <w:rStyle w:val="-"/>
            <w:rFonts w:ascii="Times New Roman" w:hAnsi="Times New Roman" w:cs="Times New Roman"/>
            <w:noProof/>
            <w:lang w:val="en-GB" w:eastAsia="el-GR"/>
          </w:rPr>
          <w:t>kesy</w:t>
        </w:r>
        <w:r w:rsidRPr="00AB794B">
          <w:rPr>
            <w:rStyle w:val="-"/>
            <w:rFonts w:ascii="Times New Roman" w:hAnsi="Times New Roman" w:cs="Times New Roman"/>
            <w:noProof/>
            <w:lang w:val="en-GB" w:eastAsia="el-GR"/>
          </w:rPr>
          <w:t>@</w:t>
        </w:r>
        <w:r w:rsidRPr="00C24CDC">
          <w:rPr>
            <w:rStyle w:val="-"/>
            <w:rFonts w:ascii="Times New Roman" w:hAnsi="Times New Roman" w:cs="Times New Roman"/>
            <w:noProof/>
            <w:lang w:val="en-GB" w:eastAsia="el-GR"/>
          </w:rPr>
          <w:t>argostoli</w:t>
        </w:r>
        <w:r w:rsidRPr="00AB794B">
          <w:rPr>
            <w:rStyle w:val="-"/>
            <w:rFonts w:ascii="Times New Roman" w:hAnsi="Times New Roman" w:cs="Times New Roman"/>
            <w:noProof/>
            <w:lang w:val="en-GB" w:eastAsia="el-GR"/>
          </w:rPr>
          <w:t>.</w:t>
        </w:r>
        <w:r w:rsidRPr="00C24CDC">
          <w:rPr>
            <w:rStyle w:val="-"/>
            <w:rFonts w:ascii="Times New Roman" w:hAnsi="Times New Roman" w:cs="Times New Roman"/>
            <w:noProof/>
            <w:lang w:val="en-US" w:eastAsia="el-GR"/>
          </w:rPr>
          <w:t>gov</w:t>
        </w:r>
        <w:r w:rsidRPr="00AB794B">
          <w:rPr>
            <w:rStyle w:val="-"/>
            <w:rFonts w:ascii="Times New Roman" w:hAnsi="Times New Roman" w:cs="Times New Roman"/>
            <w:noProof/>
            <w:lang w:val="en-GB" w:eastAsia="el-GR"/>
          </w:rPr>
          <w:t>.</w:t>
        </w:r>
        <w:r w:rsidRPr="00C24CDC">
          <w:rPr>
            <w:rStyle w:val="-"/>
            <w:rFonts w:ascii="Times New Roman" w:hAnsi="Times New Roman" w:cs="Times New Roman"/>
            <w:noProof/>
            <w:lang w:val="en-US" w:eastAsia="el-GR"/>
          </w:rPr>
          <w:t>gr</w:t>
        </w:r>
      </w:hyperlink>
    </w:p>
    <w:p w14:paraId="3DA10D8D" w14:textId="77777777" w:rsidR="00380C69" w:rsidRPr="00E14244" w:rsidRDefault="00380C69" w:rsidP="00380C69">
      <w:pPr>
        <w:rPr>
          <w:rFonts w:ascii="Times New Roman" w:hAnsi="Times New Roman" w:cs="Times New Roman"/>
          <w:b/>
          <w:sz w:val="24"/>
          <w:szCs w:val="24"/>
          <w:lang w:val="en-GB"/>
        </w:rPr>
      </w:pPr>
    </w:p>
    <w:p w14:paraId="0441E202" w14:textId="1EF87B5B" w:rsidR="00AF2D64" w:rsidRPr="00E14244" w:rsidRDefault="00DE7D94" w:rsidP="00490505">
      <w:pPr>
        <w:jc w:val="center"/>
        <w:rPr>
          <w:rFonts w:ascii="Calibri" w:hAnsi="Calibri" w:cs="Calibri"/>
          <w:b/>
          <w:sz w:val="24"/>
          <w:szCs w:val="24"/>
        </w:rPr>
      </w:pPr>
      <w:r w:rsidRPr="00E14244">
        <w:rPr>
          <w:rFonts w:ascii="Calibri" w:hAnsi="Calibri" w:cs="Calibri"/>
          <w:b/>
          <w:sz w:val="24"/>
          <w:szCs w:val="24"/>
        </w:rPr>
        <w:t>Ετήσιος</w:t>
      </w:r>
      <w:r w:rsidR="00E644EA" w:rsidRPr="00E14244">
        <w:rPr>
          <w:rFonts w:ascii="Calibri" w:hAnsi="Calibri" w:cs="Calibri"/>
          <w:b/>
          <w:sz w:val="24"/>
          <w:szCs w:val="24"/>
        </w:rPr>
        <w:t xml:space="preserve"> </w:t>
      </w:r>
      <w:r w:rsidRPr="00E14244">
        <w:rPr>
          <w:rFonts w:ascii="Calibri" w:hAnsi="Calibri" w:cs="Calibri"/>
          <w:b/>
          <w:sz w:val="24"/>
          <w:szCs w:val="24"/>
        </w:rPr>
        <w:t>απολογισμός</w:t>
      </w:r>
      <w:r w:rsidR="00E644EA" w:rsidRPr="00E14244">
        <w:rPr>
          <w:rFonts w:ascii="Calibri" w:hAnsi="Calibri" w:cs="Calibri"/>
          <w:b/>
          <w:sz w:val="24"/>
          <w:szCs w:val="24"/>
        </w:rPr>
        <w:t xml:space="preserve"> </w:t>
      </w:r>
      <w:r w:rsidRPr="00E14244">
        <w:rPr>
          <w:rFonts w:ascii="Calibri" w:hAnsi="Calibri" w:cs="Calibri"/>
          <w:b/>
          <w:sz w:val="24"/>
          <w:szCs w:val="24"/>
        </w:rPr>
        <w:t>του έργου του Συμβουλευτικού Κέντρου Γυναικών Κεφαλονιάς για το έτος</w:t>
      </w:r>
      <w:r w:rsidR="00C305FD" w:rsidRPr="00E14244">
        <w:rPr>
          <w:rFonts w:ascii="Calibri" w:hAnsi="Calibri" w:cs="Calibri"/>
          <w:b/>
          <w:sz w:val="24"/>
          <w:szCs w:val="24"/>
        </w:rPr>
        <w:t xml:space="preserve"> 202</w:t>
      </w:r>
      <w:r w:rsidR="00367DB2" w:rsidRPr="00E14244">
        <w:rPr>
          <w:rFonts w:ascii="Calibri" w:hAnsi="Calibri" w:cs="Calibri"/>
          <w:b/>
          <w:sz w:val="24"/>
          <w:szCs w:val="24"/>
        </w:rPr>
        <w:t>5</w:t>
      </w:r>
    </w:p>
    <w:p w14:paraId="2EEF827F" w14:textId="77777777" w:rsidR="00E14244" w:rsidRPr="00E14244" w:rsidRDefault="00E14244" w:rsidP="00490505">
      <w:pPr>
        <w:jc w:val="center"/>
        <w:rPr>
          <w:rFonts w:ascii="Calibri" w:hAnsi="Calibri" w:cs="Calibri"/>
          <w:b/>
          <w:i/>
          <w:sz w:val="24"/>
          <w:szCs w:val="24"/>
          <w:u w:val="single"/>
        </w:rPr>
      </w:pPr>
    </w:p>
    <w:p w14:paraId="0BF0144E" w14:textId="77777777" w:rsidR="00E644EA" w:rsidRPr="00E14244" w:rsidRDefault="00E644EA" w:rsidP="0055258C">
      <w:pPr>
        <w:jc w:val="both"/>
        <w:rPr>
          <w:rFonts w:ascii="Calibri" w:hAnsi="Calibri" w:cs="Calibri"/>
          <w:sz w:val="24"/>
          <w:szCs w:val="24"/>
        </w:rPr>
      </w:pPr>
      <w:r w:rsidRPr="00E14244">
        <w:rPr>
          <w:rFonts w:ascii="Calibri" w:hAnsi="Calibri" w:cs="Calibri"/>
          <w:sz w:val="24"/>
          <w:szCs w:val="24"/>
        </w:rPr>
        <w:t>Το Συμβουλευτικό Κ</w:t>
      </w:r>
      <w:r w:rsidR="00671B41" w:rsidRPr="00E14244">
        <w:rPr>
          <w:rFonts w:ascii="Calibri" w:hAnsi="Calibri" w:cs="Calibri"/>
          <w:sz w:val="24"/>
          <w:szCs w:val="24"/>
        </w:rPr>
        <w:t xml:space="preserve">έντρο Γυναικών </w:t>
      </w:r>
      <w:r w:rsidR="00C305FD" w:rsidRPr="00E14244">
        <w:rPr>
          <w:rFonts w:ascii="Calibri" w:hAnsi="Calibri" w:cs="Calibri"/>
          <w:sz w:val="24"/>
          <w:szCs w:val="24"/>
        </w:rPr>
        <w:t>Κεφαλονιάς</w:t>
      </w:r>
      <w:r w:rsidRPr="00E14244">
        <w:rPr>
          <w:rFonts w:ascii="Calibri" w:hAnsi="Calibri" w:cs="Calibri"/>
          <w:sz w:val="24"/>
          <w:szCs w:val="24"/>
        </w:rPr>
        <w:t xml:space="preserve"> λειτουργεί από τις 9 Οκτωβρίου 2013 έως και σήμερα. Στελ</w:t>
      </w:r>
      <w:r w:rsidR="000A227A" w:rsidRPr="00E14244">
        <w:rPr>
          <w:rFonts w:ascii="Calibri" w:hAnsi="Calibri" w:cs="Calibri"/>
          <w:sz w:val="24"/>
          <w:szCs w:val="24"/>
        </w:rPr>
        <w:t>εχώνεται από Ψυχολόγο, Κοινωνική</w:t>
      </w:r>
      <w:r w:rsidRPr="00E14244">
        <w:rPr>
          <w:rFonts w:ascii="Calibri" w:hAnsi="Calibri" w:cs="Calibri"/>
          <w:sz w:val="24"/>
          <w:szCs w:val="24"/>
        </w:rPr>
        <w:t xml:space="preserve"> Λειτουργό και Κοινωνιολόγο και συνεργάζεται με Νομικούς άλλων Συμβουλευτικών Κέντρων. Τηρώντας το απόρρητο παρέχει δωρεάν όλες τις υπηρεσίες του, οι οποίες είναι οι εξής: </w:t>
      </w:r>
    </w:p>
    <w:p w14:paraId="1447B3BA" w14:textId="77777777" w:rsidR="00E644EA"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 xml:space="preserve">Ψυχοκοινωνική στήριξη σε γυναίκες που έχουν υποστεί/ υφίστανται βία σε όλες τις μορφές ή/ και πολλαπλές διακρίσεις (π.χ. μετανάστριες, πρόσφυγες, </w:t>
      </w:r>
      <w:proofErr w:type="spellStart"/>
      <w:r w:rsidRPr="00E14244">
        <w:rPr>
          <w:rFonts w:ascii="Calibri" w:hAnsi="Calibri" w:cs="Calibri"/>
          <w:sz w:val="24"/>
          <w:szCs w:val="24"/>
        </w:rPr>
        <w:t>μονογονείς</w:t>
      </w:r>
      <w:proofErr w:type="spellEnd"/>
      <w:r w:rsidRPr="00E14244">
        <w:rPr>
          <w:rFonts w:ascii="Calibri" w:hAnsi="Calibri" w:cs="Calibri"/>
          <w:sz w:val="24"/>
          <w:szCs w:val="24"/>
        </w:rPr>
        <w:t xml:space="preserve">, </w:t>
      </w:r>
      <w:proofErr w:type="spellStart"/>
      <w:r w:rsidRPr="00E14244">
        <w:rPr>
          <w:rFonts w:ascii="Calibri" w:hAnsi="Calibri" w:cs="Calibri"/>
          <w:sz w:val="24"/>
          <w:szCs w:val="24"/>
        </w:rPr>
        <w:t>ΑμΕΑ</w:t>
      </w:r>
      <w:proofErr w:type="spellEnd"/>
      <w:r w:rsidRPr="00E14244">
        <w:rPr>
          <w:rFonts w:ascii="Calibri" w:hAnsi="Calibri" w:cs="Calibri"/>
          <w:sz w:val="24"/>
          <w:szCs w:val="24"/>
        </w:rPr>
        <w:t xml:space="preserve">, άνεργες, κ.λπ.) με τη διενέργεια ατομικών συνεδριών συμβουλευτικής με την οπτική του φύλου. </w:t>
      </w:r>
    </w:p>
    <w:p w14:paraId="1DC6B3AD" w14:textId="77777777" w:rsidR="00E644EA"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 xml:space="preserve">Εργασιακή συμβουλευτική με τη διενέργεια ατομικών συνεδριών εργασιακής συμβουλευτικής και πληροφόρησης. </w:t>
      </w:r>
    </w:p>
    <w:p w14:paraId="6AE7A3CD" w14:textId="77777777" w:rsidR="00E644EA"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 xml:space="preserve">Νομική συμβουλευτική μέσω των άλλων συμβουλευτικών κέντρων που διαθέτουν Νομικό αλλά και καθοδήγηση των γυναικών για αίτημα δωρεάν νομικής βοήθειας από το Πρωτοδικείο, στην περίπτωση που πληρούνται τα κριτήρια. </w:t>
      </w:r>
    </w:p>
    <w:p w14:paraId="66FBB0CE" w14:textId="2FCCB06F" w:rsidR="003D43A8" w:rsidRPr="00E14244" w:rsidRDefault="003D43A8" w:rsidP="0055258C">
      <w:pPr>
        <w:pStyle w:val="a4"/>
        <w:numPr>
          <w:ilvl w:val="0"/>
          <w:numId w:val="1"/>
        </w:numPr>
        <w:jc w:val="both"/>
        <w:rPr>
          <w:rFonts w:ascii="Calibri" w:hAnsi="Calibri" w:cs="Calibri"/>
          <w:sz w:val="24"/>
          <w:szCs w:val="24"/>
        </w:rPr>
      </w:pPr>
      <w:r w:rsidRPr="00E14244">
        <w:rPr>
          <w:rFonts w:ascii="Calibri" w:hAnsi="Calibri" w:cs="Calibri"/>
          <w:sz w:val="24"/>
          <w:szCs w:val="24"/>
        </w:rPr>
        <w:t>Δωρεάν χορήγηση του PANIC BUTTON για γυναίκες θύματα ενδοοικογενειακής βίας</w:t>
      </w:r>
    </w:p>
    <w:p w14:paraId="5383D2E7" w14:textId="77777777" w:rsidR="00E644EA"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 xml:space="preserve">Ενημέρωση και εξειδικευμένη πληροφόρηση για θέματα έμφυλης βίας. </w:t>
      </w:r>
    </w:p>
    <w:p w14:paraId="033EC342" w14:textId="77777777" w:rsidR="00E644EA"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 xml:space="preserve">Παραπομπή σε άλλες κοινωνικές υπηρεσίες και συνεργασία μαζί τους, όπου αυτό απαιτείται.  </w:t>
      </w:r>
    </w:p>
    <w:p w14:paraId="03F1D6B8" w14:textId="7A6941D4" w:rsidR="00380C69" w:rsidRPr="00E14244" w:rsidRDefault="00E644EA" w:rsidP="0055258C">
      <w:pPr>
        <w:pStyle w:val="a4"/>
        <w:numPr>
          <w:ilvl w:val="0"/>
          <w:numId w:val="1"/>
        </w:numPr>
        <w:jc w:val="both"/>
        <w:rPr>
          <w:rFonts w:ascii="Calibri" w:hAnsi="Calibri" w:cs="Calibri"/>
          <w:sz w:val="24"/>
          <w:szCs w:val="24"/>
        </w:rPr>
      </w:pPr>
      <w:r w:rsidRPr="00E14244">
        <w:rPr>
          <w:rFonts w:ascii="Calibri" w:hAnsi="Calibri" w:cs="Calibri"/>
          <w:sz w:val="24"/>
          <w:szCs w:val="24"/>
        </w:rPr>
        <w:t>Συνοδεία των γυναικών σε υπηρεσίες, όταν αυτό κριθεί αναγκαίο από τον εκάστοτε σύμβουλο.</w:t>
      </w:r>
    </w:p>
    <w:p w14:paraId="3B42E674" w14:textId="6FC714CD" w:rsidR="00AF2D64" w:rsidRPr="00E14244" w:rsidRDefault="00E644EA" w:rsidP="0055258C">
      <w:pPr>
        <w:jc w:val="both"/>
        <w:rPr>
          <w:rFonts w:ascii="Calibri" w:hAnsi="Calibri" w:cs="Calibri"/>
          <w:sz w:val="24"/>
          <w:szCs w:val="24"/>
        </w:rPr>
      </w:pPr>
      <w:r w:rsidRPr="00E14244">
        <w:rPr>
          <w:rFonts w:ascii="Calibri" w:hAnsi="Calibri" w:cs="Calibri"/>
          <w:sz w:val="24"/>
          <w:szCs w:val="24"/>
        </w:rPr>
        <w:lastRenderedPageBreak/>
        <w:t xml:space="preserve">Το Συμβουλευτικό Κέντρο Γυναικών πραγματοποιεί επίσης δράσεις δικτύωσης με τοπικούς φορείς και οργανισμούς και μεταξύ των δομών του δικτύου αλλά και δράσεις ενημέρωσης και ευαισθητοποίησης της τοπικής κοινωνίας, στοχεύοντας στην πρόληψη και την καταπολέμηση του φαινομένου της βίας. </w:t>
      </w:r>
    </w:p>
    <w:p w14:paraId="142D74F4" w14:textId="0F1627D2" w:rsidR="00AF2D64" w:rsidRPr="00E14244" w:rsidRDefault="00E644EA" w:rsidP="0055258C">
      <w:pPr>
        <w:jc w:val="both"/>
        <w:rPr>
          <w:rFonts w:ascii="Calibri" w:hAnsi="Calibri" w:cs="Calibri"/>
          <w:sz w:val="24"/>
          <w:szCs w:val="24"/>
        </w:rPr>
      </w:pPr>
      <w:r w:rsidRPr="00E14244">
        <w:rPr>
          <w:rFonts w:ascii="Calibri" w:hAnsi="Calibri" w:cs="Calibri"/>
          <w:sz w:val="24"/>
          <w:szCs w:val="24"/>
        </w:rPr>
        <w:t>Παρακάτω παρουσιάζονται τα κυριότερα σημεία της δράσης του Συμβουλευτικού Κ</w:t>
      </w:r>
      <w:r w:rsidR="00C305FD" w:rsidRPr="00E14244">
        <w:rPr>
          <w:rFonts w:ascii="Calibri" w:hAnsi="Calibri" w:cs="Calibri"/>
          <w:sz w:val="24"/>
          <w:szCs w:val="24"/>
        </w:rPr>
        <w:t>έντρου Γυναικών για το έτος 202</w:t>
      </w:r>
      <w:r w:rsidR="00367DB2" w:rsidRPr="00E14244">
        <w:rPr>
          <w:rFonts w:ascii="Calibri" w:hAnsi="Calibri" w:cs="Calibri"/>
          <w:sz w:val="24"/>
          <w:szCs w:val="24"/>
        </w:rPr>
        <w:t>5</w:t>
      </w:r>
      <w:r w:rsidR="008457E6" w:rsidRPr="00E14244">
        <w:rPr>
          <w:rFonts w:ascii="Calibri" w:hAnsi="Calibri" w:cs="Calibri"/>
          <w:sz w:val="24"/>
          <w:szCs w:val="24"/>
        </w:rPr>
        <w:t>:</w:t>
      </w:r>
    </w:p>
    <w:p w14:paraId="57C8D7C2" w14:textId="221ED711" w:rsidR="00E644EA" w:rsidRPr="00E14244" w:rsidRDefault="00E644EA" w:rsidP="0055258C">
      <w:pPr>
        <w:jc w:val="both"/>
        <w:rPr>
          <w:rFonts w:ascii="Calibri" w:hAnsi="Calibri" w:cs="Calibri"/>
          <w:b/>
          <w:sz w:val="24"/>
          <w:szCs w:val="24"/>
          <w:u w:val="single"/>
        </w:rPr>
      </w:pPr>
      <w:r w:rsidRPr="00E14244">
        <w:rPr>
          <w:rFonts w:ascii="Calibri" w:hAnsi="Calibri" w:cs="Calibri"/>
          <w:b/>
          <w:sz w:val="24"/>
          <w:szCs w:val="24"/>
          <w:u w:val="single"/>
        </w:rPr>
        <w:t xml:space="preserve">ΩΦΕΛΟΥΜΕΝΕΣ ΓΥΝΑΙΚΕΣ </w:t>
      </w:r>
    </w:p>
    <w:p w14:paraId="4F0A0451" w14:textId="621FB1A2" w:rsidR="00E644EA" w:rsidRPr="00E14244" w:rsidRDefault="00C305FD" w:rsidP="0055258C">
      <w:pPr>
        <w:jc w:val="both"/>
        <w:rPr>
          <w:rFonts w:ascii="Calibri" w:hAnsi="Calibri" w:cs="Calibri"/>
          <w:b/>
          <w:sz w:val="24"/>
          <w:szCs w:val="24"/>
          <w:highlight w:val="yellow"/>
        </w:rPr>
      </w:pPr>
      <w:r w:rsidRPr="00E14244">
        <w:rPr>
          <w:rFonts w:ascii="Calibri" w:hAnsi="Calibri" w:cs="Calibri"/>
          <w:sz w:val="24"/>
          <w:szCs w:val="24"/>
        </w:rPr>
        <w:t>Το έτος 202</w:t>
      </w:r>
      <w:r w:rsidR="00367DB2" w:rsidRPr="00E14244">
        <w:rPr>
          <w:rFonts w:ascii="Calibri" w:hAnsi="Calibri" w:cs="Calibri"/>
          <w:sz w:val="24"/>
          <w:szCs w:val="24"/>
        </w:rPr>
        <w:t>5</w:t>
      </w:r>
      <w:r w:rsidR="00E644EA" w:rsidRPr="00E14244">
        <w:rPr>
          <w:rFonts w:ascii="Calibri" w:hAnsi="Calibri" w:cs="Calibri"/>
          <w:sz w:val="24"/>
          <w:szCs w:val="24"/>
        </w:rPr>
        <w:t xml:space="preserve"> το Συμβουλευτικό Κέντρο Γυναικών εξυπηρέτησε </w:t>
      </w:r>
      <w:r w:rsidR="00367DB2" w:rsidRPr="00E14244">
        <w:rPr>
          <w:rFonts w:ascii="Calibri" w:hAnsi="Calibri" w:cs="Calibri"/>
          <w:b/>
          <w:sz w:val="24"/>
          <w:szCs w:val="24"/>
        </w:rPr>
        <w:t>47</w:t>
      </w:r>
      <w:r w:rsidR="00514826" w:rsidRPr="00E14244">
        <w:rPr>
          <w:rFonts w:ascii="Calibri" w:hAnsi="Calibri" w:cs="Calibri"/>
          <w:b/>
          <w:sz w:val="24"/>
          <w:szCs w:val="24"/>
        </w:rPr>
        <w:t xml:space="preserve"> ωφελούμενες</w:t>
      </w:r>
      <w:r w:rsidRPr="00E14244">
        <w:rPr>
          <w:rFonts w:ascii="Calibri" w:hAnsi="Calibri" w:cs="Calibri"/>
          <w:b/>
          <w:sz w:val="24"/>
          <w:szCs w:val="24"/>
        </w:rPr>
        <w:t xml:space="preserve"> </w:t>
      </w:r>
      <w:r w:rsidRPr="00E14244">
        <w:rPr>
          <w:rFonts w:ascii="Calibri" w:hAnsi="Calibri" w:cs="Calibri"/>
          <w:bCs/>
          <w:sz w:val="24"/>
          <w:szCs w:val="24"/>
        </w:rPr>
        <w:t>(</w:t>
      </w:r>
      <w:r w:rsidR="00843DBC" w:rsidRPr="00E14244">
        <w:rPr>
          <w:rFonts w:ascii="Calibri" w:hAnsi="Calibri" w:cs="Calibri"/>
          <w:b/>
          <w:sz w:val="24"/>
          <w:szCs w:val="24"/>
        </w:rPr>
        <w:t>4</w:t>
      </w:r>
      <w:r w:rsidR="00397572" w:rsidRPr="00E14244">
        <w:rPr>
          <w:rFonts w:ascii="Calibri" w:hAnsi="Calibri" w:cs="Calibri"/>
          <w:b/>
          <w:sz w:val="24"/>
          <w:szCs w:val="24"/>
        </w:rPr>
        <w:t>5</w:t>
      </w:r>
      <w:r w:rsidR="00843DBC" w:rsidRPr="00E14244">
        <w:rPr>
          <w:rFonts w:ascii="Calibri" w:hAnsi="Calibri" w:cs="Calibri"/>
          <w:b/>
          <w:sz w:val="24"/>
          <w:szCs w:val="24"/>
        </w:rPr>
        <w:t xml:space="preserve"> </w:t>
      </w:r>
      <w:r w:rsidRPr="00E14244">
        <w:rPr>
          <w:rFonts w:ascii="Calibri" w:hAnsi="Calibri" w:cs="Calibri"/>
          <w:b/>
          <w:sz w:val="24"/>
          <w:szCs w:val="24"/>
        </w:rPr>
        <w:t xml:space="preserve">περιστατικά βίας &amp; </w:t>
      </w:r>
      <w:r w:rsidR="00843DBC" w:rsidRPr="00E14244">
        <w:rPr>
          <w:rFonts w:ascii="Calibri" w:hAnsi="Calibri" w:cs="Calibri"/>
          <w:b/>
          <w:sz w:val="24"/>
          <w:szCs w:val="24"/>
        </w:rPr>
        <w:t>2</w:t>
      </w:r>
      <w:r w:rsidR="00B61ABD" w:rsidRPr="00E14244">
        <w:rPr>
          <w:rFonts w:ascii="Calibri" w:hAnsi="Calibri" w:cs="Calibri"/>
          <w:b/>
          <w:sz w:val="24"/>
          <w:szCs w:val="24"/>
        </w:rPr>
        <w:t xml:space="preserve"> περιστατικά πολλαπλών διακρίσεων)</w:t>
      </w:r>
      <w:r w:rsidR="00E644EA" w:rsidRPr="00E14244">
        <w:rPr>
          <w:rFonts w:ascii="Calibri" w:hAnsi="Calibri" w:cs="Calibri"/>
          <w:sz w:val="24"/>
          <w:szCs w:val="24"/>
        </w:rPr>
        <w:t xml:space="preserve">, από τις οποίες οι </w:t>
      </w:r>
      <w:r w:rsidR="000A6E13" w:rsidRPr="00E14244">
        <w:rPr>
          <w:rFonts w:ascii="Calibri" w:hAnsi="Calibri" w:cs="Calibri"/>
          <w:b/>
          <w:bCs/>
          <w:sz w:val="24"/>
          <w:szCs w:val="24"/>
        </w:rPr>
        <w:t>3</w:t>
      </w:r>
      <w:r w:rsidR="00367DB2" w:rsidRPr="00E14244">
        <w:rPr>
          <w:rFonts w:ascii="Calibri" w:hAnsi="Calibri" w:cs="Calibri"/>
          <w:b/>
          <w:bCs/>
          <w:sz w:val="24"/>
          <w:szCs w:val="24"/>
        </w:rPr>
        <w:t>2</w:t>
      </w:r>
      <w:r w:rsidR="00E8153D" w:rsidRPr="00E14244">
        <w:rPr>
          <w:rFonts w:ascii="Calibri" w:hAnsi="Calibri" w:cs="Calibri"/>
          <w:b/>
          <w:bCs/>
          <w:sz w:val="24"/>
          <w:szCs w:val="24"/>
        </w:rPr>
        <w:t xml:space="preserve"> </w:t>
      </w:r>
      <w:r w:rsidR="00E644EA" w:rsidRPr="00E14244">
        <w:rPr>
          <w:rFonts w:ascii="Calibri" w:hAnsi="Calibri" w:cs="Calibri"/>
          <w:sz w:val="24"/>
          <w:szCs w:val="24"/>
        </w:rPr>
        <w:t xml:space="preserve">ήταν νέα περιστατικά, ενώ οι υπόλοιπες </w:t>
      </w:r>
      <w:r w:rsidRPr="00E14244">
        <w:rPr>
          <w:rFonts w:ascii="Calibri" w:hAnsi="Calibri" w:cs="Calibri"/>
          <w:b/>
          <w:sz w:val="24"/>
          <w:szCs w:val="24"/>
        </w:rPr>
        <w:t>1</w:t>
      </w:r>
      <w:r w:rsidR="00367DB2" w:rsidRPr="00E14244">
        <w:rPr>
          <w:rFonts w:ascii="Calibri" w:hAnsi="Calibri" w:cs="Calibri"/>
          <w:b/>
          <w:sz w:val="24"/>
          <w:szCs w:val="24"/>
        </w:rPr>
        <w:t>5</w:t>
      </w:r>
      <w:r w:rsidR="00E644EA" w:rsidRPr="00E14244">
        <w:rPr>
          <w:rFonts w:ascii="Calibri" w:hAnsi="Calibri" w:cs="Calibri"/>
          <w:sz w:val="24"/>
          <w:szCs w:val="24"/>
        </w:rPr>
        <w:t xml:space="preserve"> ήταν περιστατικά παλαιότερων ετών, που είτε συνέχισαν τις συνεδρίες, είτε επανήλθαν στην υπηρεσία με νέο αίτημα. </w:t>
      </w:r>
      <w:r w:rsidR="00CB649D" w:rsidRPr="00E14244">
        <w:rPr>
          <w:rFonts w:ascii="Calibri" w:hAnsi="Calibri" w:cs="Calibri"/>
          <w:sz w:val="24"/>
          <w:szCs w:val="24"/>
        </w:rPr>
        <w:t>Ετησίως</w:t>
      </w:r>
      <w:r w:rsidR="00526E22" w:rsidRPr="00E14244">
        <w:rPr>
          <w:rFonts w:ascii="Calibri" w:hAnsi="Calibri" w:cs="Calibri"/>
          <w:sz w:val="24"/>
          <w:szCs w:val="24"/>
        </w:rPr>
        <w:t xml:space="preserve"> διενεργήθηκαν </w:t>
      </w:r>
      <w:r w:rsidR="00397572" w:rsidRPr="00E14244">
        <w:rPr>
          <w:rFonts w:ascii="Calibri" w:hAnsi="Calibri" w:cs="Calibri"/>
          <w:b/>
          <w:sz w:val="24"/>
          <w:szCs w:val="24"/>
        </w:rPr>
        <w:t>164</w:t>
      </w:r>
      <w:r w:rsidR="00526E22" w:rsidRPr="00E14244">
        <w:rPr>
          <w:rFonts w:ascii="Calibri" w:hAnsi="Calibri" w:cs="Calibri"/>
          <w:b/>
          <w:sz w:val="24"/>
          <w:szCs w:val="24"/>
        </w:rPr>
        <w:t xml:space="preserve"> ώρες συνεδριών</w:t>
      </w:r>
      <w:r w:rsidR="00526E22" w:rsidRPr="00E14244">
        <w:rPr>
          <w:rFonts w:ascii="Calibri" w:hAnsi="Calibri" w:cs="Calibri"/>
          <w:sz w:val="24"/>
          <w:szCs w:val="24"/>
        </w:rPr>
        <w:t xml:space="preserve">. </w:t>
      </w:r>
    </w:p>
    <w:p w14:paraId="4E548545" w14:textId="63FB9C7F" w:rsidR="00E644EA" w:rsidRPr="00E14244" w:rsidRDefault="00E644EA" w:rsidP="0055258C">
      <w:pPr>
        <w:jc w:val="both"/>
        <w:rPr>
          <w:rFonts w:ascii="Calibri" w:hAnsi="Calibri" w:cs="Calibri"/>
          <w:sz w:val="24"/>
          <w:szCs w:val="24"/>
        </w:rPr>
      </w:pPr>
      <w:r w:rsidRPr="00E14244">
        <w:rPr>
          <w:rFonts w:ascii="Calibri" w:hAnsi="Calibri" w:cs="Calibri"/>
          <w:sz w:val="24"/>
          <w:szCs w:val="24"/>
        </w:rPr>
        <w:t xml:space="preserve">Συνολικά από την αρχή λειτουργίας του Κέντρου έως σήμερα έχουν εξυπηρετηθεί </w:t>
      </w:r>
      <w:r w:rsidR="00A23D84" w:rsidRPr="00E14244">
        <w:rPr>
          <w:rFonts w:ascii="Calibri" w:hAnsi="Calibri" w:cs="Calibri"/>
          <w:b/>
          <w:sz w:val="24"/>
          <w:szCs w:val="24"/>
        </w:rPr>
        <w:t>4</w:t>
      </w:r>
      <w:r w:rsidR="00367DB2" w:rsidRPr="00E14244">
        <w:rPr>
          <w:rFonts w:ascii="Calibri" w:hAnsi="Calibri" w:cs="Calibri"/>
          <w:b/>
          <w:sz w:val="24"/>
          <w:szCs w:val="24"/>
        </w:rPr>
        <w:t>42</w:t>
      </w:r>
      <w:r w:rsidR="00947FF4" w:rsidRPr="00E14244">
        <w:rPr>
          <w:rFonts w:ascii="Calibri" w:hAnsi="Calibri" w:cs="Calibri"/>
          <w:b/>
          <w:sz w:val="24"/>
          <w:szCs w:val="24"/>
        </w:rPr>
        <w:t xml:space="preserve"> </w:t>
      </w:r>
      <w:r w:rsidR="00514826" w:rsidRPr="00E14244">
        <w:rPr>
          <w:rFonts w:ascii="Calibri" w:hAnsi="Calibri" w:cs="Calibri"/>
          <w:b/>
          <w:sz w:val="24"/>
          <w:szCs w:val="24"/>
        </w:rPr>
        <w:t>ωφελούμενες</w:t>
      </w:r>
      <w:r w:rsidRPr="00E14244">
        <w:rPr>
          <w:rFonts w:ascii="Calibri" w:hAnsi="Calibri" w:cs="Calibri"/>
          <w:sz w:val="24"/>
          <w:szCs w:val="24"/>
        </w:rPr>
        <w:t xml:space="preserve"> και έχουν γίνει πάνω από </w:t>
      </w:r>
      <w:r w:rsidR="00227BA6" w:rsidRPr="00E14244">
        <w:rPr>
          <w:rFonts w:ascii="Calibri" w:hAnsi="Calibri" w:cs="Calibri"/>
          <w:b/>
          <w:sz w:val="24"/>
          <w:szCs w:val="24"/>
        </w:rPr>
        <w:t>2</w:t>
      </w:r>
      <w:r w:rsidR="007537F6" w:rsidRPr="00E14244">
        <w:rPr>
          <w:rFonts w:ascii="Calibri" w:hAnsi="Calibri" w:cs="Calibri"/>
          <w:b/>
          <w:sz w:val="24"/>
          <w:szCs w:val="24"/>
        </w:rPr>
        <w:t>744</w:t>
      </w:r>
      <w:r w:rsidRPr="00E14244">
        <w:rPr>
          <w:rFonts w:ascii="Calibri" w:hAnsi="Calibri" w:cs="Calibri"/>
          <w:b/>
          <w:sz w:val="24"/>
          <w:szCs w:val="24"/>
        </w:rPr>
        <w:t xml:space="preserve"> ώρες συνεδριών</w:t>
      </w:r>
      <w:r w:rsidRPr="00E14244">
        <w:rPr>
          <w:rFonts w:ascii="Calibri" w:hAnsi="Calibri" w:cs="Calibri"/>
          <w:sz w:val="24"/>
          <w:szCs w:val="24"/>
        </w:rPr>
        <w:t xml:space="preserve">. </w:t>
      </w:r>
    </w:p>
    <w:p w14:paraId="054779F8" w14:textId="3F7D42C4" w:rsidR="00AF2D64" w:rsidRPr="00E14244" w:rsidRDefault="009B18EA" w:rsidP="00E644EA">
      <w:pPr>
        <w:jc w:val="both"/>
        <w:rPr>
          <w:rFonts w:ascii="Calibri" w:hAnsi="Calibri" w:cs="Calibri"/>
          <w:color w:val="FF0000"/>
          <w:sz w:val="24"/>
          <w:szCs w:val="24"/>
        </w:rPr>
      </w:pPr>
      <w:r w:rsidRPr="00E14244">
        <w:rPr>
          <w:rFonts w:ascii="Calibri" w:hAnsi="Calibri" w:cs="Calibri"/>
          <w:sz w:val="24"/>
          <w:szCs w:val="24"/>
        </w:rPr>
        <w:t>Σύμφωνα με τα στατιστικά στοιχεία πο</w:t>
      </w:r>
      <w:r w:rsidR="00C305FD" w:rsidRPr="00E14244">
        <w:rPr>
          <w:rFonts w:ascii="Calibri" w:hAnsi="Calibri" w:cs="Calibri"/>
          <w:sz w:val="24"/>
          <w:szCs w:val="24"/>
        </w:rPr>
        <w:t>υ τηρούνται στη δομή μας το 202</w:t>
      </w:r>
      <w:r w:rsidR="007537F6" w:rsidRPr="00E14244">
        <w:rPr>
          <w:rFonts w:ascii="Calibri" w:hAnsi="Calibri" w:cs="Calibri"/>
          <w:sz w:val="24"/>
          <w:szCs w:val="24"/>
        </w:rPr>
        <w:t>5</w:t>
      </w:r>
      <w:r w:rsidRPr="00E14244">
        <w:rPr>
          <w:rFonts w:ascii="Calibri" w:hAnsi="Calibri" w:cs="Calibri"/>
          <w:sz w:val="24"/>
          <w:szCs w:val="24"/>
        </w:rPr>
        <w:t xml:space="preserve"> στο μεγαλύτερο ποσοστό οι ωφελούμενες που προσήλθαν</w:t>
      </w:r>
      <w:r w:rsidR="00FD1F34" w:rsidRPr="00E14244">
        <w:rPr>
          <w:rFonts w:ascii="Calibri" w:hAnsi="Calibri" w:cs="Calibri"/>
          <w:sz w:val="24"/>
          <w:szCs w:val="24"/>
        </w:rPr>
        <w:t xml:space="preserve"> ανήκουν στην ηλικιακή ομάδα 25 – 45,</w:t>
      </w:r>
      <w:r w:rsidRPr="00E14244">
        <w:rPr>
          <w:rFonts w:ascii="Calibri" w:hAnsi="Calibri" w:cs="Calibri"/>
          <w:sz w:val="24"/>
          <w:szCs w:val="24"/>
        </w:rPr>
        <w:t xml:space="preserve"> είναι Ελληνικής καταγωγής,</w:t>
      </w:r>
      <w:r w:rsidRPr="00E14244">
        <w:rPr>
          <w:rFonts w:ascii="Calibri" w:hAnsi="Calibri" w:cs="Calibri"/>
          <w:color w:val="FF0000"/>
          <w:sz w:val="24"/>
          <w:szCs w:val="24"/>
        </w:rPr>
        <w:t xml:space="preserve"> </w:t>
      </w:r>
      <w:r w:rsidR="00E17AFB" w:rsidRPr="00E14244">
        <w:rPr>
          <w:rFonts w:ascii="Calibri" w:hAnsi="Calibri" w:cs="Calibri"/>
          <w:sz w:val="24"/>
          <w:szCs w:val="24"/>
        </w:rPr>
        <w:t xml:space="preserve">δευτεροβάθμιας εκπαίδευσης, </w:t>
      </w:r>
      <w:r w:rsidRPr="00E14244">
        <w:rPr>
          <w:rFonts w:ascii="Calibri" w:hAnsi="Calibri" w:cs="Calibri"/>
          <w:sz w:val="24"/>
          <w:szCs w:val="24"/>
        </w:rPr>
        <w:t xml:space="preserve"> έγγαμες</w:t>
      </w:r>
      <w:r w:rsidR="00E17AFB" w:rsidRPr="00E14244">
        <w:rPr>
          <w:rFonts w:ascii="Calibri" w:hAnsi="Calibri" w:cs="Calibri"/>
          <w:color w:val="FF0000"/>
          <w:sz w:val="24"/>
          <w:szCs w:val="24"/>
        </w:rPr>
        <w:t xml:space="preserve"> </w:t>
      </w:r>
      <w:r w:rsidR="00FD1F34" w:rsidRPr="00E14244">
        <w:rPr>
          <w:rFonts w:ascii="Calibri" w:hAnsi="Calibri" w:cs="Calibri"/>
          <w:color w:val="FF0000"/>
          <w:sz w:val="24"/>
          <w:szCs w:val="24"/>
        </w:rPr>
        <w:t xml:space="preserve"> </w:t>
      </w:r>
      <w:r w:rsidRPr="00E14244">
        <w:rPr>
          <w:rFonts w:ascii="Calibri" w:hAnsi="Calibri" w:cs="Calibri"/>
          <w:sz w:val="24"/>
          <w:szCs w:val="24"/>
        </w:rPr>
        <w:t>με παιδιά, εργαζόμενες και τους ασκείται ενδοοικογενειακή βία από το σύζυγο</w:t>
      </w:r>
      <w:r w:rsidR="00DD43DB" w:rsidRPr="00E14244">
        <w:rPr>
          <w:rFonts w:ascii="Calibri" w:hAnsi="Calibri" w:cs="Calibri"/>
          <w:sz w:val="24"/>
          <w:szCs w:val="24"/>
        </w:rPr>
        <w:t>/σύντροφο</w:t>
      </w:r>
      <w:r w:rsidRPr="00E14244">
        <w:rPr>
          <w:rFonts w:ascii="Calibri" w:hAnsi="Calibri" w:cs="Calibri"/>
          <w:sz w:val="24"/>
          <w:szCs w:val="24"/>
        </w:rPr>
        <w:t xml:space="preserve">. Επίσης, σε μικρότερο ποσοστό προσέρχονται γυναίκες που υφίστανται πολλαπλές διακρίσεις και συγκεκριμένα είναι μονογονείς ή/και άνεργες. </w:t>
      </w:r>
    </w:p>
    <w:p w14:paraId="06ED2013" w14:textId="75FCFB74" w:rsidR="00E644EA" w:rsidRPr="00E14244" w:rsidRDefault="00E644EA" w:rsidP="00E644EA">
      <w:pPr>
        <w:jc w:val="both"/>
        <w:rPr>
          <w:rFonts w:ascii="Calibri" w:hAnsi="Calibri" w:cs="Calibri"/>
          <w:b/>
          <w:sz w:val="24"/>
          <w:szCs w:val="24"/>
          <w:u w:val="single"/>
        </w:rPr>
      </w:pPr>
      <w:r w:rsidRPr="00E14244">
        <w:rPr>
          <w:rFonts w:ascii="Calibri" w:hAnsi="Calibri" w:cs="Calibri"/>
          <w:b/>
          <w:sz w:val="24"/>
          <w:szCs w:val="24"/>
          <w:u w:val="single"/>
        </w:rPr>
        <w:t>ΔΙΚΤΥΩΣΗ</w:t>
      </w:r>
    </w:p>
    <w:p w14:paraId="51F43811" w14:textId="4223D5BA" w:rsidR="00E644EA" w:rsidRPr="00E14244" w:rsidRDefault="00E644EA" w:rsidP="00E644EA">
      <w:pPr>
        <w:jc w:val="both"/>
        <w:rPr>
          <w:rFonts w:ascii="Calibri" w:hAnsi="Calibri" w:cs="Calibri"/>
          <w:sz w:val="24"/>
          <w:szCs w:val="24"/>
        </w:rPr>
      </w:pPr>
      <w:r w:rsidRPr="00E14244">
        <w:rPr>
          <w:rFonts w:ascii="Calibri" w:hAnsi="Calibri" w:cs="Calibri"/>
          <w:sz w:val="24"/>
          <w:szCs w:val="24"/>
        </w:rPr>
        <w:t xml:space="preserve">Δικτύωση του Συμβουλευτικού Κέντρου Γυναικών με </w:t>
      </w:r>
      <w:r w:rsidR="00F6571B" w:rsidRPr="00E14244">
        <w:rPr>
          <w:rFonts w:ascii="Calibri" w:hAnsi="Calibri" w:cs="Calibri"/>
          <w:b/>
          <w:sz w:val="24"/>
          <w:szCs w:val="24"/>
        </w:rPr>
        <w:t>1</w:t>
      </w:r>
      <w:r w:rsidR="00367DB2" w:rsidRPr="00E14244">
        <w:rPr>
          <w:rFonts w:ascii="Calibri" w:hAnsi="Calibri" w:cs="Calibri"/>
          <w:b/>
          <w:sz w:val="24"/>
          <w:szCs w:val="24"/>
        </w:rPr>
        <w:t>4</w:t>
      </w:r>
      <w:r w:rsidRPr="00E14244">
        <w:rPr>
          <w:rFonts w:ascii="Calibri" w:hAnsi="Calibri" w:cs="Calibri"/>
          <w:b/>
          <w:sz w:val="24"/>
          <w:szCs w:val="24"/>
        </w:rPr>
        <w:t xml:space="preserve"> νέους φορείς</w:t>
      </w:r>
      <w:r w:rsidRPr="00E14244">
        <w:rPr>
          <w:rFonts w:ascii="Calibri" w:hAnsi="Calibri" w:cs="Calibri"/>
          <w:sz w:val="24"/>
          <w:szCs w:val="24"/>
        </w:rPr>
        <w:t xml:space="preserve">, δημόσιους ιδιωτικούς ή οργανώσεις και </w:t>
      </w:r>
      <w:r w:rsidR="00F6571B" w:rsidRPr="00E14244">
        <w:rPr>
          <w:rFonts w:ascii="Calibri" w:hAnsi="Calibri" w:cs="Calibri"/>
          <w:b/>
          <w:sz w:val="24"/>
          <w:szCs w:val="24"/>
        </w:rPr>
        <w:t>1</w:t>
      </w:r>
      <w:r w:rsidR="00367DB2" w:rsidRPr="00E14244">
        <w:rPr>
          <w:rFonts w:ascii="Calibri" w:hAnsi="Calibri" w:cs="Calibri"/>
          <w:b/>
          <w:sz w:val="24"/>
          <w:szCs w:val="24"/>
        </w:rPr>
        <w:t>82</w:t>
      </w:r>
      <w:r w:rsidR="00B61ABD" w:rsidRPr="00E14244">
        <w:rPr>
          <w:rFonts w:ascii="Calibri" w:hAnsi="Calibri" w:cs="Calibri"/>
          <w:b/>
          <w:sz w:val="24"/>
          <w:szCs w:val="24"/>
        </w:rPr>
        <w:t xml:space="preserve"> διατηρήσεις</w:t>
      </w:r>
      <w:r w:rsidRPr="00E14244">
        <w:rPr>
          <w:rFonts w:ascii="Calibri" w:hAnsi="Calibri" w:cs="Calibri"/>
          <w:b/>
          <w:sz w:val="24"/>
          <w:szCs w:val="24"/>
        </w:rPr>
        <w:t xml:space="preserve"> παλαιών επαφών</w:t>
      </w:r>
      <w:r w:rsidRPr="00E14244">
        <w:rPr>
          <w:rFonts w:ascii="Calibri" w:hAnsi="Calibri" w:cs="Calibri"/>
          <w:sz w:val="24"/>
          <w:szCs w:val="24"/>
        </w:rPr>
        <w:t xml:space="preserve">, με στόχο τη δημιουργία ενός δικτύου συνεργαζόμενων φορέων για την καλύτερη εξυπηρέτηση των ωφελούμενων γυναικών αλλά και την προβολή του κέντρου μας. </w:t>
      </w:r>
    </w:p>
    <w:p w14:paraId="57195F19" w14:textId="330F6391" w:rsidR="00380C69" w:rsidRPr="00E14244" w:rsidRDefault="00E644EA" w:rsidP="00975915">
      <w:pPr>
        <w:jc w:val="both"/>
        <w:rPr>
          <w:rFonts w:ascii="Calibri" w:hAnsi="Calibri" w:cs="Calibri"/>
          <w:sz w:val="24"/>
          <w:szCs w:val="24"/>
        </w:rPr>
      </w:pPr>
      <w:r w:rsidRPr="00E14244">
        <w:rPr>
          <w:rFonts w:ascii="Calibri" w:hAnsi="Calibri" w:cs="Calibri"/>
          <w:sz w:val="24"/>
          <w:szCs w:val="24"/>
        </w:rPr>
        <w:t xml:space="preserve">Συνολικά από την αρχή λειτουργίας του Κέντρου έως σήμερα έχει γίνει δικτύωση με </w:t>
      </w:r>
      <w:r w:rsidR="00367DB2" w:rsidRPr="00E14244">
        <w:rPr>
          <w:rFonts w:ascii="Calibri" w:hAnsi="Calibri" w:cs="Calibri"/>
          <w:b/>
          <w:sz w:val="24"/>
          <w:szCs w:val="24"/>
        </w:rPr>
        <w:t>307</w:t>
      </w:r>
      <w:r w:rsidR="00483A0E" w:rsidRPr="00E14244">
        <w:rPr>
          <w:rFonts w:ascii="Calibri" w:hAnsi="Calibri" w:cs="Calibri"/>
          <w:b/>
          <w:sz w:val="24"/>
          <w:szCs w:val="24"/>
        </w:rPr>
        <w:t xml:space="preserve"> </w:t>
      </w:r>
      <w:r w:rsidRPr="00E14244">
        <w:rPr>
          <w:rFonts w:ascii="Calibri" w:hAnsi="Calibri" w:cs="Calibri"/>
          <w:b/>
          <w:sz w:val="24"/>
          <w:szCs w:val="24"/>
        </w:rPr>
        <w:t>φορείς</w:t>
      </w:r>
      <w:r w:rsidRPr="00E14244">
        <w:rPr>
          <w:rFonts w:ascii="Calibri" w:hAnsi="Calibri" w:cs="Calibri"/>
          <w:sz w:val="24"/>
          <w:szCs w:val="24"/>
        </w:rPr>
        <w:t xml:space="preserve">. </w:t>
      </w:r>
    </w:p>
    <w:p w14:paraId="29EC2BD9" w14:textId="7938641B" w:rsidR="00975915" w:rsidRPr="00E14244" w:rsidRDefault="00975915" w:rsidP="00975915">
      <w:pPr>
        <w:jc w:val="both"/>
        <w:rPr>
          <w:rFonts w:ascii="Calibri" w:hAnsi="Calibri" w:cs="Calibri"/>
          <w:b/>
          <w:sz w:val="24"/>
          <w:szCs w:val="24"/>
          <w:u w:val="single"/>
        </w:rPr>
      </w:pPr>
      <w:r w:rsidRPr="00E14244">
        <w:rPr>
          <w:rFonts w:ascii="Calibri" w:hAnsi="Calibri" w:cs="Calibri"/>
          <w:b/>
          <w:sz w:val="24"/>
          <w:szCs w:val="24"/>
          <w:u w:val="single"/>
        </w:rPr>
        <w:t xml:space="preserve">ΔΡΑΣΕΙΣ ΕΥΑΙΣΘΗΤΟΠΟΙΗΣΗΣ ΤΗΣ ΤΟΠΙΚΗΣ ΚΟΙΝΩΝΙΑΣ </w:t>
      </w:r>
    </w:p>
    <w:p w14:paraId="645AF5BA" w14:textId="77777777" w:rsidR="00975915" w:rsidRPr="00E14244" w:rsidRDefault="00975915" w:rsidP="00975915">
      <w:pPr>
        <w:jc w:val="both"/>
        <w:rPr>
          <w:rFonts w:ascii="Calibri" w:hAnsi="Calibri" w:cs="Calibri"/>
          <w:sz w:val="24"/>
          <w:szCs w:val="24"/>
        </w:rPr>
      </w:pPr>
      <w:r w:rsidRPr="00E14244">
        <w:rPr>
          <w:rFonts w:ascii="Calibri" w:hAnsi="Calibri" w:cs="Calibri"/>
          <w:sz w:val="24"/>
          <w:szCs w:val="24"/>
        </w:rPr>
        <w:t xml:space="preserve">Θεωρώντας σημαντική την ευαισθητοποίηση της τοπικής κοινωνίας σε θέματα βίας και στοχεύοντας στην κατάργηση των στερεοτύπων, διοργανώσαμε δράσεις ανοιχτές στο ευρύ κοινό: </w:t>
      </w:r>
    </w:p>
    <w:p w14:paraId="476FD91D" w14:textId="77777777" w:rsidR="00223007" w:rsidRPr="00E14244" w:rsidRDefault="00E93BE1" w:rsidP="00223007">
      <w:pPr>
        <w:pStyle w:val="a4"/>
        <w:numPr>
          <w:ilvl w:val="0"/>
          <w:numId w:val="2"/>
        </w:numPr>
        <w:jc w:val="both"/>
        <w:rPr>
          <w:rFonts w:ascii="Calibri" w:hAnsi="Calibri" w:cs="Calibri"/>
          <w:b/>
          <w:iCs/>
          <w:sz w:val="24"/>
          <w:szCs w:val="24"/>
        </w:rPr>
      </w:pPr>
      <w:r w:rsidRPr="00E14244">
        <w:rPr>
          <w:rFonts w:ascii="Calibri" w:hAnsi="Calibri" w:cs="Calibri"/>
          <w:b/>
          <w:iCs/>
          <w:sz w:val="24"/>
          <w:szCs w:val="24"/>
        </w:rPr>
        <w:lastRenderedPageBreak/>
        <w:t>Ιανου</w:t>
      </w:r>
      <w:r w:rsidR="00FB15AF" w:rsidRPr="00E14244">
        <w:rPr>
          <w:rFonts w:ascii="Calibri" w:hAnsi="Calibri" w:cs="Calibri"/>
          <w:b/>
          <w:iCs/>
          <w:sz w:val="24"/>
          <w:szCs w:val="24"/>
        </w:rPr>
        <w:t>άριος</w:t>
      </w:r>
      <w:r w:rsidR="00975915" w:rsidRPr="00E14244">
        <w:rPr>
          <w:rFonts w:ascii="Calibri" w:hAnsi="Calibri" w:cs="Calibri"/>
          <w:b/>
          <w:iCs/>
          <w:sz w:val="24"/>
          <w:szCs w:val="24"/>
        </w:rPr>
        <w:t xml:space="preserve"> 202</w:t>
      </w:r>
      <w:r w:rsidRPr="00E14244">
        <w:rPr>
          <w:rFonts w:ascii="Calibri" w:hAnsi="Calibri" w:cs="Calibri"/>
          <w:b/>
          <w:iCs/>
          <w:sz w:val="24"/>
          <w:szCs w:val="24"/>
        </w:rPr>
        <w:t>5</w:t>
      </w:r>
      <w:r w:rsidRPr="00E14244">
        <w:rPr>
          <w:rFonts w:ascii="Calibri" w:eastAsia="Times New Roman" w:hAnsi="Calibri" w:cs="Calibri"/>
          <w:b/>
          <w:iCs/>
          <w:color w:val="000000"/>
          <w:sz w:val="24"/>
          <w:szCs w:val="24"/>
          <w:lang w:eastAsia="en-GB"/>
        </w:rPr>
        <w:t>:</w:t>
      </w:r>
      <w:r w:rsidRPr="00E14244">
        <w:rPr>
          <w:rFonts w:ascii="Calibri" w:eastAsia="Times New Roman" w:hAnsi="Calibri" w:cs="Calibri"/>
          <w:color w:val="000000"/>
          <w:sz w:val="24"/>
          <w:szCs w:val="24"/>
          <w:lang w:eastAsia="en-GB"/>
        </w:rPr>
        <w:t xml:space="preserve"> Στα πλαίσια της ευαισθητοποίησης της μαθητικής κοινότητας πραγματοποιήθηκε την </w:t>
      </w:r>
      <w:r w:rsidR="007C3B9D" w:rsidRPr="00E14244">
        <w:rPr>
          <w:rFonts w:ascii="Calibri" w:eastAsia="Times New Roman" w:hAnsi="Calibri" w:cs="Calibri"/>
          <w:color w:val="000000"/>
          <w:sz w:val="24"/>
          <w:szCs w:val="24"/>
          <w:lang w:eastAsia="en-GB"/>
        </w:rPr>
        <w:t xml:space="preserve">Παρασκευή </w:t>
      </w:r>
      <w:r w:rsidRPr="00E14244">
        <w:rPr>
          <w:rFonts w:ascii="Calibri" w:eastAsia="Times New Roman" w:hAnsi="Calibri" w:cs="Calibri"/>
          <w:color w:val="000000"/>
          <w:sz w:val="24"/>
          <w:szCs w:val="24"/>
          <w:lang w:eastAsia="en-GB"/>
        </w:rPr>
        <w:t xml:space="preserve"> 1</w:t>
      </w:r>
      <w:r w:rsidR="007C3B9D" w:rsidRPr="00E14244">
        <w:rPr>
          <w:rFonts w:ascii="Calibri" w:eastAsia="Times New Roman" w:hAnsi="Calibri" w:cs="Calibri"/>
          <w:color w:val="000000"/>
          <w:sz w:val="24"/>
          <w:szCs w:val="24"/>
          <w:lang w:eastAsia="en-GB"/>
        </w:rPr>
        <w:t>7</w:t>
      </w:r>
      <w:r w:rsidRPr="00E14244">
        <w:rPr>
          <w:rFonts w:ascii="Calibri" w:eastAsia="Times New Roman" w:hAnsi="Calibri" w:cs="Calibri"/>
          <w:color w:val="000000"/>
          <w:sz w:val="24"/>
          <w:szCs w:val="24"/>
          <w:lang w:eastAsia="en-GB"/>
        </w:rPr>
        <w:t xml:space="preserve"> </w:t>
      </w:r>
      <w:r w:rsidR="007C3B9D" w:rsidRPr="00E14244">
        <w:rPr>
          <w:rFonts w:ascii="Calibri" w:eastAsia="Times New Roman" w:hAnsi="Calibri" w:cs="Calibri"/>
          <w:color w:val="000000"/>
          <w:sz w:val="24"/>
          <w:szCs w:val="24"/>
          <w:lang w:eastAsia="en-GB"/>
        </w:rPr>
        <w:t>Ιανουαρίου</w:t>
      </w:r>
      <w:r w:rsidRPr="00E14244">
        <w:rPr>
          <w:rFonts w:ascii="Calibri" w:eastAsia="Times New Roman" w:hAnsi="Calibri" w:cs="Calibri"/>
          <w:color w:val="000000"/>
          <w:sz w:val="24"/>
          <w:szCs w:val="24"/>
          <w:lang w:eastAsia="en-GB"/>
        </w:rPr>
        <w:t xml:space="preserve">  από τα στελέχη του Συμβουλευτικού Κέντρου Γυναικών Κεφαλονιάς </w:t>
      </w:r>
      <w:r w:rsidRPr="00E14244">
        <w:rPr>
          <w:rFonts w:ascii="Calibri" w:eastAsia="Times New Roman" w:hAnsi="Calibri" w:cs="Calibri"/>
          <w:b/>
          <w:bCs/>
          <w:color w:val="000000"/>
          <w:sz w:val="24"/>
          <w:szCs w:val="24"/>
          <w:lang w:eastAsia="en-GB"/>
        </w:rPr>
        <w:t>παρουσίαση</w:t>
      </w:r>
      <w:r w:rsidRPr="00E14244">
        <w:rPr>
          <w:rFonts w:ascii="Calibri" w:eastAsia="Times New Roman" w:hAnsi="Calibri" w:cs="Calibri"/>
          <w:color w:val="000000"/>
          <w:sz w:val="24"/>
          <w:szCs w:val="24"/>
          <w:lang w:eastAsia="en-GB"/>
        </w:rPr>
        <w:t xml:space="preserve"> </w:t>
      </w:r>
      <w:r w:rsidR="00223007" w:rsidRPr="00E14244">
        <w:rPr>
          <w:rFonts w:ascii="Calibri" w:eastAsia="Times New Roman" w:hAnsi="Calibri" w:cs="Calibri"/>
          <w:color w:val="000000"/>
          <w:sz w:val="24"/>
          <w:szCs w:val="24"/>
          <w:lang w:eastAsia="en-GB"/>
        </w:rPr>
        <w:t xml:space="preserve">σε 40 </w:t>
      </w:r>
      <w:r w:rsidRPr="00E14244">
        <w:rPr>
          <w:rFonts w:ascii="Calibri" w:eastAsia="Times New Roman" w:hAnsi="Calibri" w:cs="Calibri"/>
          <w:color w:val="000000"/>
          <w:sz w:val="24"/>
          <w:szCs w:val="24"/>
          <w:lang w:eastAsia="en-GB"/>
        </w:rPr>
        <w:t>μαθητές/-</w:t>
      </w:r>
      <w:proofErr w:type="spellStart"/>
      <w:r w:rsidRPr="00E14244">
        <w:rPr>
          <w:rFonts w:ascii="Calibri" w:eastAsia="Times New Roman" w:hAnsi="Calibri" w:cs="Calibri"/>
          <w:color w:val="000000"/>
          <w:sz w:val="24"/>
          <w:szCs w:val="24"/>
          <w:lang w:eastAsia="en-GB"/>
        </w:rPr>
        <w:t>τριες</w:t>
      </w:r>
      <w:proofErr w:type="spellEnd"/>
      <w:r w:rsidRPr="00E14244">
        <w:rPr>
          <w:rFonts w:ascii="Calibri" w:eastAsia="Times New Roman" w:hAnsi="Calibri" w:cs="Calibri"/>
          <w:color w:val="000000"/>
          <w:sz w:val="24"/>
          <w:szCs w:val="24"/>
          <w:lang w:eastAsia="en-GB"/>
        </w:rPr>
        <w:t xml:space="preserve"> της Γ' </w:t>
      </w:r>
      <w:r w:rsidR="007C3B9D" w:rsidRPr="00E14244">
        <w:rPr>
          <w:rFonts w:ascii="Calibri" w:eastAsia="Times New Roman" w:hAnsi="Calibri" w:cs="Calibri"/>
          <w:color w:val="000000"/>
          <w:sz w:val="24"/>
          <w:szCs w:val="24"/>
          <w:lang w:eastAsia="en-GB"/>
        </w:rPr>
        <w:t>τάξης</w:t>
      </w:r>
      <w:r w:rsidRPr="00E14244">
        <w:rPr>
          <w:rFonts w:ascii="Calibri" w:eastAsia="Times New Roman" w:hAnsi="Calibri" w:cs="Calibri"/>
          <w:color w:val="000000"/>
          <w:sz w:val="24"/>
          <w:szCs w:val="24"/>
          <w:lang w:eastAsia="en-GB"/>
        </w:rPr>
        <w:t xml:space="preserve"> του Γυμνασίου </w:t>
      </w:r>
      <w:r w:rsidR="007C3B9D" w:rsidRPr="00E14244">
        <w:rPr>
          <w:rFonts w:ascii="Calibri" w:eastAsia="Times New Roman" w:hAnsi="Calibri" w:cs="Calibri"/>
          <w:color w:val="000000"/>
          <w:sz w:val="24"/>
          <w:szCs w:val="24"/>
          <w:lang w:eastAsia="en-GB"/>
        </w:rPr>
        <w:t xml:space="preserve">Σάμης </w:t>
      </w:r>
      <w:r w:rsidRPr="00E14244">
        <w:rPr>
          <w:rFonts w:ascii="Calibri" w:eastAsia="Times New Roman" w:hAnsi="Calibri" w:cs="Calibri"/>
          <w:color w:val="000000"/>
          <w:sz w:val="24"/>
          <w:szCs w:val="24"/>
          <w:lang w:eastAsia="en-GB"/>
        </w:rPr>
        <w:t xml:space="preserve">με θέμα </w:t>
      </w:r>
      <w:r w:rsidRPr="00E14244">
        <w:rPr>
          <w:rFonts w:ascii="Calibri" w:eastAsia="Times New Roman" w:hAnsi="Calibri" w:cs="Calibri"/>
          <w:b/>
          <w:bCs/>
          <w:color w:val="000000"/>
          <w:sz w:val="24"/>
          <w:szCs w:val="24"/>
          <w:lang w:eastAsia="en-GB"/>
        </w:rPr>
        <w:t>«Έμφυλη Βία &amp; Έμφυλα Στερεότυπα».</w:t>
      </w:r>
      <w:r w:rsidRPr="00E14244">
        <w:rPr>
          <w:rFonts w:ascii="Calibri" w:eastAsia="Times New Roman" w:hAnsi="Calibri" w:cs="Calibri"/>
          <w:color w:val="000000"/>
          <w:sz w:val="24"/>
          <w:szCs w:val="24"/>
          <w:lang w:eastAsia="en-GB"/>
        </w:rPr>
        <w:t xml:space="preserve"> </w:t>
      </w:r>
    </w:p>
    <w:p w14:paraId="7D9D2449" w14:textId="729E8C0E" w:rsidR="006A749A" w:rsidRPr="00E14244" w:rsidRDefault="006A749A" w:rsidP="00223007">
      <w:pPr>
        <w:pStyle w:val="a4"/>
        <w:numPr>
          <w:ilvl w:val="0"/>
          <w:numId w:val="2"/>
        </w:numPr>
        <w:jc w:val="both"/>
        <w:rPr>
          <w:rFonts w:ascii="Calibri" w:hAnsi="Calibri" w:cs="Calibri"/>
          <w:b/>
          <w:iCs/>
          <w:sz w:val="24"/>
          <w:szCs w:val="24"/>
        </w:rPr>
      </w:pPr>
      <w:r w:rsidRPr="00E14244">
        <w:rPr>
          <w:rFonts w:ascii="Calibri" w:hAnsi="Calibri" w:cs="Calibri"/>
          <w:b/>
          <w:iCs/>
          <w:sz w:val="24"/>
          <w:szCs w:val="24"/>
        </w:rPr>
        <w:t xml:space="preserve">Φεβρουάριος 2025: </w:t>
      </w:r>
    </w:p>
    <w:p w14:paraId="0C549A88" w14:textId="6C03D19F" w:rsidR="006A749A" w:rsidRPr="00E14244" w:rsidRDefault="006A749A" w:rsidP="006A749A">
      <w:pPr>
        <w:pStyle w:val="a4"/>
        <w:numPr>
          <w:ilvl w:val="0"/>
          <w:numId w:val="42"/>
        </w:numPr>
        <w:jc w:val="both"/>
        <w:rPr>
          <w:rFonts w:ascii="Calibri" w:hAnsi="Calibri" w:cs="Calibri"/>
          <w:b/>
          <w:bCs/>
          <w:sz w:val="24"/>
          <w:szCs w:val="24"/>
        </w:rPr>
      </w:pPr>
      <w:r w:rsidRPr="00E14244">
        <w:rPr>
          <w:rFonts w:ascii="Calibri" w:hAnsi="Calibri" w:cs="Calibri"/>
          <w:bCs/>
          <w:iCs/>
          <w:sz w:val="24"/>
          <w:szCs w:val="24"/>
        </w:rPr>
        <w:t>Την Τρίτη 4 Φεβρουαρίου στον χώρο του Συμβουλευτικού Κέντρου Γυναικ</w:t>
      </w:r>
      <w:r w:rsidR="00FC5F93" w:rsidRPr="00E14244">
        <w:rPr>
          <w:rFonts w:ascii="Calibri" w:hAnsi="Calibri" w:cs="Calibri"/>
          <w:bCs/>
          <w:iCs/>
          <w:sz w:val="24"/>
          <w:szCs w:val="24"/>
        </w:rPr>
        <w:t xml:space="preserve">ών πραγματοποιήθηκε δράση </w:t>
      </w:r>
      <w:r w:rsidRPr="00E14244">
        <w:rPr>
          <w:rFonts w:ascii="Calibri" w:hAnsi="Calibri" w:cs="Calibri"/>
          <w:bCs/>
          <w:iCs/>
          <w:sz w:val="24"/>
          <w:szCs w:val="24"/>
        </w:rPr>
        <w:t xml:space="preserve">ενημέρωσης και ευαισθητοποίησης σε 2 μαθήτριες της Β’ Λυκείου με αφορμή εργασία τους για την μαθητική εφημερίδα με θέμα την ενδοοικογενειακή βία. Δόθηκε συνέντευξη από τα στελέχη του ΣΚ Γυναικών σχετικά με τις μορφές της ενδοοικογενειακής βίας και τα έμφυλα στερεότυπα. Επίσης πραγματοποιήθηκε ενημέρωση και συζήτηση για τα περιστατικά βίας που έχουν καταγραφεί στην Κεφαλονιά καθώς και για στατιστικά δεδομένα των τελευταίων ετών.  </w:t>
      </w:r>
    </w:p>
    <w:p w14:paraId="37C1AB17" w14:textId="6A947BA2" w:rsidR="00F83B97" w:rsidRPr="00E14244" w:rsidRDefault="00FC5F93" w:rsidP="00350AB3">
      <w:pPr>
        <w:pStyle w:val="a4"/>
        <w:numPr>
          <w:ilvl w:val="0"/>
          <w:numId w:val="42"/>
        </w:numPr>
        <w:jc w:val="both"/>
        <w:rPr>
          <w:rFonts w:ascii="Calibri" w:hAnsi="Calibri" w:cs="Calibri"/>
          <w:b/>
          <w:bCs/>
          <w:sz w:val="24"/>
          <w:szCs w:val="24"/>
        </w:rPr>
      </w:pPr>
      <w:r w:rsidRPr="00E14244">
        <w:rPr>
          <w:rFonts w:ascii="Calibri" w:eastAsia="Times New Roman" w:hAnsi="Calibri" w:cs="Calibri"/>
          <w:color w:val="000000"/>
          <w:sz w:val="24"/>
          <w:szCs w:val="24"/>
          <w:lang w:eastAsia="en-GB"/>
        </w:rPr>
        <w:t xml:space="preserve">Στα πλαίσια της ευαισθητοποίησης της μαθητικής κοινότητας σχετικά με την έμφυλη </w:t>
      </w:r>
      <w:r w:rsidR="00223007" w:rsidRPr="00E14244">
        <w:rPr>
          <w:rFonts w:ascii="Calibri" w:eastAsia="Times New Roman" w:hAnsi="Calibri" w:cs="Calibri"/>
          <w:color w:val="000000"/>
          <w:sz w:val="24"/>
          <w:szCs w:val="24"/>
          <w:lang w:eastAsia="en-GB"/>
        </w:rPr>
        <w:t xml:space="preserve">βία </w:t>
      </w:r>
      <w:r w:rsidRPr="00E14244">
        <w:rPr>
          <w:rFonts w:ascii="Calibri" w:eastAsia="Times New Roman" w:hAnsi="Calibri" w:cs="Calibri"/>
          <w:color w:val="000000"/>
          <w:sz w:val="24"/>
          <w:szCs w:val="24"/>
          <w:lang w:eastAsia="en-GB"/>
        </w:rPr>
        <w:t xml:space="preserve">&amp; τα έμφυλα στερεότυπα πραγματοποιήθηκε </w:t>
      </w:r>
      <w:r w:rsidR="00610DD5" w:rsidRPr="00E14244">
        <w:rPr>
          <w:rFonts w:ascii="Calibri" w:eastAsia="Times New Roman" w:hAnsi="Calibri" w:cs="Calibri"/>
          <w:color w:val="000000"/>
          <w:sz w:val="24"/>
          <w:szCs w:val="24"/>
          <w:lang w:eastAsia="en-GB"/>
        </w:rPr>
        <w:t xml:space="preserve">την Τρίτη 11 Φεβρουαρίου </w:t>
      </w:r>
      <w:r w:rsidRPr="00E14244">
        <w:rPr>
          <w:rFonts w:ascii="Calibri" w:eastAsia="Times New Roman" w:hAnsi="Calibri" w:cs="Calibri"/>
          <w:color w:val="000000"/>
          <w:sz w:val="24"/>
          <w:szCs w:val="24"/>
          <w:lang w:eastAsia="en-GB"/>
        </w:rPr>
        <w:t xml:space="preserve">στο Δημοτικό Θέατρο «ο Κέφαλος» </w:t>
      </w:r>
      <w:r w:rsidRPr="00E14244">
        <w:rPr>
          <w:rFonts w:ascii="Calibri" w:eastAsia="Times New Roman" w:hAnsi="Calibri" w:cs="Calibri"/>
          <w:b/>
          <w:bCs/>
          <w:color w:val="000000"/>
          <w:sz w:val="24"/>
          <w:szCs w:val="24"/>
          <w:lang w:eastAsia="en-GB"/>
        </w:rPr>
        <w:t>η προβολή της δραματικής ταινίας «What will people say»</w:t>
      </w:r>
      <w:r w:rsidR="00F14AAF" w:rsidRPr="00E14244">
        <w:rPr>
          <w:rFonts w:ascii="Calibri" w:eastAsia="Times New Roman" w:hAnsi="Calibri" w:cs="Calibri"/>
          <w:b/>
          <w:bCs/>
          <w:color w:val="000000"/>
          <w:sz w:val="24"/>
          <w:szCs w:val="24"/>
          <w:lang w:eastAsia="en-GB"/>
        </w:rPr>
        <w:t xml:space="preserve"> σ</w:t>
      </w:r>
      <w:r w:rsidR="00223007" w:rsidRPr="00E14244">
        <w:rPr>
          <w:rFonts w:ascii="Calibri" w:eastAsia="Times New Roman" w:hAnsi="Calibri" w:cs="Calibri"/>
          <w:b/>
          <w:bCs/>
          <w:color w:val="000000"/>
          <w:sz w:val="24"/>
          <w:szCs w:val="24"/>
          <w:lang w:eastAsia="en-GB"/>
        </w:rPr>
        <w:t>ε 33</w:t>
      </w:r>
      <w:r w:rsidR="00F14AAF" w:rsidRPr="00E14244">
        <w:rPr>
          <w:rFonts w:ascii="Calibri" w:eastAsia="Times New Roman" w:hAnsi="Calibri" w:cs="Calibri"/>
          <w:b/>
          <w:bCs/>
          <w:color w:val="000000"/>
          <w:sz w:val="24"/>
          <w:szCs w:val="24"/>
          <w:lang w:eastAsia="en-GB"/>
        </w:rPr>
        <w:t xml:space="preserve"> μαθητές/ -</w:t>
      </w:r>
      <w:proofErr w:type="spellStart"/>
      <w:r w:rsidR="00F14AAF" w:rsidRPr="00E14244">
        <w:rPr>
          <w:rFonts w:ascii="Calibri" w:eastAsia="Times New Roman" w:hAnsi="Calibri" w:cs="Calibri"/>
          <w:b/>
          <w:bCs/>
          <w:color w:val="000000"/>
          <w:sz w:val="24"/>
          <w:szCs w:val="24"/>
          <w:lang w:eastAsia="en-GB"/>
        </w:rPr>
        <w:t>τριες</w:t>
      </w:r>
      <w:proofErr w:type="spellEnd"/>
      <w:r w:rsidR="00F14AAF" w:rsidRPr="00E14244">
        <w:rPr>
          <w:rFonts w:ascii="Calibri" w:eastAsia="Times New Roman" w:hAnsi="Calibri" w:cs="Calibri"/>
          <w:b/>
          <w:bCs/>
          <w:color w:val="000000"/>
          <w:sz w:val="24"/>
          <w:szCs w:val="24"/>
          <w:lang w:eastAsia="en-GB"/>
        </w:rPr>
        <w:t xml:space="preserve"> </w:t>
      </w:r>
      <w:r w:rsidR="00223007" w:rsidRPr="00E14244">
        <w:rPr>
          <w:rFonts w:ascii="Calibri" w:eastAsia="Times New Roman" w:hAnsi="Calibri" w:cs="Calibri"/>
          <w:b/>
          <w:bCs/>
          <w:color w:val="000000"/>
          <w:sz w:val="24"/>
          <w:szCs w:val="24"/>
          <w:lang w:eastAsia="en-GB"/>
        </w:rPr>
        <w:t xml:space="preserve"> και 3 καθηγήτριες/-τες </w:t>
      </w:r>
      <w:r w:rsidR="00F14AAF" w:rsidRPr="00E14244">
        <w:rPr>
          <w:rFonts w:ascii="Calibri" w:eastAsia="Times New Roman" w:hAnsi="Calibri" w:cs="Calibri"/>
          <w:b/>
          <w:bCs/>
          <w:color w:val="000000"/>
          <w:sz w:val="24"/>
          <w:szCs w:val="24"/>
          <w:lang w:eastAsia="en-GB"/>
        </w:rPr>
        <w:t>του ΓΕΛ Πάστρας</w:t>
      </w:r>
      <w:r w:rsidRPr="00E14244">
        <w:rPr>
          <w:rFonts w:ascii="Calibri" w:eastAsia="Times New Roman" w:hAnsi="Calibri" w:cs="Calibri"/>
          <w:b/>
          <w:bCs/>
          <w:color w:val="000000"/>
          <w:sz w:val="24"/>
          <w:szCs w:val="24"/>
          <w:lang w:eastAsia="en-GB"/>
        </w:rPr>
        <w:t>.</w:t>
      </w:r>
      <w:r w:rsidRPr="00E14244">
        <w:rPr>
          <w:rFonts w:ascii="Calibri" w:eastAsia="Times New Roman" w:hAnsi="Calibri" w:cs="Calibri"/>
          <w:color w:val="000000"/>
          <w:sz w:val="24"/>
          <w:szCs w:val="24"/>
          <w:lang w:eastAsia="en-GB"/>
        </w:rPr>
        <w:t xml:space="preserve"> Μετά την προβολή της ταινίας ακολούθησε συζήτηση ανάμεσα </w:t>
      </w:r>
      <w:r w:rsidR="00F14AAF" w:rsidRPr="00E14244">
        <w:rPr>
          <w:rFonts w:ascii="Calibri" w:hAnsi="Calibri" w:cs="Calibri"/>
          <w:bCs/>
          <w:iCs/>
          <w:sz w:val="24"/>
          <w:szCs w:val="24"/>
        </w:rPr>
        <w:t>στις μαθήτριες &amp; στους μαθητές</w:t>
      </w:r>
      <w:r w:rsidRPr="00E14244">
        <w:rPr>
          <w:rFonts w:ascii="Calibri" w:eastAsia="Times New Roman" w:hAnsi="Calibri" w:cs="Calibri"/>
          <w:color w:val="000000"/>
          <w:sz w:val="24"/>
          <w:szCs w:val="24"/>
          <w:lang w:eastAsia="en-GB"/>
        </w:rPr>
        <w:t xml:space="preserve"> του Λυκείου και των στελεχών του Συμβουλευτικού Κέντρου Γυναικών Κεφαλονιάς σχετικά με την έμφυλη βία, όπου δόθηκε η ευκαιρία για παράθεση απόψεων.</w:t>
      </w:r>
      <w:r w:rsidR="00F14AAF" w:rsidRPr="00E14244">
        <w:rPr>
          <w:rFonts w:ascii="Calibri" w:hAnsi="Calibri" w:cs="Calibri"/>
          <w:bCs/>
          <w:iCs/>
          <w:sz w:val="24"/>
          <w:szCs w:val="24"/>
        </w:rPr>
        <w:t xml:space="preserve"> </w:t>
      </w:r>
    </w:p>
    <w:p w14:paraId="3242D296" w14:textId="424C14AD" w:rsidR="00F83B97" w:rsidRPr="00E14244" w:rsidRDefault="00FB15AF" w:rsidP="00F83B97">
      <w:pPr>
        <w:pStyle w:val="a4"/>
        <w:numPr>
          <w:ilvl w:val="0"/>
          <w:numId w:val="23"/>
        </w:numPr>
        <w:spacing w:before="240" w:after="0"/>
        <w:jc w:val="both"/>
        <w:rPr>
          <w:rFonts w:ascii="Calibri" w:hAnsi="Calibri" w:cs="Calibri"/>
          <w:b/>
          <w:iCs/>
          <w:sz w:val="24"/>
          <w:szCs w:val="24"/>
        </w:rPr>
      </w:pPr>
      <w:r w:rsidRPr="00E14244">
        <w:rPr>
          <w:rFonts w:ascii="Calibri" w:hAnsi="Calibri" w:cs="Calibri"/>
          <w:b/>
          <w:iCs/>
          <w:sz w:val="24"/>
          <w:szCs w:val="24"/>
        </w:rPr>
        <w:t>Μάρτιος 202</w:t>
      </w:r>
      <w:r w:rsidR="008654CC" w:rsidRPr="00E14244">
        <w:rPr>
          <w:rFonts w:ascii="Calibri" w:hAnsi="Calibri" w:cs="Calibri"/>
          <w:b/>
          <w:iCs/>
          <w:sz w:val="24"/>
          <w:szCs w:val="24"/>
        </w:rPr>
        <w:t>5</w:t>
      </w:r>
      <w:r w:rsidRPr="00E14244">
        <w:rPr>
          <w:rFonts w:ascii="Calibri" w:hAnsi="Calibri" w:cs="Calibri"/>
          <w:b/>
          <w:iCs/>
          <w:sz w:val="24"/>
          <w:szCs w:val="24"/>
        </w:rPr>
        <w:t xml:space="preserve">: </w:t>
      </w:r>
      <w:r w:rsidR="008654CC" w:rsidRPr="00E14244">
        <w:rPr>
          <w:rFonts w:ascii="Calibri" w:hAnsi="Calibri" w:cs="Calibri"/>
          <w:bCs/>
          <w:iCs/>
          <w:sz w:val="24"/>
          <w:szCs w:val="24"/>
        </w:rPr>
        <w:t xml:space="preserve">Στα πλαίσια της ευαισθητοποίησης της μαθητικής κοινότητας σχετικά με την έμφυλη </w:t>
      </w:r>
      <w:r w:rsidR="00223007" w:rsidRPr="00E14244">
        <w:rPr>
          <w:rFonts w:ascii="Calibri" w:hAnsi="Calibri" w:cs="Calibri"/>
          <w:bCs/>
          <w:iCs/>
          <w:sz w:val="24"/>
          <w:szCs w:val="24"/>
        </w:rPr>
        <w:t xml:space="preserve"> βία </w:t>
      </w:r>
      <w:r w:rsidR="008654CC" w:rsidRPr="00E14244">
        <w:rPr>
          <w:rFonts w:ascii="Calibri" w:hAnsi="Calibri" w:cs="Calibri"/>
          <w:bCs/>
          <w:iCs/>
          <w:sz w:val="24"/>
          <w:szCs w:val="24"/>
        </w:rPr>
        <w:t xml:space="preserve">&amp; τα έμφυλα στερεότυπα </w:t>
      </w:r>
      <w:r w:rsidR="00223007" w:rsidRPr="00E14244">
        <w:rPr>
          <w:rFonts w:ascii="Calibri" w:hAnsi="Calibri" w:cs="Calibri"/>
          <w:bCs/>
          <w:iCs/>
          <w:sz w:val="24"/>
          <w:szCs w:val="24"/>
        </w:rPr>
        <w:t>αλλά και</w:t>
      </w:r>
      <w:r w:rsidR="00F14AAF" w:rsidRPr="00E14244">
        <w:rPr>
          <w:rFonts w:ascii="Calibri" w:hAnsi="Calibri" w:cs="Calibri"/>
          <w:bCs/>
          <w:iCs/>
          <w:sz w:val="24"/>
          <w:szCs w:val="24"/>
        </w:rPr>
        <w:t xml:space="preserve"> με αφορμή την </w:t>
      </w:r>
      <w:r w:rsidR="008654CC" w:rsidRPr="00E14244">
        <w:rPr>
          <w:rFonts w:ascii="Calibri" w:hAnsi="Calibri" w:cs="Calibri"/>
          <w:bCs/>
          <w:iCs/>
          <w:sz w:val="24"/>
          <w:szCs w:val="24"/>
        </w:rPr>
        <w:t xml:space="preserve"> </w:t>
      </w:r>
      <w:r w:rsidR="00F14AAF" w:rsidRPr="00E14244">
        <w:rPr>
          <w:rFonts w:ascii="Calibri" w:hAnsi="Calibri" w:cs="Calibri"/>
          <w:bCs/>
          <w:iCs/>
          <w:sz w:val="24"/>
          <w:szCs w:val="24"/>
        </w:rPr>
        <w:t xml:space="preserve">8η Μαρτίου – Παγκόσμια Ημέρα Γυναίκας  πραγματοποιήθηκε </w:t>
      </w:r>
      <w:r w:rsidR="008654CC" w:rsidRPr="00E14244">
        <w:rPr>
          <w:rFonts w:ascii="Calibri" w:hAnsi="Calibri" w:cs="Calibri"/>
          <w:bCs/>
          <w:iCs/>
          <w:sz w:val="24"/>
          <w:szCs w:val="24"/>
        </w:rPr>
        <w:t xml:space="preserve">την Δευτέρα 10 Μαρτίου στο Δημοτικό Θέατρο «ο Κέφαλος» </w:t>
      </w:r>
      <w:r w:rsidR="008654CC" w:rsidRPr="00E14244">
        <w:rPr>
          <w:rFonts w:ascii="Calibri" w:hAnsi="Calibri" w:cs="Calibri"/>
          <w:b/>
          <w:iCs/>
          <w:sz w:val="24"/>
          <w:szCs w:val="24"/>
        </w:rPr>
        <w:t>η προβολή της δραματικής ταινίας «What will people say»</w:t>
      </w:r>
      <w:r w:rsidR="00223007" w:rsidRPr="00E14244">
        <w:rPr>
          <w:rFonts w:ascii="Calibri" w:eastAsia="Times New Roman" w:hAnsi="Calibri" w:cs="Calibri"/>
          <w:b/>
          <w:bCs/>
          <w:color w:val="000000"/>
          <w:sz w:val="24"/>
          <w:szCs w:val="24"/>
          <w:lang w:eastAsia="en-GB"/>
        </w:rPr>
        <w:t xml:space="preserve"> σε 180 μαθητές/ -</w:t>
      </w:r>
      <w:proofErr w:type="spellStart"/>
      <w:r w:rsidR="00223007" w:rsidRPr="00E14244">
        <w:rPr>
          <w:rFonts w:ascii="Calibri" w:eastAsia="Times New Roman" w:hAnsi="Calibri" w:cs="Calibri"/>
          <w:b/>
          <w:bCs/>
          <w:color w:val="000000"/>
          <w:sz w:val="24"/>
          <w:szCs w:val="24"/>
          <w:lang w:eastAsia="en-GB"/>
        </w:rPr>
        <w:t>τριες</w:t>
      </w:r>
      <w:proofErr w:type="spellEnd"/>
      <w:r w:rsidR="00223007" w:rsidRPr="00E14244">
        <w:rPr>
          <w:rFonts w:ascii="Calibri" w:eastAsia="Times New Roman" w:hAnsi="Calibri" w:cs="Calibri"/>
          <w:b/>
          <w:bCs/>
          <w:color w:val="000000"/>
          <w:sz w:val="24"/>
          <w:szCs w:val="24"/>
          <w:lang w:eastAsia="en-GB"/>
        </w:rPr>
        <w:t xml:space="preserve">  και 12 καθηγήτριες/-τες του 2</w:t>
      </w:r>
      <w:r w:rsidR="00223007" w:rsidRPr="00E14244">
        <w:rPr>
          <w:rFonts w:ascii="Calibri" w:eastAsia="Times New Roman" w:hAnsi="Calibri" w:cs="Calibri"/>
          <w:b/>
          <w:bCs/>
          <w:color w:val="000000"/>
          <w:sz w:val="24"/>
          <w:szCs w:val="24"/>
          <w:vertAlign w:val="superscript"/>
          <w:lang w:eastAsia="en-GB"/>
        </w:rPr>
        <w:t>ου</w:t>
      </w:r>
      <w:r w:rsidR="00223007" w:rsidRPr="00E14244">
        <w:rPr>
          <w:rFonts w:ascii="Calibri" w:eastAsia="Times New Roman" w:hAnsi="Calibri" w:cs="Calibri"/>
          <w:b/>
          <w:bCs/>
          <w:color w:val="000000"/>
          <w:sz w:val="24"/>
          <w:szCs w:val="24"/>
          <w:lang w:eastAsia="en-GB"/>
        </w:rPr>
        <w:t xml:space="preserve"> ΓΕΛ. Αργοστολίου</w:t>
      </w:r>
      <w:r w:rsidR="008654CC" w:rsidRPr="00E14244">
        <w:rPr>
          <w:rFonts w:ascii="Calibri" w:hAnsi="Calibri" w:cs="Calibri"/>
          <w:b/>
          <w:iCs/>
          <w:sz w:val="24"/>
          <w:szCs w:val="24"/>
        </w:rPr>
        <w:t xml:space="preserve">. </w:t>
      </w:r>
      <w:r w:rsidR="008654CC" w:rsidRPr="00E14244">
        <w:rPr>
          <w:rFonts w:ascii="Calibri" w:hAnsi="Calibri" w:cs="Calibri"/>
          <w:bCs/>
          <w:iCs/>
          <w:sz w:val="24"/>
          <w:szCs w:val="24"/>
        </w:rPr>
        <w:t xml:space="preserve">Μετά την προβολή της ταινίας ακολούθησε συζήτηση ανάμεσα στις μαθήτριες &amp; στους μαθητές του Λυκείου και των στελεχών του Συμβουλευτικού Κέντρου Κεφαλονιάς σχετικά με την έμφυλη βία, όπου δόθηκε η ευκαιρία για παράθεση απόψεων. </w:t>
      </w:r>
    </w:p>
    <w:p w14:paraId="77E7D4BB" w14:textId="53863B11" w:rsidR="00F83B97" w:rsidRPr="00E14244" w:rsidRDefault="00F83B97" w:rsidP="009D36CC">
      <w:pPr>
        <w:pStyle w:val="Web"/>
        <w:numPr>
          <w:ilvl w:val="0"/>
          <w:numId w:val="23"/>
        </w:numPr>
        <w:shd w:val="clear" w:color="auto" w:fill="FFFFFF"/>
        <w:spacing w:after="0" w:afterAutospacing="0"/>
        <w:jc w:val="both"/>
        <w:rPr>
          <w:rFonts w:ascii="Calibri" w:eastAsiaTheme="minorHAnsi" w:hAnsi="Calibri" w:cs="Calibri"/>
          <w:lang w:val="el-GR" w:eastAsia="en-US"/>
        </w:rPr>
      </w:pPr>
      <w:r w:rsidRPr="00E14244">
        <w:rPr>
          <w:rFonts w:ascii="Calibri" w:eastAsiaTheme="minorHAnsi" w:hAnsi="Calibri" w:cs="Calibri"/>
          <w:b/>
          <w:iCs/>
          <w:lang w:val="el-GR" w:eastAsia="en-US"/>
        </w:rPr>
        <w:t xml:space="preserve">Απρίλιος </w:t>
      </w:r>
      <w:r w:rsidR="005C1E65" w:rsidRPr="00E14244">
        <w:rPr>
          <w:rFonts w:ascii="Calibri" w:eastAsiaTheme="minorHAnsi" w:hAnsi="Calibri" w:cs="Calibri"/>
          <w:b/>
          <w:iCs/>
          <w:lang w:val="el-GR" w:eastAsia="en-US"/>
        </w:rPr>
        <w:t>202</w:t>
      </w:r>
      <w:r w:rsidRPr="00E14244">
        <w:rPr>
          <w:rFonts w:ascii="Calibri" w:eastAsiaTheme="minorHAnsi" w:hAnsi="Calibri" w:cs="Calibri"/>
          <w:b/>
          <w:iCs/>
          <w:lang w:val="el-GR" w:eastAsia="en-US"/>
        </w:rPr>
        <w:t>5</w:t>
      </w:r>
      <w:r w:rsidR="005C1E65" w:rsidRPr="00E14244">
        <w:rPr>
          <w:rFonts w:ascii="Calibri" w:hAnsi="Calibri" w:cs="Calibri"/>
          <w:b/>
          <w:bCs/>
          <w:i/>
          <w:iCs/>
          <w:lang w:val="el-GR"/>
        </w:rPr>
        <w:t xml:space="preserve">: </w:t>
      </w:r>
      <w:r w:rsidRPr="00E14244">
        <w:rPr>
          <w:rFonts w:ascii="Calibri" w:eastAsiaTheme="minorHAnsi" w:hAnsi="Calibri" w:cs="Calibri"/>
          <w:lang w:val="el-GR" w:eastAsia="en-US"/>
        </w:rPr>
        <w:t>Στα πλαίσια της ευαισθητοποίησης της μαθητικής κοινότητας</w:t>
      </w:r>
      <w:r w:rsidRPr="00E14244">
        <w:rPr>
          <w:rFonts w:ascii="Calibri" w:hAnsi="Calibri" w:cs="Calibri"/>
          <w:lang w:val="el-GR"/>
        </w:rPr>
        <w:t xml:space="preserve"> </w:t>
      </w:r>
      <w:r w:rsidRPr="00E14244">
        <w:rPr>
          <w:rFonts w:ascii="Calibri" w:eastAsiaTheme="minorHAnsi" w:hAnsi="Calibri" w:cs="Calibri"/>
          <w:lang w:val="el-GR" w:eastAsia="en-US"/>
        </w:rPr>
        <w:t>σχετικά με την έμφυλη</w:t>
      </w:r>
      <w:r w:rsidR="00223007" w:rsidRPr="00E14244">
        <w:rPr>
          <w:rFonts w:ascii="Calibri" w:eastAsiaTheme="minorHAnsi" w:hAnsi="Calibri" w:cs="Calibri"/>
          <w:lang w:val="el-GR" w:eastAsia="en-US"/>
        </w:rPr>
        <w:t xml:space="preserve"> βία</w:t>
      </w:r>
      <w:r w:rsidRPr="00E14244">
        <w:rPr>
          <w:rFonts w:ascii="Calibri" w:eastAsiaTheme="minorHAnsi" w:hAnsi="Calibri" w:cs="Calibri"/>
          <w:lang w:val="el-GR" w:eastAsia="en-US"/>
        </w:rPr>
        <w:t xml:space="preserve"> &amp; τα έμφυλα στερεότυπα </w:t>
      </w:r>
      <w:r w:rsidRPr="00E14244">
        <w:rPr>
          <w:rFonts w:ascii="Calibri" w:hAnsi="Calibri" w:cs="Calibri"/>
          <w:lang w:val="el-GR"/>
        </w:rPr>
        <w:t xml:space="preserve">πραγματοποιήθηκε </w:t>
      </w:r>
      <w:r w:rsidRPr="00E14244">
        <w:rPr>
          <w:rFonts w:ascii="Calibri" w:eastAsiaTheme="minorHAnsi" w:hAnsi="Calibri" w:cs="Calibri"/>
          <w:lang w:val="el-GR" w:eastAsia="en-US"/>
        </w:rPr>
        <w:t xml:space="preserve">την Τετάρτη 2 Απριλίου από τα στελέχη του Συμβουλευτικού Κέντρου Γυναικών Κεφαλονιάς </w:t>
      </w:r>
      <w:r w:rsidRPr="00E14244">
        <w:rPr>
          <w:rFonts w:ascii="Calibri" w:eastAsiaTheme="minorHAnsi" w:hAnsi="Calibri" w:cs="Calibri"/>
          <w:b/>
          <w:bCs/>
          <w:lang w:val="el-GR" w:eastAsia="en-US"/>
        </w:rPr>
        <w:t>παρουσίαση σ</w:t>
      </w:r>
      <w:r w:rsidR="003621F7" w:rsidRPr="00E14244">
        <w:rPr>
          <w:rFonts w:ascii="Calibri" w:eastAsiaTheme="minorHAnsi" w:hAnsi="Calibri" w:cs="Calibri"/>
          <w:b/>
          <w:bCs/>
          <w:lang w:val="el-GR" w:eastAsia="en-US"/>
        </w:rPr>
        <w:t xml:space="preserve">ε 25 </w:t>
      </w:r>
      <w:r w:rsidRPr="00E14244">
        <w:rPr>
          <w:rFonts w:ascii="Calibri" w:eastAsiaTheme="minorHAnsi" w:hAnsi="Calibri" w:cs="Calibri"/>
          <w:b/>
          <w:bCs/>
          <w:lang w:val="el-GR" w:eastAsia="en-US"/>
        </w:rPr>
        <w:t>μαθήτριες</w:t>
      </w:r>
      <w:r w:rsidR="003621F7" w:rsidRPr="00E14244">
        <w:rPr>
          <w:rFonts w:ascii="Calibri" w:eastAsiaTheme="minorHAnsi" w:hAnsi="Calibri" w:cs="Calibri"/>
          <w:b/>
          <w:bCs/>
          <w:lang w:val="el-GR" w:eastAsia="en-US"/>
        </w:rPr>
        <w:t>/-τες και 2</w:t>
      </w:r>
      <w:r w:rsidR="003621F7" w:rsidRPr="00E14244">
        <w:rPr>
          <w:rFonts w:ascii="Calibri" w:eastAsiaTheme="minorHAnsi" w:hAnsi="Calibri" w:cs="Calibri"/>
          <w:lang w:val="el-GR" w:eastAsia="en-US"/>
        </w:rPr>
        <w:t xml:space="preserve"> </w:t>
      </w:r>
      <w:r w:rsidR="003621F7" w:rsidRPr="00E14244">
        <w:rPr>
          <w:rFonts w:ascii="Calibri" w:hAnsi="Calibri" w:cs="Calibri"/>
          <w:b/>
          <w:bCs/>
          <w:color w:val="000000"/>
          <w:lang w:val="el-GR"/>
        </w:rPr>
        <w:t>καθηγήτριες/-τες</w:t>
      </w:r>
      <w:r w:rsidRPr="00E14244">
        <w:rPr>
          <w:rFonts w:ascii="Calibri" w:eastAsiaTheme="minorHAnsi" w:hAnsi="Calibri" w:cs="Calibri"/>
          <w:lang w:val="el-GR" w:eastAsia="en-US"/>
        </w:rPr>
        <w:t xml:space="preserve"> </w:t>
      </w:r>
      <w:r w:rsidRPr="00E14244">
        <w:rPr>
          <w:rFonts w:ascii="Calibri" w:eastAsiaTheme="minorHAnsi" w:hAnsi="Calibri" w:cs="Calibri"/>
          <w:b/>
          <w:bCs/>
          <w:lang w:val="el-GR" w:eastAsia="en-US"/>
        </w:rPr>
        <w:t xml:space="preserve">του Ενιαίου Ειδικού </w:t>
      </w:r>
      <w:r w:rsidRPr="00E14244">
        <w:rPr>
          <w:rFonts w:ascii="Calibri" w:eastAsiaTheme="minorHAnsi" w:hAnsi="Calibri" w:cs="Calibri"/>
          <w:b/>
          <w:bCs/>
          <w:lang w:val="el-GR" w:eastAsia="en-US"/>
        </w:rPr>
        <w:lastRenderedPageBreak/>
        <w:t xml:space="preserve">Επαγγελματικού Γυμνασίου – Λυκείου Κεφαλονιάς </w:t>
      </w:r>
      <w:r w:rsidRPr="00E14244">
        <w:rPr>
          <w:rFonts w:ascii="Calibri" w:eastAsiaTheme="minorHAnsi" w:hAnsi="Calibri" w:cs="Calibri"/>
          <w:lang w:val="el-GR" w:eastAsia="en-US"/>
        </w:rPr>
        <w:t xml:space="preserve">με θέμα </w:t>
      </w:r>
      <w:r w:rsidRPr="00E14244">
        <w:rPr>
          <w:rFonts w:ascii="Calibri" w:eastAsiaTheme="minorHAnsi" w:hAnsi="Calibri" w:cs="Calibri"/>
          <w:b/>
          <w:bCs/>
          <w:lang w:val="el-GR" w:eastAsia="en-US"/>
        </w:rPr>
        <w:t>"</w:t>
      </w:r>
      <w:r w:rsidRPr="00E14244">
        <w:rPr>
          <w:rFonts w:ascii="Calibri" w:eastAsiaTheme="minorHAnsi" w:hAnsi="Calibri" w:cs="Calibri"/>
          <w:b/>
          <w:bCs/>
          <w:i/>
          <w:iCs/>
          <w:lang w:val="el-GR" w:eastAsia="en-US"/>
        </w:rPr>
        <w:t>Έμφυλη Βία &amp; Έμφυλα Στερεότυπα"</w:t>
      </w:r>
      <w:r w:rsidRPr="00E14244">
        <w:rPr>
          <w:rFonts w:ascii="Calibri" w:eastAsiaTheme="minorHAnsi" w:hAnsi="Calibri" w:cs="Calibri"/>
          <w:i/>
          <w:iCs/>
          <w:lang w:val="el-GR" w:eastAsia="en-US"/>
        </w:rPr>
        <w:t> </w:t>
      </w:r>
      <w:r w:rsidRPr="00E14244">
        <w:rPr>
          <w:rFonts w:ascii="Calibri" w:eastAsiaTheme="minorHAnsi" w:hAnsi="Calibri" w:cs="Calibri"/>
          <w:lang w:val="el-GR" w:eastAsia="en-US"/>
        </w:rPr>
        <w:t xml:space="preserve">στο πλαίσιο του μαθήματος Εργαστηρίου Δεξιοτήτων. </w:t>
      </w:r>
    </w:p>
    <w:p w14:paraId="5D296B42" w14:textId="62EC5FB0" w:rsidR="00270B56" w:rsidRPr="00E14244" w:rsidRDefault="00152059" w:rsidP="00270B56">
      <w:pPr>
        <w:pStyle w:val="Web"/>
        <w:numPr>
          <w:ilvl w:val="0"/>
          <w:numId w:val="23"/>
        </w:numPr>
        <w:shd w:val="clear" w:color="auto" w:fill="FFFFFF"/>
        <w:spacing w:before="0" w:beforeAutospacing="0" w:after="0" w:afterAutospacing="0"/>
        <w:jc w:val="both"/>
        <w:rPr>
          <w:rFonts w:ascii="Calibri" w:eastAsiaTheme="minorHAnsi" w:hAnsi="Calibri" w:cs="Calibri"/>
          <w:iCs/>
          <w:lang w:val="el-GR" w:eastAsia="en-US"/>
        </w:rPr>
      </w:pPr>
      <w:r w:rsidRPr="00E14244">
        <w:rPr>
          <w:rFonts w:ascii="Calibri" w:hAnsi="Calibri" w:cs="Calibri"/>
          <w:b/>
          <w:bCs/>
          <w:iCs/>
          <w:lang w:val="el-GR"/>
        </w:rPr>
        <w:t>Οκτώβριος 202</w:t>
      </w:r>
      <w:r w:rsidR="009D36CC" w:rsidRPr="00E14244">
        <w:rPr>
          <w:rFonts w:ascii="Calibri" w:hAnsi="Calibri" w:cs="Calibri"/>
          <w:b/>
          <w:bCs/>
          <w:iCs/>
          <w:lang w:val="el-GR"/>
        </w:rPr>
        <w:t>5</w:t>
      </w:r>
      <w:r w:rsidR="00975915" w:rsidRPr="00E14244">
        <w:rPr>
          <w:rFonts w:ascii="Calibri" w:hAnsi="Calibri" w:cs="Calibri"/>
          <w:b/>
          <w:bCs/>
          <w:iCs/>
          <w:lang w:val="el-GR"/>
        </w:rPr>
        <w:t>:</w:t>
      </w:r>
      <w:r w:rsidRPr="00E14244">
        <w:rPr>
          <w:rFonts w:ascii="Calibri" w:hAnsi="Calibri" w:cs="Calibri"/>
          <w:iCs/>
        </w:rPr>
        <w:t> </w:t>
      </w:r>
      <w:r w:rsidR="002C599E" w:rsidRPr="00E14244">
        <w:rPr>
          <w:rFonts w:ascii="Calibri" w:eastAsiaTheme="minorHAnsi" w:hAnsi="Calibri" w:cs="Calibri"/>
          <w:iCs/>
          <w:lang w:val="el-GR" w:eastAsia="en-US"/>
        </w:rPr>
        <w:t xml:space="preserve"> </w:t>
      </w:r>
    </w:p>
    <w:p w14:paraId="7E6380B0" w14:textId="5F94EF76" w:rsidR="00C27F43" w:rsidRPr="00E14244" w:rsidRDefault="002C599E" w:rsidP="00C27F43">
      <w:pPr>
        <w:pStyle w:val="Web"/>
        <w:numPr>
          <w:ilvl w:val="0"/>
          <w:numId w:val="32"/>
        </w:numPr>
        <w:shd w:val="clear" w:color="auto" w:fill="FFFFFF"/>
        <w:spacing w:before="0" w:beforeAutospacing="0" w:after="0" w:afterAutospacing="0"/>
        <w:jc w:val="both"/>
        <w:rPr>
          <w:rFonts w:ascii="Calibri" w:eastAsiaTheme="minorHAnsi" w:hAnsi="Calibri" w:cs="Calibri"/>
          <w:lang w:val="el-GR" w:eastAsia="en-US"/>
        </w:rPr>
      </w:pPr>
      <w:r w:rsidRPr="00E14244">
        <w:rPr>
          <w:rFonts w:ascii="Calibri" w:eastAsiaTheme="minorHAnsi" w:hAnsi="Calibri" w:cs="Calibri"/>
          <w:lang w:val="el-GR" w:eastAsia="en-US"/>
        </w:rPr>
        <w:t xml:space="preserve">Στα πλαίσια της προβολής του Συμβουλευτικού Κέντρου Γυναικών και της γνωστοποίησης των υπηρεσιών που προσφέρει στην τοπική κοινωνία , τα στελέχη του συμμετείχαν </w:t>
      </w:r>
      <w:r w:rsidR="009D36CC" w:rsidRPr="00E14244">
        <w:rPr>
          <w:rFonts w:ascii="Calibri" w:eastAsiaTheme="minorHAnsi" w:hAnsi="Calibri" w:cs="Calibri"/>
          <w:lang w:val="el-GR" w:eastAsia="en-US"/>
        </w:rPr>
        <w:t xml:space="preserve">την Παρασκευή 3 Οκτωβρίου 2025 στο </w:t>
      </w:r>
      <w:r w:rsidR="009D36CC" w:rsidRPr="00E14244">
        <w:rPr>
          <w:rFonts w:ascii="Calibri" w:eastAsiaTheme="minorHAnsi" w:hAnsi="Calibri" w:cs="Calibri"/>
          <w:b/>
          <w:bCs/>
          <w:lang w:val="el-GR" w:eastAsia="en-US"/>
        </w:rPr>
        <w:t>2ο Φεστιβάλ Κοινωνικής Αλληλεγγύης Κεφαλονιάς</w:t>
      </w:r>
      <w:r w:rsidR="009D36CC" w:rsidRPr="00E14244">
        <w:rPr>
          <w:rFonts w:ascii="Calibri" w:eastAsiaTheme="minorHAnsi" w:hAnsi="Calibri" w:cs="Calibri"/>
          <w:lang w:val="el-GR" w:eastAsia="en-US"/>
        </w:rPr>
        <w:t xml:space="preserve">, στον Θαλασσόμυλο Αργοστολίου. </w:t>
      </w:r>
      <w:r w:rsidRPr="00E14244">
        <w:rPr>
          <w:rFonts w:ascii="Calibri" w:eastAsiaTheme="minorHAnsi" w:hAnsi="Calibri" w:cs="Calibri"/>
          <w:lang w:val="el-GR" w:eastAsia="en-US"/>
        </w:rPr>
        <w:t xml:space="preserve"> Το Φεστιβάλ διοργάνωσαν, η Διεύθυνση Κοινωνικής Προστασίας και Υγείας Δήμου Αργοστολίου, το Κέντρο Κοινότητας Δήμου Αργοστολίου με Παράρτημα ΡΟΜΑ </w:t>
      </w:r>
      <w:r w:rsidR="00C27F43" w:rsidRPr="00E14244">
        <w:rPr>
          <w:rFonts w:ascii="Calibri" w:eastAsiaTheme="minorHAnsi" w:hAnsi="Calibri" w:cs="Calibri"/>
          <w:lang w:val="el-GR" w:eastAsia="en-US"/>
        </w:rPr>
        <w:t xml:space="preserve">και η Κινητή Μονάδα Παρέμβασης Streetwork Κεφαλονιάς (Ε.Ο.Π.Α.Ε). Τα στελέχη του Συμβουλευτικού Κέντρου Γυναικών Κεφαλονιάς συμμετείχαν με </w:t>
      </w:r>
      <w:r w:rsidR="00C27F43" w:rsidRPr="00E14244">
        <w:rPr>
          <w:rFonts w:ascii="Calibri" w:eastAsiaTheme="minorHAnsi" w:hAnsi="Calibri" w:cs="Calibri"/>
          <w:b/>
          <w:bCs/>
          <w:lang w:val="el-GR" w:eastAsia="en-US"/>
        </w:rPr>
        <w:t>τη δράση "Το λουλούδι της Ισότητας" για παιδιά 5-15 ετών</w:t>
      </w:r>
      <w:r w:rsidR="00C27F43" w:rsidRPr="00E14244">
        <w:rPr>
          <w:rFonts w:ascii="Calibri" w:eastAsiaTheme="minorHAnsi" w:hAnsi="Calibri" w:cs="Calibri"/>
          <w:lang w:val="el-GR" w:eastAsia="en-US"/>
        </w:rPr>
        <w:t xml:space="preserve"> σχετικά με τις έννοιες τις ισότητας και της διαφορετικότητας. Μέσα από </w:t>
      </w:r>
      <w:proofErr w:type="spellStart"/>
      <w:r w:rsidR="00C27F43" w:rsidRPr="00E14244">
        <w:rPr>
          <w:rFonts w:ascii="Calibri" w:eastAsiaTheme="minorHAnsi" w:hAnsi="Calibri" w:cs="Calibri"/>
          <w:lang w:val="el-GR" w:eastAsia="en-US"/>
        </w:rPr>
        <w:t>διαδραστικά</w:t>
      </w:r>
      <w:proofErr w:type="spellEnd"/>
      <w:r w:rsidR="00C27F43" w:rsidRPr="00E14244">
        <w:rPr>
          <w:rFonts w:ascii="Calibri" w:eastAsiaTheme="minorHAnsi" w:hAnsi="Calibri" w:cs="Calibri"/>
          <w:lang w:val="el-GR" w:eastAsia="en-US"/>
        </w:rPr>
        <w:t xml:space="preserve"> παιχνίδια άνθισε  το δικό μας «λουλούδι» στη πόλη μας και τα παιδιά κατανοήσαν πόσο σημαντικό είναι να είμαστε ίσοι, να σεβόμαστε τον εαυτό μας και τους άλλους, ανεξάρτητα από το φύλο ή τις διαφορές μας.  </w:t>
      </w:r>
    </w:p>
    <w:p w14:paraId="735A98FB" w14:textId="6FB37E78" w:rsidR="00C27F43" w:rsidRPr="00E14244" w:rsidRDefault="002C599E" w:rsidP="00C27F43">
      <w:pPr>
        <w:pStyle w:val="Web"/>
        <w:numPr>
          <w:ilvl w:val="0"/>
          <w:numId w:val="32"/>
        </w:numPr>
        <w:shd w:val="clear" w:color="auto" w:fill="FFFFFF"/>
        <w:spacing w:before="0" w:beforeAutospacing="0" w:after="0" w:afterAutospacing="0"/>
        <w:jc w:val="both"/>
        <w:rPr>
          <w:rFonts w:ascii="Calibri" w:eastAsiaTheme="minorHAnsi" w:hAnsi="Calibri" w:cs="Calibri"/>
          <w:lang w:val="el-GR" w:eastAsia="en-US"/>
        </w:rPr>
      </w:pPr>
      <w:r w:rsidRPr="00E14244">
        <w:rPr>
          <w:rFonts w:ascii="Calibri" w:hAnsi="Calibri" w:cs="Calibri"/>
          <w:lang w:val="el-GR"/>
        </w:rPr>
        <w:t>Με αφορμή την 25η</w:t>
      </w:r>
      <w:r w:rsidRPr="00E14244">
        <w:rPr>
          <w:rFonts w:ascii="Calibri" w:hAnsi="Calibri" w:cs="Calibri"/>
        </w:rPr>
        <w:t> </w:t>
      </w:r>
      <w:r w:rsidRPr="00E14244">
        <w:rPr>
          <w:rFonts w:ascii="Calibri" w:hAnsi="Calibri" w:cs="Calibri"/>
          <w:lang w:val="el-GR"/>
        </w:rPr>
        <w:t>Οκτωβρίου</w:t>
      </w:r>
      <w:r w:rsidR="00C27F43" w:rsidRPr="00E14244">
        <w:rPr>
          <w:rFonts w:ascii="Calibri" w:hAnsi="Calibri" w:cs="Calibri"/>
          <w:lang w:val="el-GR"/>
        </w:rPr>
        <w:t xml:space="preserve"> -</w:t>
      </w:r>
      <w:r w:rsidRPr="00E14244">
        <w:rPr>
          <w:rFonts w:ascii="Calibri" w:hAnsi="Calibri" w:cs="Calibri"/>
          <w:lang w:val="el-GR"/>
        </w:rPr>
        <w:t xml:space="preserve"> Παγκόσμια Ημέρα κατά του Καρκίνου του Μαστού και το μήνυμα «Δύναμη μας η Πρόληψη!» </w:t>
      </w:r>
      <w:r w:rsidR="00C27F43" w:rsidRPr="00E14244">
        <w:rPr>
          <w:rFonts w:ascii="Calibri" w:hAnsi="Calibri" w:cs="Calibri"/>
          <w:lang w:val="el-GR"/>
        </w:rPr>
        <w:t xml:space="preserve">ο Δήμος Αργοστολίου μέσω της Διεύθυνσης Κοινωνικής Προστασίας και Υγείας, του Συμβουλευτικού Κέντρου Γυναικών Κεφαλονιάς και του Κέντρου Κοινότητας Δήμου Αργοστολίου με Παράρτημα </w:t>
      </w:r>
      <w:proofErr w:type="spellStart"/>
      <w:r w:rsidR="00C27F43" w:rsidRPr="00E14244">
        <w:rPr>
          <w:rFonts w:ascii="Calibri" w:hAnsi="Calibri" w:cs="Calibri"/>
          <w:lang w:val="el-GR"/>
        </w:rPr>
        <w:t>Ρομά</w:t>
      </w:r>
      <w:proofErr w:type="spellEnd"/>
      <w:r w:rsidR="00C27F43" w:rsidRPr="00E14244">
        <w:rPr>
          <w:rFonts w:ascii="Calibri" w:hAnsi="Calibri" w:cs="Calibri"/>
          <w:lang w:val="el-GR"/>
        </w:rPr>
        <w:t xml:space="preserve"> διοργάνωσαν στις 25  Οκτωβρίου </w:t>
      </w:r>
      <w:r w:rsidRPr="00E14244">
        <w:rPr>
          <w:rFonts w:ascii="Calibri" w:hAnsi="Calibri" w:cs="Calibri"/>
          <w:b/>
          <w:bCs/>
        </w:rPr>
        <w:t>street</w:t>
      </w:r>
      <w:r w:rsidRPr="00E14244">
        <w:rPr>
          <w:rFonts w:ascii="Calibri" w:hAnsi="Calibri" w:cs="Calibri"/>
          <w:b/>
          <w:bCs/>
          <w:lang w:val="el-GR"/>
        </w:rPr>
        <w:t xml:space="preserve"> </w:t>
      </w:r>
      <w:r w:rsidRPr="00E14244">
        <w:rPr>
          <w:rFonts w:ascii="Calibri" w:hAnsi="Calibri" w:cs="Calibri"/>
          <w:b/>
          <w:bCs/>
        </w:rPr>
        <w:t>work</w:t>
      </w:r>
      <w:r w:rsidRPr="00E14244">
        <w:rPr>
          <w:rFonts w:ascii="Calibri" w:hAnsi="Calibri" w:cs="Calibri"/>
          <w:lang w:val="el-GR"/>
        </w:rPr>
        <w:t xml:space="preserve"> στο Λιθόστρωτο, όπου μοιράστηκε έντυπο υλικό σχετικά με την πρόληψη και τη διάγνωση του Καρκίνου του Μαστού, καθώς και</w:t>
      </w:r>
      <w:r w:rsidRPr="00E14244">
        <w:rPr>
          <w:rFonts w:ascii="Calibri" w:hAnsi="Calibri" w:cs="Calibri"/>
        </w:rPr>
        <w:t> </w:t>
      </w:r>
      <w:r w:rsidRPr="00E14244">
        <w:rPr>
          <w:rFonts w:ascii="Calibri" w:hAnsi="Calibri" w:cs="Calibri"/>
          <w:b/>
          <w:bCs/>
          <w:lang w:val="el-GR"/>
        </w:rPr>
        <w:t>συμβολική περιπατητική διαδρομή.</w:t>
      </w:r>
      <w:r w:rsidRPr="00E14244">
        <w:rPr>
          <w:rFonts w:ascii="Calibri" w:hAnsi="Calibri" w:cs="Calibri"/>
          <w:lang w:val="el-GR"/>
        </w:rPr>
        <w:t xml:space="preserve"> Ακολούθησαν ομιλίες από εκπροσώπους – </w:t>
      </w:r>
      <w:r w:rsidR="00C27F43" w:rsidRPr="00E14244">
        <w:rPr>
          <w:rFonts w:ascii="Calibri" w:hAnsi="Calibri" w:cs="Calibri"/>
          <w:lang w:val="el-GR"/>
        </w:rPr>
        <w:t>ιατρούς του</w:t>
      </w:r>
      <w:r w:rsidRPr="00E14244">
        <w:rPr>
          <w:rFonts w:ascii="Calibri" w:hAnsi="Calibri" w:cs="Calibri"/>
          <w:lang w:val="el-GR"/>
        </w:rPr>
        <w:t xml:space="preserve"> Ιατρικού </w:t>
      </w:r>
      <w:r w:rsidR="00C27F43" w:rsidRPr="00E14244">
        <w:rPr>
          <w:rFonts w:ascii="Calibri" w:hAnsi="Calibri" w:cs="Calibri"/>
          <w:lang w:val="el-GR"/>
        </w:rPr>
        <w:t>Συλλόγου,</w:t>
      </w:r>
      <w:r w:rsidRPr="00E14244">
        <w:rPr>
          <w:rFonts w:ascii="Calibri" w:hAnsi="Calibri" w:cs="Calibri"/>
          <w:lang w:val="el-GR"/>
        </w:rPr>
        <w:t xml:space="preserve"> χορευτικό δρώμενο από τη σχολή χορού «</w:t>
      </w:r>
      <w:proofErr w:type="spellStart"/>
      <w:r w:rsidRPr="00E14244">
        <w:rPr>
          <w:rFonts w:ascii="Calibri" w:hAnsi="Calibri" w:cs="Calibri"/>
        </w:rPr>
        <w:t>Livieratou</w:t>
      </w:r>
      <w:proofErr w:type="spellEnd"/>
      <w:r w:rsidRPr="00E14244">
        <w:rPr>
          <w:rFonts w:ascii="Calibri" w:hAnsi="Calibri" w:cs="Calibri"/>
          <w:lang w:val="el-GR"/>
        </w:rPr>
        <w:t xml:space="preserve"> </w:t>
      </w:r>
      <w:r w:rsidRPr="00E14244">
        <w:rPr>
          <w:rFonts w:ascii="Calibri" w:hAnsi="Calibri" w:cs="Calibri"/>
        </w:rPr>
        <w:t>Dance</w:t>
      </w:r>
      <w:r w:rsidRPr="00E14244">
        <w:rPr>
          <w:rFonts w:ascii="Calibri" w:hAnsi="Calibri" w:cs="Calibri"/>
          <w:lang w:val="el-GR"/>
        </w:rPr>
        <w:t xml:space="preserve"> </w:t>
      </w:r>
      <w:r w:rsidRPr="00E14244">
        <w:rPr>
          <w:rFonts w:ascii="Calibri" w:hAnsi="Calibri" w:cs="Calibri"/>
        </w:rPr>
        <w:t>School</w:t>
      </w:r>
      <w:r w:rsidRPr="00E14244">
        <w:rPr>
          <w:rFonts w:ascii="Calibri" w:hAnsi="Calibri" w:cs="Calibri"/>
          <w:lang w:val="el-GR"/>
        </w:rPr>
        <w:t xml:space="preserve">»,  τοίχος μηνυμάτων, διανομή έντυπου υλικού και μουσική εκδήλωση με τον </w:t>
      </w:r>
      <w:proofErr w:type="spellStart"/>
      <w:r w:rsidRPr="00E14244">
        <w:rPr>
          <w:rFonts w:ascii="Calibri" w:hAnsi="Calibri" w:cs="Calibri"/>
        </w:rPr>
        <w:t>Dj</w:t>
      </w:r>
      <w:proofErr w:type="spellEnd"/>
      <w:r w:rsidRPr="00E14244">
        <w:rPr>
          <w:rFonts w:ascii="Calibri" w:hAnsi="Calibri" w:cs="Calibri"/>
          <w:lang w:val="el-GR"/>
        </w:rPr>
        <w:t xml:space="preserve"> Νίκο </w:t>
      </w:r>
      <w:proofErr w:type="spellStart"/>
      <w:r w:rsidRPr="00E14244">
        <w:rPr>
          <w:rFonts w:ascii="Calibri" w:hAnsi="Calibri" w:cs="Calibri"/>
          <w:lang w:val="el-GR"/>
        </w:rPr>
        <w:t>Πολλάτο</w:t>
      </w:r>
      <w:proofErr w:type="spellEnd"/>
      <w:r w:rsidRPr="00E14244">
        <w:rPr>
          <w:rFonts w:ascii="Calibri" w:hAnsi="Calibri" w:cs="Calibri"/>
          <w:lang w:val="el-GR"/>
        </w:rPr>
        <w:t xml:space="preserve">. </w:t>
      </w:r>
    </w:p>
    <w:p w14:paraId="2909F712" w14:textId="00A541B8" w:rsidR="00270B56" w:rsidRPr="00E14244" w:rsidRDefault="00975915" w:rsidP="003D30B4">
      <w:pPr>
        <w:pStyle w:val="a4"/>
        <w:numPr>
          <w:ilvl w:val="0"/>
          <w:numId w:val="2"/>
        </w:numPr>
        <w:spacing w:after="0"/>
        <w:jc w:val="both"/>
        <w:rPr>
          <w:rFonts w:ascii="Calibri" w:hAnsi="Calibri" w:cs="Calibri"/>
          <w:iCs/>
          <w:sz w:val="24"/>
          <w:szCs w:val="24"/>
        </w:rPr>
      </w:pPr>
      <w:r w:rsidRPr="00E14244">
        <w:rPr>
          <w:rFonts w:ascii="Calibri" w:hAnsi="Calibri" w:cs="Calibri"/>
          <w:b/>
          <w:iCs/>
          <w:sz w:val="24"/>
          <w:szCs w:val="24"/>
        </w:rPr>
        <w:t>Νοέμβριος 202</w:t>
      </w:r>
      <w:r w:rsidR="00C27F43" w:rsidRPr="00E14244">
        <w:rPr>
          <w:rFonts w:ascii="Calibri" w:hAnsi="Calibri" w:cs="Calibri"/>
          <w:b/>
          <w:iCs/>
          <w:sz w:val="24"/>
          <w:szCs w:val="24"/>
        </w:rPr>
        <w:t>5</w:t>
      </w:r>
      <w:r w:rsidRPr="00E14244">
        <w:rPr>
          <w:rFonts w:ascii="Calibri" w:hAnsi="Calibri" w:cs="Calibri"/>
          <w:iCs/>
          <w:sz w:val="24"/>
          <w:szCs w:val="24"/>
          <w:vertAlign w:val="superscript"/>
        </w:rPr>
        <w:t xml:space="preserve"> </w:t>
      </w:r>
      <w:r w:rsidRPr="00E14244">
        <w:rPr>
          <w:rFonts w:ascii="Calibri" w:hAnsi="Calibri" w:cs="Calibri"/>
          <w:iCs/>
          <w:sz w:val="24"/>
          <w:szCs w:val="24"/>
        </w:rPr>
        <w:t xml:space="preserve">: </w:t>
      </w:r>
    </w:p>
    <w:p w14:paraId="79A122E6" w14:textId="0FF5BF83" w:rsidR="00D94D4F" w:rsidRPr="00E14244" w:rsidRDefault="00270B56" w:rsidP="00270B56">
      <w:pPr>
        <w:pStyle w:val="a4"/>
        <w:numPr>
          <w:ilvl w:val="0"/>
          <w:numId w:val="41"/>
        </w:numPr>
        <w:jc w:val="both"/>
        <w:rPr>
          <w:rFonts w:ascii="Calibri" w:eastAsia="Times New Roman" w:hAnsi="Calibri" w:cs="Calibri"/>
          <w:color w:val="000000"/>
          <w:sz w:val="24"/>
          <w:szCs w:val="24"/>
          <w:lang w:eastAsia="en-GB"/>
        </w:rPr>
      </w:pPr>
      <w:r w:rsidRPr="00E14244">
        <w:rPr>
          <w:rFonts w:ascii="Calibri" w:eastAsia="Times New Roman" w:hAnsi="Calibri" w:cs="Calibri"/>
          <w:b/>
          <w:bCs/>
          <w:color w:val="000000"/>
          <w:sz w:val="24"/>
          <w:szCs w:val="24"/>
          <w:lang w:eastAsia="en-GB"/>
        </w:rPr>
        <w:t>Φωταγώγηση</w:t>
      </w:r>
      <w:r w:rsidRPr="00E14244">
        <w:rPr>
          <w:rFonts w:ascii="Calibri" w:eastAsia="Times New Roman" w:hAnsi="Calibri" w:cs="Calibri"/>
          <w:color w:val="000000"/>
          <w:sz w:val="24"/>
          <w:szCs w:val="24"/>
          <w:lang w:eastAsia="en-GB"/>
        </w:rPr>
        <w:t xml:space="preserve"> του Δημοτικού Θεάτρου «Ο Κέφαλος» </w:t>
      </w:r>
      <w:r w:rsidR="00C27F43" w:rsidRPr="00E14244">
        <w:rPr>
          <w:rFonts w:ascii="Calibri" w:eastAsia="Times New Roman" w:hAnsi="Calibri" w:cs="Calibri"/>
          <w:color w:val="000000"/>
          <w:sz w:val="24"/>
          <w:szCs w:val="24"/>
          <w:lang w:eastAsia="en-GB"/>
        </w:rPr>
        <w:t>από</w:t>
      </w:r>
      <w:r w:rsidR="00D94D4F" w:rsidRPr="00E14244">
        <w:rPr>
          <w:rFonts w:ascii="Calibri" w:eastAsia="Times New Roman" w:hAnsi="Calibri" w:cs="Calibri"/>
          <w:color w:val="000000"/>
          <w:sz w:val="24"/>
          <w:szCs w:val="24"/>
          <w:lang w:eastAsia="en-GB"/>
        </w:rPr>
        <w:t xml:space="preserve"> 25</w:t>
      </w:r>
      <w:r w:rsidR="00C27F43" w:rsidRPr="00E14244">
        <w:rPr>
          <w:rFonts w:ascii="Calibri" w:eastAsia="Times New Roman" w:hAnsi="Calibri" w:cs="Calibri"/>
          <w:color w:val="000000"/>
          <w:sz w:val="24"/>
          <w:szCs w:val="24"/>
          <w:lang w:eastAsia="en-GB"/>
        </w:rPr>
        <w:t xml:space="preserve"> έως 27</w:t>
      </w:r>
      <w:r w:rsidR="00D94D4F" w:rsidRPr="00E14244">
        <w:rPr>
          <w:rFonts w:ascii="Calibri" w:eastAsia="Times New Roman" w:hAnsi="Calibri" w:cs="Calibri"/>
          <w:color w:val="000000"/>
          <w:sz w:val="24"/>
          <w:szCs w:val="24"/>
          <w:lang w:eastAsia="en-GB"/>
        </w:rPr>
        <w:t xml:space="preserve"> Νοεμβρίου </w:t>
      </w:r>
      <w:r w:rsidRPr="00E14244">
        <w:rPr>
          <w:rFonts w:ascii="Calibri" w:eastAsia="Times New Roman" w:hAnsi="Calibri" w:cs="Calibri"/>
          <w:color w:val="000000"/>
          <w:sz w:val="24"/>
          <w:szCs w:val="24"/>
          <w:lang w:eastAsia="en-GB"/>
        </w:rPr>
        <w:t>με χρώμα πορτοκαλί, το οποίο είναι το επίσημο χρώμα της διεθνούς ευαισθητοποίησης για την εξάλειψη της βίας κατά των γυναικών.</w:t>
      </w:r>
    </w:p>
    <w:p w14:paraId="2AD4D42F" w14:textId="697115AA" w:rsidR="00380C69" w:rsidRPr="00E14244" w:rsidRDefault="00E207E8" w:rsidP="00975915">
      <w:pPr>
        <w:pStyle w:val="a4"/>
        <w:numPr>
          <w:ilvl w:val="0"/>
          <w:numId w:val="41"/>
        </w:numPr>
        <w:jc w:val="both"/>
        <w:rPr>
          <w:rFonts w:ascii="Calibri" w:eastAsia="Times New Roman" w:hAnsi="Calibri" w:cs="Calibri"/>
          <w:color w:val="000000"/>
          <w:sz w:val="24"/>
          <w:szCs w:val="24"/>
          <w:lang w:eastAsia="en-GB"/>
        </w:rPr>
      </w:pPr>
      <w:bookmarkStart w:id="1" w:name="_Hlk190258356"/>
      <w:r w:rsidRPr="00E14244">
        <w:rPr>
          <w:rFonts w:ascii="Calibri" w:eastAsia="Times New Roman" w:hAnsi="Calibri" w:cs="Calibri"/>
          <w:color w:val="000000"/>
          <w:sz w:val="24"/>
          <w:szCs w:val="24"/>
          <w:lang w:eastAsia="en-GB"/>
        </w:rPr>
        <w:t xml:space="preserve">Με αφορμή την Παγκόσμια Ημέρα για την Εξάλειψη της Βίας κατά των Γυναικών (25 Νοεμβρίου) πραγματοποιήθηκε την Πέμπτη 27 Νοεμβρίου στο Δημοτικό Θέατρο «ο Κέφαλος» </w:t>
      </w:r>
      <w:r w:rsidRPr="00E14244">
        <w:rPr>
          <w:rFonts w:ascii="Calibri" w:eastAsia="Times New Roman" w:hAnsi="Calibri" w:cs="Calibri"/>
          <w:b/>
          <w:bCs/>
          <w:color w:val="000000"/>
          <w:sz w:val="24"/>
          <w:szCs w:val="24"/>
          <w:lang w:eastAsia="en-GB"/>
        </w:rPr>
        <w:t>δωρεάν η προβολή του ντοκιμαντέρ  «TACK».</w:t>
      </w:r>
      <w:r w:rsidRPr="00E14244">
        <w:rPr>
          <w:rFonts w:ascii="Calibri" w:eastAsia="Times New Roman" w:hAnsi="Calibri" w:cs="Calibri"/>
          <w:color w:val="000000"/>
          <w:sz w:val="24"/>
          <w:szCs w:val="24"/>
          <w:lang w:eastAsia="en-GB"/>
        </w:rPr>
        <w:t xml:space="preserve"> Μετά την προβολή της ταινίας ακολούθησε συζήτηση με το κοινό. Επίσης κατά την διάρκεια της εκδήλωσης παρευρέθηκαν </w:t>
      </w:r>
      <w:r w:rsidRPr="00E14244">
        <w:rPr>
          <w:rFonts w:ascii="Calibri" w:eastAsia="Times New Roman" w:hAnsi="Calibri" w:cs="Calibri"/>
          <w:b/>
          <w:bCs/>
          <w:color w:val="000000"/>
          <w:sz w:val="24"/>
          <w:szCs w:val="24"/>
          <w:lang w:eastAsia="en-GB"/>
        </w:rPr>
        <w:t xml:space="preserve">στελέχη του Γραφείου Αντιμετώπισης </w:t>
      </w:r>
      <w:r w:rsidRPr="00E14244">
        <w:rPr>
          <w:rFonts w:ascii="Calibri" w:eastAsia="Times New Roman" w:hAnsi="Calibri" w:cs="Calibri"/>
          <w:b/>
          <w:bCs/>
          <w:color w:val="000000"/>
          <w:sz w:val="24"/>
          <w:szCs w:val="24"/>
          <w:lang w:eastAsia="en-GB"/>
        </w:rPr>
        <w:lastRenderedPageBreak/>
        <w:t>Ενδοοικογενειακής Βίας του Α.Τ. Αργοστολίου</w:t>
      </w:r>
      <w:r w:rsidRPr="00E14244">
        <w:rPr>
          <w:rFonts w:ascii="Calibri" w:eastAsia="Times New Roman" w:hAnsi="Calibri" w:cs="Calibri"/>
          <w:color w:val="000000"/>
          <w:sz w:val="24"/>
          <w:szCs w:val="24"/>
          <w:lang w:eastAsia="en-GB"/>
        </w:rPr>
        <w:t xml:space="preserve">, τα οποία μοίρασαν φυλλάδια τους στους παρευρισκόμενους. </w:t>
      </w:r>
      <w:bookmarkEnd w:id="1"/>
    </w:p>
    <w:p w14:paraId="4DCA0544" w14:textId="77777777" w:rsidR="00380C69" w:rsidRPr="00E14244" w:rsidRDefault="00380C69" w:rsidP="00975915">
      <w:pPr>
        <w:jc w:val="both"/>
        <w:rPr>
          <w:rFonts w:ascii="Calibri" w:hAnsi="Calibri" w:cs="Calibri"/>
          <w:b/>
          <w:sz w:val="24"/>
          <w:szCs w:val="24"/>
          <w:u w:val="single"/>
        </w:rPr>
      </w:pPr>
    </w:p>
    <w:p w14:paraId="36668914" w14:textId="41DCC6F9" w:rsidR="00975915" w:rsidRPr="00E14244" w:rsidRDefault="00975915" w:rsidP="00975915">
      <w:pPr>
        <w:jc w:val="both"/>
        <w:rPr>
          <w:rFonts w:ascii="Calibri" w:hAnsi="Calibri" w:cs="Calibri"/>
          <w:b/>
          <w:sz w:val="24"/>
          <w:szCs w:val="24"/>
          <w:u w:val="single"/>
        </w:rPr>
      </w:pPr>
      <w:r w:rsidRPr="00E14244">
        <w:rPr>
          <w:rFonts w:ascii="Calibri" w:hAnsi="Calibri" w:cs="Calibri"/>
          <w:b/>
          <w:sz w:val="24"/>
          <w:szCs w:val="24"/>
          <w:u w:val="single"/>
        </w:rPr>
        <w:t xml:space="preserve">ΔΙΑΔΙΚΤΥΟ/ ΤΥΠΟΣ/ ΠΡΟΒΟΛΗ </w:t>
      </w:r>
    </w:p>
    <w:p w14:paraId="16A5969D" w14:textId="77777777" w:rsidR="00975915" w:rsidRPr="00E14244" w:rsidRDefault="00975915" w:rsidP="00975915">
      <w:pPr>
        <w:pStyle w:val="a4"/>
        <w:numPr>
          <w:ilvl w:val="0"/>
          <w:numId w:val="3"/>
        </w:numPr>
        <w:jc w:val="both"/>
        <w:rPr>
          <w:rFonts w:ascii="Calibri" w:hAnsi="Calibri" w:cs="Calibri"/>
          <w:b/>
          <w:sz w:val="24"/>
          <w:szCs w:val="24"/>
          <w:u w:val="single"/>
        </w:rPr>
      </w:pPr>
      <w:r w:rsidRPr="00E14244">
        <w:rPr>
          <w:rFonts w:ascii="Calibri" w:hAnsi="Calibri" w:cs="Calibri"/>
          <w:sz w:val="24"/>
          <w:szCs w:val="24"/>
        </w:rPr>
        <w:t xml:space="preserve">Διανομή του ενημερωτικού φυλλαδίου σε φορείς, οργανώσεις, δημόσιες υπηρεσίες αλλά και ιδιώτες. </w:t>
      </w:r>
    </w:p>
    <w:p w14:paraId="698FD069" w14:textId="77777777" w:rsidR="00975915" w:rsidRPr="00E14244" w:rsidRDefault="00975915" w:rsidP="00975915">
      <w:pPr>
        <w:pStyle w:val="a4"/>
        <w:numPr>
          <w:ilvl w:val="0"/>
          <w:numId w:val="3"/>
        </w:numPr>
        <w:jc w:val="both"/>
        <w:rPr>
          <w:rFonts w:ascii="Calibri" w:hAnsi="Calibri" w:cs="Calibri"/>
          <w:b/>
          <w:sz w:val="24"/>
          <w:szCs w:val="24"/>
          <w:u w:val="single"/>
        </w:rPr>
      </w:pPr>
      <w:r w:rsidRPr="00E14244">
        <w:rPr>
          <w:rFonts w:ascii="Calibri" w:hAnsi="Calibri" w:cs="Calibri"/>
          <w:sz w:val="24"/>
          <w:szCs w:val="24"/>
        </w:rPr>
        <w:t>Ανανέωση της ιστοσελίδας (</w:t>
      </w:r>
      <w:r w:rsidRPr="00E14244">
        <w:rPr>
          <w:rFonts w:ascii="Calibri" w:hAnsi="Calibri" w:cs="Calibri"/>
          <w:sz w:val="24"/>
          <w:szCs w:val="24"/>
          <w:lang w:val="en-US"/>
        </w:rPr>
        <w:t>kesykefallonia</w:t>
      </w:r>
      <w:r w:rsidRPr="00E14244">
        <w:rPr>
          <w:rFonts w:ascii="Calibri" w:hAnsi="Calibri" w:cs="Calibri"/>
          <w:sz w:val="24"/>
          <w:szCs w:val="24"/>
        </w:rPr>
        <w:t>.</w:t>
      </w:r>
      <w:r w:rsidRPr="00E14244">
        <w:rPr>
          <w:rFonts w:ascii="Calibri" w:hAnsi="Calibri" w:cs="Calibri"/>
          <w:sz w:val="24"/>
          <w:szCs w:val="24"/>
          <w:lang w:val="en-US"/>
        </w:rPr>
        <w:t>blogspot</w:t>
      </w:r>
      <w:r w:rsidRPr="00E14244">
        <w:rPr>
          <w:rFonts w:ascii="Calibri" w:hAnsi="Calibri" w:cs="Calibri"/>
          <w:sz w:val="24"/>
          <w:szCs w:val="24"/>
        </w:rPr>
        <w:t>.</w:t>
      </w:r>
      <w:r w:rsidRPr="00E14244">
        <w:rPr>
          <w:rFonts w:ascii="Calibri" w:hAnsi="Calibri" w:cs="Calibri"/>
          <w:sz w:val="24"/>
          <w:szCs w:val="24"/>
          <w:lang w:val="en-US"/>
        </w:rPr>
        <w:t>gr</w:t>
      </w:r>
      <w:r w:rsidRPr="00E14244">
        <w:rPr>
          <w:rFonts w:ascii="Calibri" w:hAnsi="Calibri" w:cs="Calibri"/>
          <w:sz w:val="24"/>
          <w:szCs w:val="24"/>
        </w:rPr>
        <w:t>) και της σελίδας στο κοινωνικό μέσο δικτύωσης “</w:t>
      </w:r>
      <w:r w:rsidRPr="00E14244">
        <w:rPr>
          <w:rFonts w:ascii="Calibri" w:hAnsi="Calibri" w:cs="Calibri"/>
          <w:sz w:val="24"/>
          <w:szCs w:val="24"/>
          <w:lang w:val="en-US"/>
        </w:rPr>
        <w:t>Facebook</w:t>
      </w:r>
      <w:r w:rsidRPr="00E14244">
        <w:rPr>
          <w:rFonts w:ascii="Calibri" w:hAnsi="Calibri" w:cs="Calibri"/>
          <w:sz w:val="24"/>
          <w:szCs w:val="24"/>
        </w:rPr>
        <w:t xml:space="preserve">” με την συνεχή κοινοποίηση των δράσεων και του έργου του συμβουλευτικού κέντρου αλλά και άρθρων σχετικών με ζητήματα βίας, έμφυλων στερεοτύπων και θεμάτων ισότητας των δύο φύλων. </w:t>
      </w:r>
    </w:p>
    <w:p w14:paraId="55E05A28" w14:textId="38029F50" w:rsidR="00610DD5" w:rsidRPr="00E14244" w:rsidRDefault="00610DD5" w:rsidP="00975915">
      <w:pPr>
        <w:pStyle w:val="a4"/>
        <w:numPr>
          <w:ilvl w:val="0"/>
          <w:numId w:val="3"/>
        </w:numPr>
        <w:jc w:val="both"/>
        <w:rPr>
          <w:rFonts w:ascii="Calibri" w:hAnsi="Calibri" w:cs="Calibri"/>
          <w:b/>
          <w:sz w:val="24"/>
          <w:szCs w:val="24"/>
          <w:u w:val="single"/>
        </w:rPr>
      </w:pPr>
      <w:r w:rsidRPr="00E14244">
        <w:rPr>
          <w:rFonts w:ascii="Calibri" w:hAnsi="Calibri" w:cs="Calibri"/>
          <w:sz w:val="24"/>
          <w:szCs w:val="24"/>
        </w:rPr>
        <w:t>Μετάδοση ραδιοφωνικού σποτ για την 8η Μαρτίου – Παγκόσμια Ημέρα Γυναίκας από τους τοπικούς ραδιοφωνικούς σταθμούς της  Κεφαλλονιάς. Η ραδιοφωνική παραγωγός Αφροδίτη Σημίτη μας δανείζει τη φωνή της και το σποτ αποτελεί κάλεσμα για όλες τις γυναίκες, που υφίστανται οποιαδήποτε μορφή βίας ή/και πολλαπλές διακρίσεις λόγω φύλου</w:t>
      </w:r>
      <w:r w:rsidR="00C319F9" w:rsidRPr="00E14244">
        <w:rPr>
          <w:rFonts w:ascii="Calibri" w:hAnsi="Calibri" w:cs="Calibri"/>
          <w:sz w:val="24"/>
          <w:szCs w:val="24"/>
        </w:rPr>
        <w:t xml:space="preserve">. </w:t>
      </w:r>
      <w:r w:rsidRPr="00E14244">
        <w:rPr>
          <w:rFonts w:ascii="Calibri" w:hAnsi="Calibri" w:cs="Calibri"/>
          <w:sz w:val="24"/>
          <w:szCs w:val="24"/>
        </w:rPr>
        <w:t xml:space="preserve"> (5/03 έως 16/03/2025)</w:t>
      </w:r>
    </w:p>
    <w:p w14:paraId="178E1EE7" w14:textId="2583B824" w:rsidR="00C319F9" w:rsidRPr="00E14244" w:rsidRDefault="00C319F9" w:rsidP="008654CC">
      <w:pPr>
        <w:pStyle w:val="a4"/>
        <w:numPr>
          <w:ilvl w:val="0"/>
          <w:numId w:val="3"/>
        </w:numPr>
        <w:jc w:val="both"/>
        <w:rPr>
          <w:rFonts w:ascii="Calibri" w:hAnsi="Calibri" w:cs="Calibri"/>
          <w:sz w:val="24"/>
          <w:szCs w:val="24"/>
        </w:rPr>
      </w:pPr>
      <w:r w:rsidRPr="00E14244">
        <w:rPr>
          <w:rFonts w:ascii="Calibri" w:hAnsi="Calibri" w:cs="Calibri"/>
          <w:sz w:val="24"/>
          <w:szCs w:val="24"/>
        </w:rPr>
        <w:t xml:space="preserve">Παραχώρηση ραδιοφωνικής συνέντευξης των στελεχών </w:t>
      </w:r>
      <w:r w:rsidRPr="00E14244">
        <w:rPr>
          <w:rFonts w:ascii="Calibri" w:hAnsi="Calibri" w:cs="Calibri"/>
          <w:bCs/>
          <w:iCs/>
          <w:sz w:val="24"/>
          <w:szCs w:val="24"/>
        </w:rPr>
        <w:t>του Συμβουλευτικού Κέντρου Γυναικών</w:t>
      </w:r>
      <w:r w:rsidRPr="00E14244">
        <w:rPr>
          <w:rFonts w:ascii="Calibri" w:hAnsi="Calibri" w:cs="Calibri"/>
          <w:sz w:val="24"/>
          <w:szCs w:val="24"/>
        </w:rPr>
        <w:t xml:space="preserve"> την Παρασκευή 7 Μαρτίου στον ραδιοφωνικό σταθμό  </w:t>
      </w:r>
      <w:r w:rsidRPr="00E14244">
        <w:rPr>
          <w:rFonts w:ascii="Calibri" w:hAnsi="Calibri" w:cs="Calibri"/>
          <w:sz w:val="24"/>
          <w:szCs w:val="24"/>
          <w:lang w:val="en-GB"/>
        </w:rPr>
        <w:t>COSMOS</w:t>
      </w:r>
      <w:r w:rsidRPr="00E14244">
        <w:rPr>
          <w:rFonts w:ascii="Calibri" w:hAnsi="Calibri" w:cs="Calibri"/>
          <w:sz w:val="24"/>
          <w:szCs w:val="24"/>
        </w:rPr>
        <w:t xml:space="preserve"> 96.5 </w:t>
      </w:r>
      <w:r w:rsidRPr="00E14244">
        <w:rPr>
          <w:rFonts w:ascii="Calibri" w:hAnsi="Calibri" w:cs="Calibri"/>
          <w:sz w:val="24"/>
          <w:szCs w:val="24"/>
          <w:lang w:val="en-GB"/>
        </w:rPr>
        <w:t>FM</w:t>
      </w:r>
      <w:r w:rsidRPr="00E14244">
        <w:rPr>
          <w:rFonts w:ascii="Calibri" w:hAnsi="Calibri" w:cs="Calibri"/>
          <w:sz w:val="24"/>
          <w:szCs w:val="24"/>
        </w:rPr>
        <w:t xml:space="preserve"> στην εκπομπή "Στα υπόγεια είναι η θέα" με την δημοσιογράφο Σπυριδούλα Αναλυτή. Στόχος της συνέντευξης η θέση της γυναίκας στην κοινωνία. Επίσης, πραγματοποιήθηκε συζήτηση σχετικά με τις δράσεις, που θα πραγματοποιήσει η δομή μας με αφορμή την 8</w:t>
      </w:r>
      <w:r w:rsidRPr="00E14244">
        <w:rPr>
          <w:rFonts w:ascii="Calibri" w:hAnsi="Calibri" w:cs="Calibri"/>
          <w:sz w:val="24"/>
          <w:szCs w:val="24"/>
          <w:vertAlign w:val="superscript"/>
        </w:rPr>
        <w:t>η</w:t>
      </w:r>
      <w:r w:rsidRPr="00E14244">
        <w:rPr>
          <w:rFonts w:ascii="Calibri" w:hAnsi="Calibri" w:cs="Calibri"/>
          <w:sz w:val="24"/>
          <w:szCs w:val="24"/>
        </w:rPr>
        <w:t xml:space="preserve"> Μαρτίου. Τέλος, συζητήθηκε η λειτουργία αλλά και οι υπηρεσίες, που παρέχονται από το Συμβουλευτικό Κέντρο Γυναικών.</w:t>
      </w:r>
    </w:p>
    <w:p w14:paraId="4DDAF516" w14:textId="6AA6A3F3" w:rsidR="00483A0E" w:rsidRPr="00E14244" w:rsidRDefault="00483A0E" w:rsidP="00483A0E">
      <w:pPr>
        <w:pStyle w:val="a4"/>
        <w:numPr>
          <w:ilvl w:val="0"/>
          <w:numId w:val="3"/>
        </w:numPr>
        <w:jc w:val="both"/>
        <w:rPr>
          <w:rFonts w:ascii="Calibri" w:hAnsi="Calibri" w:cs="Calibri"/>
          <w:sz w:val="24"/>
          <w:szCs w:val="24"/>
        </w:rPr>
      </w:pPr>
      <w:r w:rsidRPr="00E14244">
        <w:rPr>
          <w:rFonts w:ascii="Calibri" w:hAnsi="Calibri" w:cs="Calibri"/>
          <w:sz w:val="24"/>
          <w:szCs w:val="24"/>
        </w:rPr>
        <w:t xml:space="preserve">Παραχώρηση </w:t>
      </w:r>
      <w:r w:rsidR="009D36CC" w:rsidRPr="00E14244">
        <w:rPr>
          <w:rFonts w:ascii="Calibri" w:hAnsi="Calibri" w:cs="Calibri"/>
          <w:sz w:val="24"/>
          <w:szCs w:val="24"/>
        </w:rPr>
        <w:t xml:space="preserve">συνέντευξης της Κοινωνικής Λειτουργού ΣΚ Γυναικών Κεφαλονιάς την Δευτέρα 30 Ιουνίου  για τη διεξαγωγή έρευνας με τίτλο: «Αόρατες 60+». Στόχος η μελέτη των εμπειριών, των προκαταλήψεων και των έμφυλων στερεοτύπων που αντιμετωπίζουν οι γυναίκες άνω των 60 ετών σε σχέση με την έμφυλη βία.   </w:t>
      </w:r>
    </w:p>
    <w:p w14:paraId="391FF970" w14:textId="597E1713" w:rsidR="009D36CC" w:rsidRPr="00E14244" w:rsidRDefault="009D36CC" w:rsidP="009D36CC">
      <w:pPr>
        <w:pStyle w:val="a4"/>
        <w:numPr>
          <w:ilvl w:val="0"/>
          <w:numId w:val="3"/>
        </w:numPr>
        <w:jc w:val="both"/>
        <w:rPr>
          <w:rFonts w:ascii="Calibri" w:hAnsi="Calibri" w:cs="Calibri"/>
          <w:sz w:val="24"/>
          <w:szCs w:val="24"/>
        </w:rPr>
      </w:pPr>
      <w:r w:rsidRPr="00E14244">
        <w:rPr>
          <w:rFonts w:ascii="Calibri" w:hAnsi="Calibri" w:cs="Calibri"/>
          <w:sz w:val="24"/>
          <w:szCs w:val="24"/>
        </w:rPr>
        <w:t xml:space="preserve">Παραχώρηση συνέντευξης της Ψυχολόγου του ΣΚ Γυναικών Κεφαλονιάς την Τρίτη 1 Ιουλίου για τη διεξαγωγή έρευνας με τίτλο: «Αόρατες 60+». Στόχος η μελέτη των εμπειριών, των προκαταλήψεων και των έμφυλων στερεοτύπων που αντιμετωπίζουν οι γυναίκες άνω των 60 ετών σε σχέση με την έμφυλη βία.   </w:t>
      </w:r>
    </w:p>
    <w:p w14:paraId="25B30FEB" w14:textId="4AF97F2B" w:rsidR="001A36DE" w:rsidRPr="00E14244" w:rsidRDefault="001A36DE" w:rsidP="001A36DE">
      <w:pPr>
        <w:pStyle w:val="a4"/>
        <w:numPr>
          <w:ilvl w:val="0"/>
          <w:numId w:val="3"/>
        </w:numPr>
        <w:jc w:val="both"/>
        <w:rPr>
          <w:rFonts w:ascii="Calibri" w:hAnsi="Calibri" w:cs="Calibri"/>
          <w:sz w:val="24"/>
          <w:szCs w:val="24"/>
        </w:rPr>
      </w:pPr>
      <w:bookmarkStart w:id="2" w:name="_Hlk123131013"/>
      <w:r w:rsidRPr="00E14244">
        <w:rPr>
          <w:rFonts w:ascii="Calibri" w:hAnsi="Calibri" w:cs="Calibri"/>
          <w:sz w:val="24"/>
          <w:szCs w:val="24"/>
        </w:rPr>
        <w:lastRenderedPageBreak/>
        <w:t xml:space="preserve">Μετάδοση </w:t>
      </w:r>
      <w:bookmarkStart w:id="3" w:name="_Hlk219966969"/>
      <w:r w:rsidRPr="00E14244">
        <w:rPr>
          <w:rFonts w:ascii="Calibri" w:hAnsi="Calibri" w:cs="Calibri"/>
          <w:sz w:val="24"/>
          <w:szCs w:val="24"/>
        </w:rPr>
        <w:t xml:space="preserve">ραδιοφωνικού σποτ από τους τοπικούς ραδιοφωνικούς σταθμούς της Κεφαλλονιάς </w:t>
      </w:r>
      <w:bookmarkEnd w:id="3"/>
      <w:r w:rsidRPr="00E14244">
        <w:rPr>
          <w:rFonts w:ascii="Calibri" w:hAnsi="Calibri" w:cs="Calibri"/>
          <w:sz w:val="24"/>
          <w:szCs w:val="24"/>
        </w:rPr>
        <w:t xml:space="preserve">με σκοπό την προβολή του Συμβουλευτικού </w:t>
      </w:r>
      <w:bookmarkEnd w:id="2"/>
      <w:r w:rsidRPr="00E14244">
        <w:rPr>
          <w:rFonts w:ascii="Calibri" w:hAnsi="Calibri" w:cs="Calibri"/>
          <w:sz w:val="24"/>
          <w:szCs w:val="24"/>
        </w:rPr>
        <w:t>Κέντρου Γυναικών και τη γνωστοποίηση των υπηρεσιών που προσφέρει στην τοπική κοινωνία. Η μαγνητοφώνηση του σποτ έγινε δωρεάν από τον ηθοποιό Αιμίλιο Χειλάκη. (</w:t>
      </w:r>
      <w:r w:rsidR="002C599E" w:rsidRPr="00E14244">
        <w:rPr>
          <w:rFonts w:ascii="Calibri" w:hAnsi="Calibri" w:cs="Calibri"/>
          <w:sz w:val="24"/>
          <w:szCs w:val="24"/>
        </w:rPr>
        <w:t>1/09</w:t>
      </w:r>
      <w:r w:rsidR="009D36CC" w:rsidRPr="00E14244">
        <w:rPr>
          <w:rFonts w:ascii="Calibri" w:hAnsi="Calibri" w:cs="Calibri"/>
          <w:sz w:val="24"/>
          <w:szCs w:val="24"/>
        </w:rPr>
        <w:t xml:space="preserve"> </w:t>
      </w:r>
      <w:r w:rsidR="002C599E" w:rsidRPr="00E14244">
        <w:rPr>
          <w:rFonts w:ascii="Calibri" w:hAnsi="Calibri" w:cs="Calibri"/>
          <w:sz w:val="24"/>
          <w:szCs w:val="24"/>
        </w:rPr>
        <w:t>έως 30/09/202</w:t>
      </w:r>
      <w:r w:rsidR="009D36CC" w:rsidRPr="00E14244">
        <w:rPr>
          <w:rFonts w:ascii="Calibri" w:hAnsi="Calibri" w:cs="Calibri"/>
          <w:sz w:val="24"/>
          <w:szCs w:val="24"/>
        </w:rPr>
        <w:t>5</w:t>
      </w:r>
      <w:r w:rsidR="00C27F43" w:rsidRPr="00E14244">
        <w:rPr>
          <w:rFonts w:ascii="Calibri" w:hAnsi="Calibri" w:cs="Calibri"/>
          <w:sz w:val="24"/>
          <w:szCs w:val="24"/>
        </w:rPr>
        <w:t>, 12/11 έως 30/11/2025</w:t>
      </w:r>
      <w:r w:rsidRPr="00E14244">
        <w:rPr>
          <w:rFonts w:ascii="Calibri" w:hAnsi="Calibri" w:cs="Calibri"/>
          <w:sz w:val="24"/>
          <w:szCs w:val="24"/>
        </w:rPr>
        <w:t>)</w:t>
      </w:r>
    </w:p>
    <w:p w14:paraId="15161856" w14:textId="77777777" w:rsidR="00975915" w:rsidRPr="00E14244" w:rsidRDefault="00975915" w:rsidP="00975915">
      <w:pPr>
        <w:pStyle w:val="a4"/>
        <w:numPr>
          <w:ilvl w:val="0"/>
          <w:numId w:val="3"/>
        </w:numPr>
        <w:jc w:val="both"/>
        <w:rPr>
          <w:rFonts w:ascii="Calibri" w:hAnsi="Calibri" w:cs="Calibri"/>
          <w:sz w:val="24"/>
          <w:szCs w:val="24"/>
        </w:rPr>
      </w:pPr>
      <w:r w:rsidRPr="00E14244">
        <w:rPr>
          <w:rFonts w:ascii="Calibri" w:hAnsi="Calibri" w:cs="Calibri"/>
          <w:sz w:val="24"/>
          <w:szCs w:val="24"/>
        </w:rPr>
        <w:t>Έκδοση Δελτίων Τύπου:</w:t>
      </w:r>
    </w:p>
    <w:p w14:paraId="7B0ABCE0" w14:textId="6FBE0091" w:rsidR="009529A8" w:rsidRPr="00E14244" w:rsidRDefault="00483A0E" w:rsidP="00874DB9">
      <w:pPr>
        <w:pStyle w:val="a4"/>
        <w:numPr>
          <w:ilvl w:val="0"/>
          <w:numId w:val="4"/>
        </w:numPr>
        <w:jc w:val="both"/>
        <w:rPr>
          <w:rFonts w:ascii="Calibri" w:hAnsi="Calibri" w:cs="Calibri"/>
          <w:sz w:val="24"/>
          <w:szCs w:val="24"/>
        </w:rPr>
      </w:pPr>
      <w:r w:rsidRPr="00E14244">
        <w:rPr>
          <w:rFonts w:ascii="Calibri" w:hAnsi="Calibri" w:cs="Calibri"/>
          <w:sz w:val="24"/>
          <w:szCs w:val="24"/>
        </w:rPr>
        <w:t>2</w:t>
      </w:r>
      <w:r w:rsidR="00874DB9" w:rsidRPr="00E14244">
        <w:rPr>
          <w:rFonts w:ascii="Calibri" w:hAnsi="Calibri" w:cs="Calibri"/>
          <w:sz w:val="24"/>
          <w:szCs w:val="24"/>
        </w:rPr>
        <w:t>0</w:t>
      </w:r>
      <w:r w:rsidRPr="00E14244">
        <w:rPr>
          <w:rFonts w:ascii="Calibri" w:hAnsi="Calibri" w:cs="Calibri"/>
          <w:sz w:val="24"/>
          <w:szCs w:val="24"/>
        </w:rPr>
        <w:t>/0</w:t>
      </w:r>
      <w:r w:rsidR="00874DB9" w:rsidRPr="00E14244">
        <w:rPr>
          <w:rFonts w:ascii="Calibri" w:hAnsi="Calibri" w:cs="Calibri"/>
          <w:sz w:val="24"/>
          <w:szCs w:val="24"/>
        </w:rPr>
        <w:t>2</w:t>
      </w:r>
      <w:r w:rsidR="00975915" w:rsidRPr="00E14244">
        <w:rPr>
          <w:rFonts w:ascii="Calibri" w:hAnsi="Calibri" w:cs="Calibri"/>
          <w:sz w:val="24"/>
          <w:szCs w:val="24"/>
        </w:rPr>
        <w:t>/202</w:t>
      </w:r>
      <w:r w:rsidR="00874DB9" w:rsidRPr="00E14244">
        <w:rPr>
          <w:rFonts w:ascii="Calibri" w:hAnsi="Calibri" w:cs="Calibri"/>
          <w:sz w:val="24"/>
          <w:szCs w:val="24"/>
        </w:rPr>
        <w:t>5</w:t>
      </w:r>
      <w:r w:rsidR="00975915" w:rsidRPr="00E14244">
        <w:rPr>
          <w:rFonts w:ascii="Calibri" w:hAnsi="Calibri" w:cs="Calibri"/>
          <w:sz w:val="24"/>
          <w:szCs w:val="24"/>
        </w:rPr>
        <w:t xml:space="preserve"> «Ετήσιος Απολογισμός του έργου του Συμβουλευτικού Κέντρου Γυναικών Κεφαλονιάς για το έτος 202</w:t>
      </w:r>
      <w:r w:rsidR="00874DB9" w:rsidRPr="00E14244">
        <w:rPr>
          <w:rFonts w:ascii="Calibri" w:hAnsi="Calibri" w:cs="Calibri"/>
          <w:sz w:val="24"/>
          <w:szCs w:val="24"/>
        </w:rPr>
        <w:t>4</w:t>
      </w:r>
      <w:r w:rsidR="00975915" w:rsidRPr="00E14244">
        <w:rPr>
          <w:rFonts w:ascii="Calibri" w:hAnsi="Calibri" w:cs="Calibri"/>
          <w:sz w:val="24"/>
          <w:szCs w:val="24"/>
        </w:rPr>
        <w:t>»</w:t>
      </w:r>
      <w:r w:rsidR="009529A8" w:rsidRPr="00E14244">
        <w:rPr>
          <w:rFonts w:ascii="Calibri" w:hAnsi="Calibri" w:cs="Calibri"/>
          <w:sz w:val="24"/>
          <w:szCs w:val="24"/>
        </w:rPr>
        <w:t xml:space="preserve"> </w:t>
      </w:r>
    </w:p>
    <w:p w14:paraId="04BA86AD" w14:textId="202320A9" w:rsidR="00975915" w:rsidRPr="00E14244" w:rsidRDefault="009529A8" w:rsidP="00874DB9">
      <w:pPr>
        <w:pStyle w:val="a4"/>
        <w:numPr>
          <w:ilvl w:val="0"/>
          <w:numId w:val="4"/>
        </w:numPr>
        <w:jc w:val="both"/>
        <w:rPr>
          <w:rFonts w:ascii="Calibri" w:hAnsi="Calibri" w:cs="Calibri"/>
          <w:sz w:val="24"/>
          <w:szCs w:val="24"/>
        </w:rPr>
      </w:pPr>
      <w:r w:rsidRPr="00E14244">
        <w:rPr>
          <w:rFonts w:ascii="Calibri" w:hAnsi="Calibri" w:cs="Calibri"/>
          <w:sz w:val="24"/>
          <w:szCs w:val="24"/>
        </w:rPr>
        <w:t>07/03/202</w:t>
      </w:r>
      <w:r w:rsidR="00874DB9" w:rsidRPr="00E14244">
        <w:rPr>
          <w:rFonts w:ascii="Calibri" w:hAnsi="Calibri" w:cs="Calibri"/>
          <w:sz w:val="24"/>
          <w:szCs w:val="24"/>
        </w:rPr>
        <w:t>5</w:t>
      </w:r>
      <w:r w:rsidRPr="00E14244">
        <w:rPr>
          <w:rFonts w:ascii="Calibri" w:hAnsi="Calibri" w:cs="Calibri"/>
          <w:sz w:val="24"/>
          <w:szCs w:val="24"/>
        </w:rPr>
        <w:t xml:space="preserve"> «8η Μαρτίου – Παγκόσμια Ημέρα Γυναίκας»</w:t>
      </w:r>
    </w:p>
    <w:p w14:paraId="29C58BC7" w14:textId="23F74225" w:rsidR="00874DB9" w:rsidRPr="00E14244" w:rsidRDefault="00874DB9" w:rsidP="00874DB9">
      <w:pPr>
        <w:pStyle w:val="a4"/>
        <w:numPr>
          <w:ilvl w:val="0"/>
          <w:numId w:val="4"/>
        </w:numPr>
        <w:jc w:val="both"/>
        <w:rPr>
          <w:rFonts w:ascii="Calibri" w:hAnsi="Calibri" w:cs="Calibri"/>
          <w:sz w:val="24"/>
          <w:szCs w:val="24"/>
        </w:rPr>
      </w:pPr>
      <w:r w:rsidRPr="00E14244">
        <w:rPr>
          <w:rFonts w:ascii="Calibri" w:hAnsi="Calibri" w:cs="Calibri"/>
          <w:sz w:val="24"/>
          <w:szCs w:val="24"/>
        </w:rPr>
        <w:t xml:space="preserve">05/06/2025 «Αποτίμηση της επιμορφωτικής παρέμβασης του Συμβουλευτικού Κέντρου Γυναικών σε Γυμνάσια &amp; Λύκεια της </w:t>
      </w:r>
      <w:r w:rsidR="00A57EB8" w:rsidRPr="00E14244">
        <w:rPr>
          <w:rFonts w:ascii="Calibri" w:hAnsi="Calibri" w:cs="Calibri"/>
          <w:sz w:val="24"/>
          <w:szCs w:val="24"/>
        </w:rPr>
        <w:t xml:space="preserve">Κεφαλονιάς με θέμα «Έμφυλη Βία &amp; Έμφυλα Στερεότυπα». </w:t>
      </w:r>
    </w:p>
    <w:p w14:paraId="2E3BB512" w14:textId="4DFAB3BB" w:rsidR="00580BCF" w:rsidRPr="00E14244" w:rsidRDefault="00580BCF" w:rsidP="00874DB9">
      <w:pPr>
        <w:pStyle w:val="a4"/>
        <w:numPr>
          <w:ilvl w:val="0"/>
          <w:numId w:val="4"/>
        </w:numPr>
        <w:jc w:val="both"/>
        <w:rPr>
          <w:rFonts w:ascii="Calibri" w:hAnsi="Calibri" w:cs="Calibri"/>
          <w:sz w:val="24"/>
          <w:szCs w:val="24"/>
        </w:rPr>
      </w:pPr>
      <w:r w:rsidRPr="00E14244">
        <w:rPr>
          <w:rFonts w:ascii="Calibri" w:hAnsi="Calibri" w:cs="Calibri"/>
          <w:sz w:val="24"/>
          <w:szCs w:val="24"/>
        </w:rPr>
        <w:t>2</w:t>
      </w:r>
      <w:r w:rsidR="00A57EB8" w:rsidRPr="00E14244">
        <w:rPr>
          <w:rFonts w:ascii="Calibri" w:hAnsi="Calibri" w:cs="Calibri"/>
          <w:sz w:val="24"/>
          <w:szCs w:val="24"/>
        </w:rPr>
        <w:t>1</w:t>
      </w:r>
      <w:r w:rsidRPr="00E14244">
        <w:rPr>
          <w:rFonts w:ascii="Calibri" w:hAnsi="Calibri" w:cs="Calibri"/>
          <w:sz w:val="24"/>
          <w:szCs w:val="24"/>
        </w:rPr>
        <w:t>/1</w:t>
      </w:r>
      <w:r w:rsidR="00A57EB8" w:rsidRPr="00E14244">
        <w:rPr>
          <w:rFonts w:ascii="Calibri" w:hAnsi="Calibri" w:cs="Calibri"/>
          <w:sz w:val="24"/>
          <w:szCs w:val="24"/>
        </w:rPr>
        <w:t>0</w:t>
      </w:r>
      <w:r w:rsidRPr="00E14244">
        <w:rPr>
          <w:rFonts w:ascii="Calibri" w:hAnsi="Calibri" w:cs="Calibri"/>
          <w:sz w:val="24"/>
          <w:szCs w:val="24"/>
        </w:rPr>
        <w:t>/202</w:t>
      </w:r>
      <w:r w:rsidR="00A57EB8" w:rsidRPr="00E14244">
        <w:rPr>
          <w:rFonts w:ascii="Calibri" w:hAnsi="Calibri" w:cs="Calibri"/>
          <w:sz w:val="24"/>
          <w:szCs w:val="24"/>
        </w:rPr>
        <w:t>5</w:t>
      </w:r>
      <w:r w:rsidRPr="00E14244">
        <w:rPr>
          <w:rFonts w:ascii="Calibri" w:hAnsi="Calibri" w:cs="Calibri"/>
          <w:sz w:val="24"/>
          <w:szCs w:val="24"/>
        </w:rPr>
        <w:t xml:space="preserve"> «25η Οκτωβρίου – Παγκόσμια Ημέρα κατά του Καρκίνου του Μαστού»</w:t>
      </w:r>
    </w:p>
    <w:p w14:paraId="676C21FD" w14:textId="18474574" w:rsidR="00975915" w:rsidRPr="00E14244" w:rsidRDefault="00A57EB8" w:rsidP="00874DB9">
      <w:pPr>
        <w:pStyle w:val="a4"/>
        <w:numPr>
          <w:ilvl w:val="0"/>
          <w:numId w:val="4"/>
        </w:numPr>
        <w:jc w:val="both"/>
        <w:rPr>
          <w:rFonts w:ascii="Calibri" w:hAnsi="Calibri" w:cs="Calibri"/>
          <w:sz w:val="24"/>
          <w:szCs w:val="24"/>
        </w:rPr>
      </w:pPr>
      <w:r w:rsidRPr="00E14244">
        <w:rPr>
          <w:rFonts w:ascii="Calibri" w:hAnsi="Calibri" w:cs="Calibri"/>
          <w:sz w:val="24"/>
          <w:szCs w:val="24"/>
        </w:rPr>
        <w:t>24</w:t>
      </w:r>
      <w:r w:rsidR="00975915" w:rsidRPr="00E14244">
        <w:rPr>
          <w:rFonts w:ascii="Calibri" w:hAnsi="Calibri" w:cs="Calibri"/>
          <w:sz w:val="24"/>
          <w:szCs w:val="24"/>
        </w:rPr>
        <w:t>/11/202</w:t>
      </w:r>
      <w:r w:rsidRPr="00E14244">
        <w:rPr>
          <w:rFonts w:ascii="Calibri" w:hAnsi="Calibri" w:cs="Calibri"/>
          <w:sz w:val="24"/>
          <w:szCs w:val="24"/>
        </w:rPr>
        <w:t>5</w:t>
      </w:r>
      <w:r w:rsidR="00975915" w:rsidRPr="00E14244">
        <w:rPr>
          <w:rFonts w:ascii="Calibri" w:hAnsi="Calibri" w:cs="Calibri"/>
          <w:sz w:val="24"/>
          <w:szCs w:val="24"/>
        </w:rPr>
        <w:t xml:space="preserve"> «25</w:t>
      </w:r>
      <w:r w:rsidR="00975915" w:rsidRPr="00E14244">
        <w:rPr>
          <w:rFonts w:ascii="Calibri" w:hAnsi="Calibri" w:cs="Calibri"/>
          <w:sz w:val="24"/>
          <w:szCs w:val="24"/>
          <w:vertAlign w:val="superscript"/>
        </w:rPr>
        <w:t>η</w:t>
      </w:r>
      <w:r w:rsidR="00975915" w:rsidRPr="00E14244">
        <w:rPr>
          <w:rFonts w:ascii="Calibri" w:hAnsi="Calibri" w:cs="Calibri"/>
          <w:sz w:val="24"/>
          <w:szCs w:val="24"/>
        </w:rPr>
        <w:t xml:space="preserve"> Νοεμβρίου – Παγκόσμια Ημέρα Εξάλειψης της Βίας κατά των Γυναικών»</w:t>
      </w:r>
    </w:p>
    <w:p w14:paraId="3A60E82A" w14:textId="77777777" w:rsidR="00975915" w:rsidRPr="00E14244" w:rsidRDefault="00975915" w:rsidP="00975915">
      <w:pPr>
        <w:pStyle w:val="a4"/>
        <w:jc w:val="both"/>
        <w:rPr>
          <w:rFonts w:ascii="Calibri" w:hAnsi="Calibri" w:cs="Calibri"/>
          <w:b/>
          <w:bCs/>
          <w:sz w:val="24"/>
          <w:szCs w:val="24"/>
          <w:u w:val="single"/>
        </w:rPr>
      </w:pPr>
    </w:p>
    <w:p w14:paraId="32B75366" w14:textId="77777777" w:rsidR="00975915" w:rsidRPr="00E14244" w:rsidRDefault="00975915" w:rsidP="00975915">
      <w:pPr>
        <w:jc w:val="both"/>
        <w:rPr>
          <w:rFonts w:ascii="Calibri" w:hAnsi="Calibri" w:cs="Calibri"/>
          <w:b/>
          <w:bCs/>
          <w:iCs/>
          <w:kern w:val="3"/>
          <w:sz w:val="24"/>
          <w:szCs w:val="24"/>
          <w:u w:val="single"/>
          <w:lang w:eastAsia="zh-CN"/>
        </w:rPr>
      </w:pPr>
      <w:r w:rsidRPr="00E14244">
        <w:rPr>
          <w:rFonts w:ascii="Calibri" w:hAnsi="Calibri" w:cs="Calibri"/>
          <w:b/>
          <w:bCs/>
          <w:iCs/>
          <w:kern w:val="3"/>
          <w:sz w:val="24"/>
          <w:szCs w:val="24"/>
          <w:u w:val="single"/>
          <w:lang w:eastAsia="zh-CN"/>
        </w:rPr>
        <w:t>ΕΠΙΜΟΡΦΩΤΙΚΑ ΣΕΜΙΝΑΡΙΑ/ΑΞΙΟΛΟΓΗΣΕΙΣ</w:t>
      </w:r>
    </w:p>
    <w:p w14:paraId="3E07361D" w14:textId="2828CF7A" w:rsidR="00975915" w:rsidRPr="00E14244" w:rsidRDefault="003621F7" w:rsidP="00557CF3">
      <w:pPr>
        <w:pStyle w:val="a4"/>
        <w:numPr>
          <w:ilvl w:val="0"/>
          <w:numId w:val="22"/>
        </w:numPr>
        <w:jc w:val="both"/>
        <w:rPr>
          <w:rFonts w:ascii="Calibri" w:hAnsi="Calibri" w:cs="Calibri"/>
          <w:iCs/>
          <w:sz w:val="24"/>
          <w:szCs w:val="24"/>
        </w:rPr>
      </w:pPr>
      <w:r w:rsidRPr="00E14244">
        <w:rPr>
          <w:rFonts w:ascii="Calibri" w:hAnsi="Calibri" w:cs="Calibri"/>
          <w:iCs/>
          <w:sz w:val="24"/>
          <w:szCs w:val="24"/>
        </w:rPr>
        <w:t>Παρακολούθηση της ημερίδας  με θέμα: «Άρση στερεοτύπων και αντιλήψεων για την αναπηρία» στα πλαίσια του 4</w:t>
      </w:r>
      <w:r w:rsidRPr="00E14244">
        <w:rPr>
          <w:rFonts w:ascii="Calibri" w:hAnsi="Calibri" w:cs="Calibri"/>
          <w:iCs/>
          <w:sz w:val="24"/>
          <w:szCs w:val="24"/>
          <w:vertAlign w:val="superscript"/>
        </w:rPr>
        <w:t>ου</w:t>
      </w:r>
      <w:r w:rsidRPr="00E14244">
        <w:rPr>
          <w:rFonts w:ascii="Calibri" w:hAnsi="Calibri" w:cs="Calibri"/>
          <w:iCs/>
          <w:sz w:val="24"/>
          <w:szCs w:val="24"/>
        </w:rPr>
        <w:t xml:space="preserve"> Φεστιβάλ Φορέων Κοινωνικής Φροντίδας από την</w:t>
      </w:r>
      <w:r w:rsidR="00A57EB8" w:rsidRPr="00E14244">
        <w:rPr>
          <w:rFonts w:ascii="Calibri" w:hAnsi="Calibri" w:cs="Calibri"/>
          <w:iCs/>
          <w:sz w:val="24"/>
          <w:szCs w:val="24"/>
        </w:rPr>
        <w:t xml:space="preserve"> Κοινωνιολόγο, τη</w:t>
      </w:r>
      <w:r w:rsidRPr="00E14244">
        <w:rPr>
          <w:rFonts w:ascii="Calibri" w:hAnsi="Calibri" w:cs="Calibri"/>
          <w:iCs/>
          <w:sz w:val="24"/>
          <w:szCs w:val="24"/>
        </w:rPr>
        <w:t>ν</w:t>
      </w:r>
      <w:r w:rsidR="00A57EB8" w:rsidRPr="00E14244">
        <w:rPr>
          <w:rFonts w:ascii="Calibri" w:hAnsi="Calibri" w:cs="Calibri"/>
          <w:iCs/>
          <w:sz w:val="24"/>
          <w:szCs w:val="24"/>
        </w:rPr>
        <w:t xml:space="preserve"> Κοινωνική Λειτουργ</w:t>
      </w:r>
      <w:r w:rsidRPr="00E14244">
        <w:rPr>
          <w:rFonts w:ascii="Calibri" w:hAnsi="Calibri" w:cs="Calibri"/>
          <w:iCs/>
          <w:sz w:val="24"/>
          <w:szCs w:val="24"/>
        </w:rPr>
        <w:t xml:space="preserve">ό </w:t>
      </w:r>
      <w:r w:rsidR="00A57EB8" w:rsidRPr="00E14244">
        <w:rPr>
          <w:rFonts w:ascii="Calibri" w:hAnsi="Calibri" w:cs="Calibri"/>
          <w:iCs/>
          <w:sz w:val="24"/>
          <w:szCs w:val="24"/>
        </w:rPr>
        <w:t xml:space="preserve"> και τη</w:t>
      </w:r>
      <w:r w:rsidRPr="00E14244">
        <w:rPr>
          <w:rFonts w:ascii="Calibri" w:hAnsi="Calibri" w:cs="Calibri"/>
          <w:iCs/>
          <w:sz w:val="24"/>
          <w:szCs w:val="24"/>
        </w:rPr>
        <w:t xml:space="preserve">ν </w:t>
      </w:r>
      <w:r w:rsidR="00A57EB8" w:rsidRPr="00E14244">
        <w:rPr>
          <w:rFonts w:ascii="Calibri" w:hAnsi="Calibri" w:cs="Calibri"/>
          <w:iCs/>
          <w:sz w:val="24"/>
          <w:szCs w:val="24"/>
        </w:rPr>
        <w:t xml:space="preserve">Ψυχολόγο του Κέντρου μας </w:t>
      </w:r>
      <w:r w:rsidR="00557CF3" w:rsidRPr="00E14244">
        <w:rPr>
          <w:rFonts w:ascii="Calibri" w:hAnsi="Calibri" w:cs="Calibri"/>
          <w:iCs/>
          <w:sz w:val="24"/>
          <w:szCs w:val="24"/>
        </w:rPr>
        <w:t xml:space="preserve"> </w:t>
      </w:r>
      <w:r w:rsidR="00975915" w:rsidRPr="00E14244">
        <w:rPr>
          <w:rFonts w:ascii="Calibri" w:hAnsi="Calibri" w:cs="Calibri"/>
          <w:iCs/>
          <w:sz w:val="24"/>
          <w:szCs w:val="24"/>
        </w:rPr>
        <w:t>(</w:t>
      </w:r>
      <w:r w:rsidR="00557CF3" w:rsidRPr="00E14244">
        <w:rPr>
          <w:rFonts w:ascii="Calibri" w:hAnsi="Calibri" w:cs="Calibri"/>
          <w:iCs/>
          <w:sz w:val="24"/>
          <w:szCs w:val="24"/>
        </w:rPr>
        <w:t>2</w:t>
      </w:r>
      <w:r w:rsidR="00A57EB8" w:rsidRPr="00E14244">
        <w:rPr>
          <w:rFonts w:ascii="Calibri" w:hAnsi="Calibri" w:cs="Calibri"/>
          <w:iCs/>
          <w:sz w:val="24"/>
          <w:szCs w:val="24"/>
        </w:rPr>
        <w:t>3/10/2025</w:t>
      </w:r>
      <w:r w:rsidR="00975915" w:rsidRPr="00E14244">
        <w:rPr>
          <w:rFonts w:ascii="Calibri" w:hAnsi="Calibri" w:cs="Calibri"/>
          <w:iCs/>
          <w:sz w:val="24"/>
          <w:szCs w:val="24"/>
        </w:rPr>
        <w:t>)</w:t>
      </w:r>
    </w:p>
    <w:p w14:paraId="71BE773E" w14:textId="1951845B" w:rsidR="00C1478D" w:rsidRPr="00E14244" w:rsidRDefault="003621F7" w:rsidP="00C1478D">
      <w:pPr>
        <w:pStyle w:val="a4"/>
        <w:numPr>
          <w:ilvl w:val="0"/>
          <w:numId w:val="22"/>
        </w:numPr>
        <w:jc w:val="both"/>
        <w:rPr>
          <w:rFonts w:ascii="Calibri" w:hAnsi="Calibri" w:cs="Calibri"/>
          <w:iCs/>
          <w:sz w:val="24"/>
          <w:szCs w:val="24"/>
        </w:rPr>
      </w:pPr>
      <w:bookmarkStart w:id="4" w:name="_Hlk220059238"/>
      <w:r w:rsidRPr="00E14244">
        <w:rPr>
          <w:rFonts w:ascii="Calibri" w:hAnsi="Calibri" w:cs="Calibri"/>
          <w:iCs/>
          <w:sz w:val="24"/>
          <w:szCs w:val="24"/>
        </w:rPr>
        <w:t>Παρακολούθηση της διαδικτυακής συνάντησης με τίτλο: «</w:t>
      </w:r>
      <w:r w:rsidRPr="00E14244">
        <w:rPr>
          <w:rFonts w:ascii="Calibri" w:hAnsi="Calibri" w:cs="Calibri"/>
          <w:iCs/>
          <w:sz w:val="24"/>
          <w:szCs w:val="24"/>
          <w:lang w:val="en-US"/>
        </w:rPr>
        <w:t>Health</w:t>
      </w:r>
      <w:r w:rsidRPr="00E14244">
        <w:rPr>
          <w:rFonts w:ascii="Calibri" w:hAnsi="Calibri" w:cs="Calibri"/>
          <w:iCs/>
          <w:sz w:val="24"/>
          <w:szCs w:val="24"/>
        </w:rPr>
        <w:t xml:space="preserve"> </w:t>
      </w:r>
      <w:r w:rsidRPr="00E14244">
        <w:rPr>
          <w:rFonts w:ascii="Calibri" w:hAnsi="Calibri" w:cs="Calibri"/>
          <w:iCs/>
          <w:sz w:val="24"/>
          <w:szCs w:val="24"/>
          <w:lang w:val="en-US"/>
        </w:rPr>
        <w:t>Inclusion</w:t>
      </w:r>
      <w:r w:rsidRPr="00E14244">
        <w:rPr>
          <w:rFonts w:ascii="Calibri" w:hAnsi="Calibri" w:cs="Calibri"/>
          <w:iCs/>
          <w:sz w:val="24"/>
          <w:szCs w:val="24"/>
        </w:rPr>
        <w:t xml:space="preserve"> </w:t>
      </w:r>
      <w:r w:rsidRPr="00E14244">
        <w:rPr>
          <w:rFonts w:ascii="Calibri" w:hAnsi="Calibri" w:cs="Calibri"/>
          <w:iCs/>
          <w:sz w:val="24"/>
          <w:szCs w:val="24"/>
          <w:lang w:val="en-US"/>
        </w:rPr>
        <w:t>Through</w:t>
      </w:r>
      <w:r w:rsidRPr="00E14244">
        <w:rPr>
          <w:rFonts w:ascii="Calibri" w:hAnsi="Calibri" w:cs="Calibri"/>
          <w:iCs/>
          <w:sz w:val="24"/>
          <w:szCs w:val="24"/>
        </w:rPr>
        <w:t xml:space="preserve"> </w:t>
      </w:r>
      <w:r w:rsidRPr="00E14244">
        <w:rPr>
          <w:rFonts w:ascii="Calibri" w:hAnsi="Calibri" w:cs="Calibri"/>
          <w:iCs/>
          <w:sz w:val="24"/>
          <w:szCs w:val="24"/>
          <w:lang w:val="en-US"/>
        </w:rPr>
        <w:t>Art</w:t>
      </w:r>
      <w:r w:rsidRPr="00E14244">
        <w:rPr>
          <w:rFonts w:ascii="Calibri" w:hAnsi="Calibri" w:cs="Calibri"/>
          <w:iCs/>
          <w:sz w:val="24"/>
          <w:szCs w:val="24"/>
        </w:rPr>
        <w:t xml:space="preserve">» σχετικά με την κοινωνική ένταξη νέων, που αντιμετωπίζουν δυσκολίες ψυχικής υγείας μέσα από την τέχνη και τη δημιουργική έκφραση από </w:t>
      </w:r>
      <w:bookmarkEnd w:id="4"/>
      <w:r w:rsidRPr="00E14244">
        <w:rPr>
          <w:rFonts w:ascii="Calibri" w:hAnsi="Calibri" w:cs="Calibri"/>
          <w:iCs/>
          <w:sz w:val="24"/>
          <w:szCs w:val="24"/>
        </w:rPr>
        <w:t xml:space="preserve">την Κοινωνιολόγο </w:t>
      </w:r>
      <w:r w:rsidR="00C1478D" w:rsidRPr="00E14244">
        <w:rPr>
          <w:rFonts w:ascii="Calibri" w:hAnsi="Calibri" w:cs="Calibri"/>
          <w:iCs/>
          <w:sz w:val="24"/>
          <w:szCs w:val="24"/>
        </w:rPr>
        <w:t xml:space="preserve">του Κέντρου μας </w:t>
      </w:r>
      <w:bookmarkStart w:id="5" w:name="_Hlk219975912"/>
      <w:r w:rsidR="00C1478D" w:rsidRPr="00E14244">
        <w:rPr>
          <w:rFonts w:ascii="Calibri" w:hAnsi="Calibri" w:cs="Calibri"/>
          <w:iCs/>
          <w:sz w:val="24"/>
          <w:szCs w:val="24"/>
        </w:rPr>
        <w:t xml:space="preserve"> (0</w:t>
      </w:r>
      <w:r w:rsidR="00F45742" w:rsidRPr="00E14244">
        <w:rPr>
          <w:rFonts w:ascii="Calibri" w:hAnsi="Calibri" w:cs="Calibri"/>
          <w:iCs/>
          <w:sz w:val="24"/>
          <w:szCs w:val="24"/>
        </w:rPr>
        <w:t>4</w:t>
      </w:r>
      <w:r w:rsidR="00C1478D" w:rsidRPr="00E14244">
        <w:rPr>
          <w:rFonts w:ascii="Calibri" w:hAnsi="Calibri" w:cs="Calibri"/>
          <w:iCs/>
          <w:sz w:val="24"/>
          <w:szCs w:val="24"/>
        </w:rPr>
        <w:t>/</w:t>
      </w:r>
      <w:r w:rsidR="00F45742" w:rsidRPr="00E14244">
        <w:rPr>
          <w:rFonts w:ascii="Calibri" w:hAnsi="Calibri" w:cs="Calibri"/>
          <w:iCs/>
          <w:sz w:val="24"/>
          <w:szCs w:val="24"/>
        </w:rPr>
        <w:t>11</w:t>
      </w:r>
      <w:r w:rsidR="00C1478D" w:rsidRPr="00E14244">
        <w:rPr>
          <w:rFonts w:ascii="Calibri" w:hAnsi="Calibri" w:cs="Calibri"/>
          <w:iCs/>
          <w:sz w:val="24"/>
          <w:szCs w:val="24"/>
        </w:rPr>
        <w:t>/202</w:t>
      </w:r>
      <w:r w:rsidR="00F45742" w:rsidRPr="00E14244">
        <w:rPr>
          <w:rFonts w:ascii="Calibri" w:hAnsi="Calibri" w:cs="Calibri"/>
          <w:iCs/>
          <w:sz w:val="24"/>
          <w:szCs w:val="24"/>
        </w:rPr>
        <w:t>5</w:t>
      </w:r>
      <w:r w:rsidR="00C1478D" w:rsidRPr="00E14244">
        <w:rPr>
          <w:rFonts w:ascii="Calibri" w:hAnsi="Calibri" w:cs="Calibri"/>
          <w:iCs/>
          <w:sz w:val="24"/>
          <w:szCs w:val="24"/>
        </w:rPr>
        <w:t>)</w:t>
      </w:r>
    </w:p>
    <w:bookmarkEnd w:id="5"/>
    <w:p w14:paraId="20240C6D" w14:textId="4FD7CF2F" w:rsidR="00380C69" w:rsidRPr="00E14244" w:rsidRDefault="003621F7" w:rsidP="00040A41">
      <w:pPr>
        <w:pStyle w:val="a4"/>
        <w:numPr>
          <w:ilvl w:val="0"/>
          <w:numId w:val="22"/>
        </w:numPr>
        <w:jc w:val="both"/>
        <w:rPr>
          <w:rFonts w:ascii="Calibri" w:hAnsi="Calibri" w:cs="Calibri"/>
          <w:iCs/>
          <w:sz w:val="24"/>
          <w:szCs w:val="24"/>
        </w:rPr>
      </w:pPr>
      <w:r w:rsidRPr="00E14244">
        <w:rPr>
          <w:rFonts w:ascii="Calibri" w:hAnsi="Calibri" w:cs="Calibri"/>
          <w:iCs/>
          <w:sz w:val="24"/>
          <w:szCs w:val="24"/>
        </w:rPr>
        <w:t>Παρακολούθηση της διαδικτυακής συνάντησης με τίτλο: «</w:t>
      </w:r>
      <w:r w:rsidRPr="00E14244">
        <w:rPr>
          <w:rFonts w:ascii="Calibri" w:hAnsi="Calibri" w:cs="Calibri"/>
          <w:iCs/>
          <w:sz w:val="24"/>
          <w:szCs w:val="24"/>
          <w:lang w:val="en-US"/>
        </w:rPr>
        <w:t>Health</w:t>
      </w:r>
      <w:r w:rsidRPr="00E14244">
        <w:rPr>
          <w:rFonts w:ascii="Calibri" w:hAnsi="Calibri" w:cs="Calibri"/>
          <w:iCs/>
          <w:sz w:val="24"/>
          <w:szCs w:val="24"/>
        </w:rPr>
        <w:t xml:space="preserve"> </w:t>
      </w:r>
      <w:r w:rsidRPr="00E14244">
        <w:rPr>
          <w:rFonts w:ascii="Calibri" w:hAnsi="Calibri" w:cs="Calibri"/>
          <w:iCs/>
          <w:sz w:val="24"/>
          <w:szCs w:val="24"/>
          <w:lang w:val="en-US"/>
        </w:rPr>
        <w:t>Inclusion</w:t>
      </w:r>
      <w:r w:rsidRPr="00E14244">
        <w:rPr>
          <w:rFonts w:ascii="Calibri" w:hAnsi="Calibri" w:cs="Calibri"/>
          <w:iCs/>
          <w:sz w:val="24"/>
          <w:szCs w:val="24"/>
        </w:rPr>
        <w:t xml:space="preserve"> </w:t>
      </w:r>
      <w:r w:rsidRPr="00E14244">
        <w:rPr>
          <w:rFonts w:ascii="Calibri" w:hAnsi="Calibri" w:cs="Calibri"/>
          <w:iCs/>
          <w:sz w:val="24"/>
          <w:szCs w:val="24"/>
          <w:lang w:val="en-US"/>
        </w:rPr>
        <w:t>Through</w:t>
      </w:r>
      <w:r w:rsidRPr="00E14244">
        <w:rPr>
          <w:rFonts w:ascii="Calibri" w:hAnsi="Calibri" w:cs="Calibri"/>
          <w:iCs/>
          <w:sz w:val="24"/>
          <w:szCs w:val="24"/>
        </w:rPr>
        <w:t xml:space="preserve"> </w:t>
      </w:r>
      <w:r w:rsidRPr="00E14244">
        <w:rPr>
          <w:rFonts w:ascii="Calibri" w:hAnsi="Calibri" w:cs="Calibri"/>
          <w:iCs/>
          <w:sz w:val="24"/>
          <w:szCs w:val="24"/>
          <w:lang w:val="en-US"/>
        </w:rPr>
        <w:t>Art</w:t>
      </w:r>
      <w:r w:rsidRPr="00E14244">
        <w:rPr>
          <w:rFonts w:ascii="Calibri" w:hAnsi="Calibri" w:cs="Calibri"/>
          <w:iCs/>
          <w:sz w:val="24"/>
          <w:szCs w:val="24"/>
        </w:rPr>
        <w:t xml:space="preserve">» σχετικά με την κοινωνική ένταξη νέων, που αντιμετωπίζουν δυσκολίες ψυχικής υγείας μέσα από την τέχνη και τη δημιουργική έκφραση από </w:t>
      </w:r>
      <w:r w:rsidR="008554B8" w:rsidRPr="00E14244">
        <w:rPr>
          <w:rFonts w:ascii="Calibri" w:hAnsi="Calibri" w:cs="Calibri"/>
          <w:iCs/>
          <w:sz w:val="24"/>
          <w:szCs w:val="24"/>
        </w:rPr>
        <w:t xml:space="preserve">την Κοινωνική Λειτουργό  και την Ψυχολόγο του Κέντρου μας </w:t>
      </w:r>
      <w:r w:rsidR="00F45742" w:rsidRPr="00E14244">
        <w:rPr>
          <w:rFonts w:ascii="Calibri" w:hAnsi="Calibri" w:cs="Calibri"/>
          <w:iCs/>
          <w:sz w:val="24"/>
          <w:szCs w:val="24"/>
        </w:rPr>
        <w:t>(06/11/2025)</w:t>
      </w:r>
    </w:p>
    <w:p w14:paraId="117A374F" w14:textId="77777777" w:rsidR="00380C69" w:rsidRPr="00E14244" w:rsidRDefault="00380C69" w:rsidP="00040A41">
      <w:pPr>
        <w:jc w:val="both"/>
        <w:rPr>
          <w:rFonts w:ascii="Calibri" w:hAnsi="Calibri" w:cs="Calibri"/>
          <w:b/>
          <w:sz w:val="24"/>
          <w:szCs w:val="24"/>
          <w:u w:val="single"/>
        </w:rPr>
      </w:pPr>
    </w:p>
    <w:p w14:paraId="25342A1F" w14:textId="77777777" w:rsidR="00975385" w:rsidRPr="00E14244" w:rsidRDefault="00975385" w:rsidP="00040A41">
      <w:pPr>
        <w:jc w:val="both"/>
        <w:rPr>
          <w:rFonts w:ascii="Calibri" w:hAnsi="Calibri" w:cs="Calibri"/>
          <w:b/>
          <w:sz w:val="24"/>
          <w:szCs w:val="24"/>
          <w:u w:val="single"/>
        </w:rPr>
      </w:pPr>
    </w:p>
    <w:p w14:paraId="5D40BE41" w14:textId="77777777" w:rsidR="00975385" w:rsidRPr="00E14244" w:rsidRDefault="00975385" w:rsidP="00040A41">
      <w:pPr>
        <w:jc w:val="both"/>
        <w:rPr>
          <w:rFonts w:ascii="Calibri" w:hAnsi="Calibri" w:cs="Calibri"/>
          <w:b/>
          <w:sz w:val="24"/>
          <w:szCs w:val="24"/>
          <w:u w:val="single"/>
        </w:rPr>
      </w:pPr>
    </w:p>
    <w:p w14:paraId="744372E6" w14:textId="77777777" w:rsidR="00975385" w:rsidRPr="00E14244" w:rsidRDefault="00975385" w:rsidP="00040A41">
      <w:pPr>
        <w:jc w:val="both"/>
        <w:rPr>
          <w:rFonts w:ascii="Calibri" w:hAnsi="Calibri" w:cs="Calibri"/>
          <w:b/>
          <w:sz w:val="24"/>
          <w:szCs w:val="24"/>
          <w:u w:val="single"/>
        </w:rPr>
      </w:pPr>
    </w:p>
    <w:p w14:paraId="5A9BE3A1" w14:textId="77777777" w:rsidR="00975385" w:rsidRPr="00E14244" w:rsidRDefault="00975385" w:rsidP="00040A41">
      <w:pPr>
        <w:jc w:val="both"/>
        <w:rPr>
          <w:rFonts w:ascii="Calibri" w:hAnsi="Calibri" w:cs="Calibri"/>
          <w:b/>
          <w:sz w:val="24"/>
          <w:szCs w:val="24"/>
          <w:u w:val="single"/>
        </w:rPr>
      </w:pPr>
    </w:p>
    <w:p w14:paraId="169663AA" w14:textId="77777777" w:rsidR="00380C69" w:rsidRPr="00E14244" w:rsidRDefault="00380C69" w:rsidP="00040A41">
      <w:pPr>
        <w:jc w:val="both"/>
        <w:rPr>
          <w:rFonts w:ascii="Calibri" w:hAnsi="Calibri" w:cs="Calibri"/>
          <w:b/>
          <w:sz w:val="24"/>
          <w:szCs w:val="24"/>
          <w:u w:val="single"/>
        </w:rPr>
      </w:pPr>
    </w:p>
    <w:p w14:paraId="68C6482B" w14:textId="18A89630" w:rsidR="00040A41" w:rsidRPr="00380C69" w:rsidRDefault="00040A41" w:rsidP="00040A41">
      <w:pPr>
        <w:jc w:val="both"/>
        <w:rPr>
          <w:rFonts w:ascii="Times New Roman" w:hAnsi="Times New Roman" w:cs="Times New Roman"/>
          <w:b/>
          <w:sz w:val="24"/>
          <w:szCs w:val="24"/>
          <w:u w:val="single"/>
        </w:rPr>
      </w:pPr>
      <w:r w:rsidRPr="00380C69">
        <w:rPr>
          <w:rFonts w:ascii="Times New Roman" w:hAnsi="Times New Roman" w:cs="Times New Roman"/>
          <w:b/>
          <w:sz w:val="24"/>
          <w:szCs w:val="24"/>
          <w:u w:val="single"/>
        </w:rPr>
        <w:t xml:space="preserve">ΦΩΤΟΓΡΑΦΙΚΟ ΥΛΙΚΟ </w:t>
      </w:r>
    </w:p>
    <w:p w14:paraId="0A6A32EC" w14:textId="1F737EC3" w:rsidR="00B1567C" w:rsidRDefault="00B1567C" w:rsidP="00B1567C">
      <w:pPr>
        <w:keepNext/>
        <w:jc w:val="both"/>
      </w:pPr>
      <w:r>
        <w:rPr>
          <w:rFonts w:ascii="Times New Roman" w:hAnsi="Times New Roman" w:cs="Times New Roman"/>
          <w:b/>
          <w:bCs/>
          <w:iCs/>
          <w:noProof/>
          <w:sz w:val="24"/>
          <w:szCs w:val="24"/>
        </w:rPr>
        <w:t xml:space="preserve"> </w:t>
      </w:r>
      <w:r>
        <w:rPr>
          <w:rFonts w:ascii="Times New Roman" w:hAnsi="Times New Roman" w:cs="Times New Roman"/>
          <w:b/>
          <w:bCs/>
          <w:iCs/>
          <w:noProof/>
          <w:sz w:val="24"/>
          <w:szCs w:val="24"/>
          <w:lang w:eastAsia="el-GR"/>
        </w:rPr>
        <w:drawing>
          <wp:inline distT="0" distB="0" distL="0" distR="0" wp14:anchorId="17779AD5" wp14:editId="5CC55FE2">
            <wp:extent cx="2581275" cy="1936113"/>
            <wp:effectExtent l="0" t="0" r="0" b="7620"/>
            <wp:docPr id="9909319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31940" name="Εικόνα 9909319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1585" cy="1981349"/>
                    </a:xfrm>
                    <a:prstGeom prst="rect">
                      <a:avLst/>
                    </a:prstGeom>
                  </pic:spPr>
                </pic:pic>
              </a:graphicData>
            </a:graphic>
          </wp:inline>
        </w:drawing>
      </w:r>
      <w:r>
        <w:t xml:space="preserve">  </w:t>
      </w:r>
      <w:r>
        <w:rPr>
          <w:rFonts w:ascii="Times New Roman" w:hAnsi="Times New Roman" w:cs="Times New Roman"/>
          <w:b/>
          <w:bCs/>
          <w:iCs/>
          <w:noProof/>
          <w:sz w:val="24"/>
          <w:szCs w:val="24"/>
        </w:rPr>
        <w:t xml:space="preserve">     </w:t>
      </w:r>
      <w:r>
        <w:rPr>
          <w:noProof/>
          <w:lang w:eastAsia="el-GR"/>
        </w:rPr>
        <w:drawing>
          <wp:inline distT="0" distB="0" distL="0" distR="0" wp14:anchorId="2CD2B23E" wp14:editId="78D3B0E4">
            <wp:extent cx="2324100" cy="1931718"/>
            <wp:effectExtent l="0" t="0" r="0" b="0"/>
            <wp:docPr id="69420278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202785" name="Εικόνα 6942027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3807" cy="1964721"/>
                    </a:xfrm>
                    <a:prstGeom prst="rect">
                      <a:avLst/>
                    </a:prstGeom>
                  </pic:spPr>
                </pic:pic>
              </a:graphicData>
            </a:graphic>
          </wp:inline>
        </w:drawing>
      </w:r>
    </w:p>
    <w:p w14:paraId="27304268" w14:textId="097F37C4" w:rsidR="00B1567C" w:rsidRDefault="00A37B21" w:rsidP="00B1567C">
      <w:pPr>
        <w:pStyle w:val="aa"/>
        <w:jc w:val="both"/>
      </w:pPr>
      <w:r>
        <w:t xml:space="preserve">                                                         </w:t>
      </w:r>
      <w:r w:rsidR="00B1567C">
        <w:t>Εικόνα 1</w:t>
      </w:r>
      <w:r>
        <w:t xml:space="preserve"> &amp; 2</w:t>
      </w:r>
      <w:r w:rsidR="00B1567C">
        <w:t xml:space="preserve">  Ενημερωτική παρέμβαση στο Γυμνάσιο Σάμης</w:t>
      </w:r>
    </w:p>
    <w:p w14:paraId="3972E809" w14:textId="7316D1D4" w:rsidR="00040A41" w:rsidRDefault="00B1567C" w:rsidP="00040A41">
      <w:pPr>
        <w:jc w:val="both"/>
        <w:rPr>
          <w:rFonts w:ascii="Times New Roman" w:hAnsi="Times New Roman" w:cs="Times New Roman"/>
          <w:b/>
          <w:bCs/>
          <w:iCs/>
          <w:sz w:val="24"/>
          <w:szCs w:val="24"/>
        </w:rPr>
      </w:pPr>
      <w:r>
        <w:rPr>
          <w:rFonts w:ascii="Times New Roman" w:hAnsi="Times New Roman" w:cs="Times New Roman"/>
          <w:b/>
          <w:bCs/>
          <w:iCs/>
          <w:sz w:val="24"/>
          <w:szCs w:val="24"/>
        </w:rPr>
        <w:t xml:space="preserve">    </w:t>
      </w:r>
    </w:p>
    <w:p w14:paraId="6E411FEC" w14:textId="77777777" w:rsidR="00A37B21" w:rsidRDefault="00A37B21" w:rsidP="00A37B21">
      <w:pPr>
        <w:keepNext/>
        <w:jc w:val="both"/>
      </w:pPr>
      <w:r>
        <w:rPr>
          <w:rFonts w:ascii="Times New Roman" w:hAnsi="Times New Roman" w:cs="Times New Roman"/>
          <w:b/>
          <w:bCs/>
          <w:iCs/>
          <w:sz w:val="24"/>
          <w:szCs w:val="24"/>
        </w:rPr>
        <w:t xml:space="preserve">                              </w:t>
      </w:r>
      <w:r>
        <w:rPr>
          <w:rFonts w:ascii="Times New Roman" w:hAnsi="Times New Roman" w:cs="Times New Roman"/>
          <w:b/>
          <w:bCs/>
          <w:iCs/>
          <w:noProof/>
          <w:sz w:val="24"/>
          <w:szCs w:val="24"/>
          <w:lang w:eastAsia="el-GR"/>
        </w:rPr>
        <w:drawing>
          <wp:inline distT="0" distB="0" distL="0" distR="0" wp14:anchorId="4EC0C14A" wp14:editId="75D1D549">
            <wp:extent cx="2552700" cy="2225868"/>
            <wp:effectExtent l="0" t="0" r="0" b="3175"/>
            <wp:docPr id="52973864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38640" name="Εικόνα 5297386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738" cy="2253804"/>
                    </a:xfrm>
                    <a:prstGeom prst="rect">
                      <a:avLst/>
                    </a:prstGeom>
                  </pic:spPr>
                </pic:pic>
              </a:graphicData>
            </a:graphic>
          </wp:inline>
        </w:drawing>
      </w:r>
    </w:p>
    <w:p w14:paraId="43D18A79" w14:textId="4EDF65C8" w:rsidR="00A37B21" w:rsidRDefault="00A37B21" w:rsidP="00A37B21">
      <w:pPr>
        <w:pStyle w:val="aa"/>
        <w:jc w:val="both"/>
      </w:pPr>
      <w:r>
        <w:t xml:space="preserve">                                               Εικόνα 3 Ενημερωτική παρέμβαση στο ΓΕΛ Πάστρας</w:t>
      </w:r>
    </w:p>
    <w:p w14:paraId="78EB478F" w14:textId="77777777" w:rsidR="00A37B21" w:rsidRPr="00A37B21" w:rsidRDefault="00A37B21" w:rsidP="00A37B21"/>
    <w:p w14:paraId="6F72ECB9" w14:textId="3467E29A" w:rsidR="00B1567C" w:rsidRDefault="00A37B21" w:rsidP="00040A41">
      <w:pPr>
        <w:jc w:val="both"/>
        <w:rPr>
          <w:rFonts w:ascii="Times New Roman" w:hAnsi="Times New Roman" w:cs="Times New Roman"/>
          <w:b/>
          <w:bCs/>
          <w:iCs/>
          <w:sz w:val="24"/>
          <w:szCs w:val="24"/>
        </w:rPr>
      </w:pPr>
      <w:r>
        <w:rPr>
          <w:rFonts w:ascii="Times New Roman" w:hAnsi="Times New Roman" w:cs="Times New Roman"/>
          <w:b/>
          <w:bCs/>
          <w:iCs/>
          <w:noProof/>
          <w:sz w:val="24"/>
          <w:szCs w:val="24"/>
          <w:lang w:eastAsia="el-GR"/>
        </w:rPr>
        <w:drawing>
          <wp:inline distT="0" distB="0" distL="0" distR="0" wp14:anchorId="5EAFE27E" wp14:editId="0CA31834">
            <wp:extent cx="2433892" cy="1123763"/>
            <wp:effectExtent l="0" t="0" r="5080" b="635"/>
            <wp:docPr id="1603794909"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4909" name="Εικόνα 160379490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3892" cy="1123763"/>
                    </a:xfrm>
                    <a:prstGeom prst="rect">
                      <a:avLst/>
                    </a:prstGeom>
                  </pic:spPr>
                </pic:pic>
              </a:graphicData>
            </a:graphic>
          </wp:inline>
        </w:drawing>
      </w:r>
      <w:r>
        <w:rPr>
          <w:rFonts w:ascii="Times New Roman" w:hAnsi="Times New Roman" w:cs="Times New Roman"/>
          <w:b/>
          <w:bCs/>
          <w:iCs/>
          <w:sz w:val="24"/>
          <w:szCs w:val="24"/>
        </w:rPr>
        <w:t xml:space="preserve">     </w:t>
      </w:r>
      <w:r>
        <w:rPr>
          <w:rFonts w:ascii="Times New Roman" w:hAnsi="Times New Roman" w:cs="Times New Roman"/>
          <w:b/>
          <w:bCs/>
          <w:iCs/>
          <w:noProof/>
          <w:sz w:val="24"/>
          <w:szCs w:val="24"/>
          <w:lang w:eastAsia="el-GR"/>
        </w:rPr>
        <w:drawing>
          <wp:inline distT="0" distB="0" distL="0" distR="0" wp14:anchorId="10597FC3" wp14:editId="3BC6C623">
            <wp:extent cx="2428875" cy="1121447"/>
            <wp:effectExtent l="0" t="0" r="0" b="2540"/>
            <wp:docPr id="1100655934"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655934" name="Εικόνα 11006559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8875" cy="1121447"/>
                    </a:xfrm>
                    <a:prstGeom prst="rect">
                      <a:avLst/>
                    </a:prstGeom>
                  </pic:spPr>
                </pic:pic>
              </a:graphicData>
            </a:graphic>
          </wp:inline>
        </w:drawing>
      </w:r>
    </w:p>
    <w:p w14:paraId="2358AF77" w14:textId="699A7CE9" w:rsidR="00A37B21" w:rsidRDefault="00A37B21" w:rsidP="00040A41">
      <w:pPr>
        <w:jc w:val="both"/>
        <w:rPr>
          <w:i/>
          <w:iCs/>
          <w:color w:val="44546A" w:themeColor="text2"/>
          <w:sz w:val="18"/>
          <w:szCs w:val="18"/>
        </w:rPr>
      </w:pPr>
      <w:r>
        <w:rPr>
          <w:i/>
          <w:iCs/>
          <w:color w:val="44546A" w:themeColor="text2"/>
          <w:sz w:val="18"/>
          <w:szCs w:val="18"/>
        </w:rPr>
        <w:lastRenderedPageBreak/>
        <w:t xml:space="preserve">                                       </w:t>
      </w:r>
      <w:bookmarkStart w:id="6" w:name="_Hlk220671588"/>
      <w:r w:rsidRPr="00A37B21">
        <w:rPr>
          <w:i/>
          <w:iCs/>
          <w:color w:val="44546A" w:themeColor="text2"/>
          <w:sz w:val="18"/>
          <w:szCs w:val="18"/>
        </w:rPr>
        <w:t xml:space="preserve">Εικόνα </w:t>
      </w:r>
      <w:r>
        <w:rPr>
          <w:i/>
          <w:iCs/>
          <w:color w:val="44546A" w:themeColor="text2"/>
          <w:sz w:val="18"/>
          <w:szCs w:val="18"/>
        </w:rPr>
        <w:t xml:space="preserve">4 &amp; 5 </w:t>
      </w:r>
      <w:r w:rsidRPr="00A37B21">
        <w:rPr>
          <w:i/>
          <w:iCs/>
          <w:color w:val="44546A" w:themeColor="text2"/>
          <w:sz w:val="18"/>
          <w:szCs w:val="18"/>
        </w:rPr>
        <w:t xml:space="preserve"> Ενημερωτική παρέμβαση στο </w:t>
      </w:r>
      <w:r>
        <w:rPr>
          <w:i/>
          <w:iCs/>
          <w:color w:val="44546A" w:themeColor="text2"/>
          <w:sz w:val="18"/>
          <w:szCs w:val="18"/>
        </w:rPr>
        <w:t>2</w:t>
      </w:r>
      <w:r w:rsidRPr="00A37B21">
        <w:rPr>
          <w:i/>
          <w:iCs/>
          <w:color w:val="44546A" w:themeColor="text2"/>
          <w:sz w:val="18"/>
          <w:szCs w:val="18"/>
          <w:vertAlign w:val="superscript"/>
        </w:rPr>
        <w:t>ο</w:t>
      </w:r>
      <w:r>
        <w:rPr>
          <w:i/>
          <w:iCs/>
          <w:color w:val="44546A" w:themeColor="text2"/>
          <w:sz w:val="18"/>
          <w:szCs w:val="18"/>
        </w:rPr>
        <w:t xml:space="preserve"> </w:t>
      </w:r>
      <w:r w:rsidRPr="00A37B21">
        <w:rPr>
          <w:i/>
          <w:iCs/>
          <w:color w:val="44546A" w:themeColor="text2"/>
          <w:sz w:val="18"/>
          <w:szCs w:val="18"/>
        </w:rPr>
        <w:t xml:space="preserve">ΓΕΛ </w:t>
      </w:r>
      <w:r>
        <w:rPr>
          <w:i/>
          <w:iCs/>
          <w:color w:val="44546A" w:themeColor="text2"/>
          <w:sz w:val="18"/>
          <w:szCs w:val="18"/>
        </w:rPr>
        <w:t>Αργοστολίου</w:t>
      </w:r>
      <w:bookmarkEnd w:id="6"/>
    </w:p>
    <w:p w14:paraId="7C7B27EE" w14:textId="77777777" w:rsidR="00A37B21" w:rsidRDefault="00A37B21" w:rsidP="00040A41">
      <w:pPr>
        <w:jc w:val="both"/>
        <w:rPr>
          <w:i/>
          <w:iCs/>
          <w:color w:val="44546A" w:themeColor="text2"/>
          <w:sz w:val="18"/>
          <w:szCs w:val="18"/>
        </w:rPr>
      </w:pPr>
    </w:p>
    <w:p w14:paraId="079E7D1E" w14:textId="7BDF83A8" w:rsidR="00A37B21" w:rsidRDefault="00A37B21" w:rsidP="00040A41">
      <w:pPr>
        <w:jc w:val="both"/>
        <w:rPr>
          <w:i/>
          <w:iCs/>
          <w:color w:val="44546A" w:themeColor="text2"/>
          <w:sz w:val="18"/>
          <w:szCs w:val="18"/>
        </w:rPr>
      </w:pPr>
      <w:r>
        <w:rPr>
          <w:i/>
          <w:iCs/>
          <w:noProof/>
          <w:color w:val="44546A" w:themeColor="text2"/>
          <w:sz w:val="18"/>
          <w:szCs w:val="18"/>
          <w:lang w:eastAsia="el-GR"/>
        </w:rPr>
        <w:drawing>
          <wp:inline distT="0" distB="0" distL="0" distR="0" wp14:anchorId="6C063202" wp14:editId="31C02A4D">
            <wp:extent cx="2463602" cy="1847850"/>
            <wp:effectExtent l="0" t="0" r="0" b="0"/>
            <wp:docPr id="57573116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31165" name="Εικόνα 5757311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5135" cy="1856500"/>
                    </a:xfrm>
                    <a:prstGeom prst="rect">
                      <a:avLst/>
                    </a:prstGeom>
                  </pic:spPr>
                </pic:pic>
              </a:graphicData>
            </a:graphic>
          </wp:inline>
        </w:drawing>
      </w:r>
      <w:r>
        <w:rPr>
          <w:i/>
          <w:iCs/>
          <w:color w:val="44546A" w:themeColor="text2"/>
          <w:sz w:val="18"/>
          <w:szCs w:val="18"/>
        </w:rPr>
        <w:t xml:space="preserve">      </w:t>
      </w:r>
      <w:r>
        <w:rPr>
          <w:i/>
          <w:iCs/>
          <w:noProof/>
          <w:color w:val="44546A" w:themeColor="text2"/>
          <w:sz w:val="18"/>
          <w:szCs w:val="18"/>
          <w:lang w:eastAsia="el-GR"/>
        </w:rPr>
        <w:drawing>
          <wp:inline distT="0" distB="0" distL="0" distR="0" wp14:anchorId="48CACB5A" wp14:editId="1E6241A8">
            <wp:extent cx="2486025" cy="1864667"/>
            <wp:effectExtent l="0" t="0" r="0" b="2540"/>
            <wp:docPr id="688711343"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11343" name="Εικόνα 68871134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07735" cy="1880951"/>
                    </a:xfrm>
                    <a:prstGeom prst="rect">
                      <a:avLst/>
                    </a:prstGeom>
                  </pic:spPr>
                </pic:pic>
              </a:graphicData>
            </a:graphic>
          </wp:inline>
        </w:drawing>
      </w:r>
    </w:p>
    <w:p w14:paraId="4DEFF3D0" w14:textId="7630EDD1" w:rsidR="008D052A" w:rsidRDefault="00A37B21" w:rsidP="00040A41">
      <w:pPr>
        <w:jc w:val="both"/>
        <w:rPr>
          <w:i/>
          <w:iCs/>
          <w:color w:val="44546A" w:themeColor="text2"/>
          <w:sz w:val="18"/>
          <w:szCs w:val="18"/>
        </w:rPr>
      </w:pPr>
      <w:r>
        <w:rPr>
          <w:i/>
          <w:iCs/>
          <w:color w:val="44546A" w:themeColor="text2"/>
          <w:sz w:val="18"/>
          <w:szCs w:val="18"/>
        </w:rPr>
        <w:t xml:space="preserve">         </w:t>
      </w:r>
      <w:r w:rsidR="008D052A">
        <w:rPr>
          <w:i/>
          <w:iCs/>
          <w:color w:val="44546A" w:themeColor="text2"/>
          <w:sz w:val="18"/>
          <w:szCs w:val="18"/>
        </w:rPr>
        <w:t xml:space="preserve">     </w:t>
      </w:r>
      <w:r w:rsidRPr="00A37B21">
        <w:rPr>
          <w:i/>
          <w:iCs/>
          <w:color w:val="44546A" w:themeColor="text2"/>
          <w:sz w:val="18"/>
          <w:szCs w:val="18"/>
        </w:rPr>
        <w:t xml:space="preserve">Εικόνα </w:t>
      </w:r>
      <w:r>
        <w:rPr>
          <w:i/>
          <w:iCs/>
          <w:color w:val="44546A" w:themeColor="text2"/>
          <w:sz w:val="18"/>
          <w:szCs w:val="18"/>
        </w:rPr>
        <w:t xml:space="preserve">6 &amp; 7 </w:t>
      </w:r>
      <w:r w:rsidRPr="00A37B21">
        <w:rPr>
          <w:i/>
          <w:iCs/>
          <w:color w:val="44546A" w:themeColor="text2"/>
          <w:sz w:val="18"/>
          <w:szCs w:val="18"/>
        </w:rPr>
        <w:t xml:space="preserve"> Ενημερωτική παρέμβαση στο </w:t>
      </w:r>
      <w:r w:rsidR="008D052A">
        <w:rPr>
          <w:i/>
          <w:iCs/>
          <w:color w:val="44546A" w:themeColor="text2"/>
          <w:sz w:val="18"/>
          <w:szCs w:val="18"/>
        </w:rPr>
        <w:t xml:space="preserve">Ενιαίο Ειδικό Επαγγελματικό Γυμνάσιο – Λύκειο </w:t>
      </w:r>
    </w:p>
    <w:p w14:paraId="287F5343" w14:textId="77777777" w:rsidR="008D052A" w:rsidRDefault="008D052A" w:rsidP="00040A41">
      <w:pPr>
        <w:jc w:val="both"/>
        <w:rPr>
          <w:i/>
          <w:iCs/>
          <w:color w:val="44546A" w:themeColor="text2"/>
          <w:sz w:val="18"/>
          <w:szCs w:val="18"/>
        </w:rPr>
      </w:pPr>
    </w:p>
    <w:p w14:paraId="7B51313F" w14:textId="54A7BDE8" w:rsidR="008D052A" w:rsidRDefault="008D052A" w:rsidP="00040A41">
      <w:pPr>
        <w:jc w:val="both"/>
        <w:rPr>
          <w:i/>
          <w:iCs/>
          <w:color w:val="44546A" w:themeColor="text2"/>
          <w:sz w:val="18"/>
          <w:szCs w:val="18"/>
        </w:rPr>
      </w:pPr>
      <w:r>
        <w:rPr>
          <w:i/>
          <w:iCs/>
          <w:noProof/>
          <w:color w:val="44546A" w:themeColor="text2"/>
          <w:sz w:val="18"/>
          <w:szCs w:val="18"/>
          <w:lang w:eastAsia="el-GR"/>
        </w:rPr>
        <w:drawing>
          <wp:inline distT="0" distB="0" distL="0" distR="0" wp14:anchorId="7620D1C7" wp14:editId="00DEF84C">
            <wp:extent cx="2034933" cy="2190750"/>
            <wp:effectExtent l="0" t="0" r="3810" b="0"/>
            <wp:docPr id="2058350305"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0305" name="Εικόνα 205835030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1346" cy="2229951"/>
                    </a:xfrm>
                    <a:prstGeom prst="rect">
                      <a:avLst/>
                    </a:prstGeom>
                  </pic:spPr>
                </pic:pic>
              </a:graphicData>
            </a:graphic>
          </wp:inline>
        </w:drawing>
      </w:r>
      <w:r>
        <w:rPr>
          <w:i/>
          <w:iCs/>
          <w:color w:val="44546A" w:themeColor="text2"/>
          <w:sz w:val="18"/>
          <w:szCs w:val="18"/>
        </w:rPr>
        <w:t xml:space="preserve">      </w:t>
      </w:r>
      <w:r>
        <w:rPr>
          <w:i/>
          <w:iCs/>
          <w:noProof/>
          <w:color w:val="44546A" w:themeColor="text2"/>
          <w:sz w:val="18"/>
          <w:szCs w:val="18"/>
          <w:lang w:eastAsia="el-GR"/>
        </w:rPr>
        <w:drawing>
          <wp:inline distT="0" distB="0" distL="0" distR="0" wp14:anchorId="422D42A0" wp14:editId="13ED649C">
            <wp:extent cx="2863945" cy="1909871"/>
            <wp:effectExtent l="0" t="0" r="0" b="0"/>
            <wp:docPr id="1912987036"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87036" name="Εικόνα 191298703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5182" cy="1924033"/>
                    </a:xfrm>
                    <a:prstGeom prst="rect">
                      <a:avLst/>
                    </a:prstGeom>
                  </pic:spPr>
                </pic:pic>
              </a:graphicData>
            </a:graphic>
          </wp:inline>
        </w:drawing>
      </w:r>
    </w:p>
    <w:p w14:paraId="4763DF9B" w14:textId="25D0AD19" w:rsidR="006C5C40" w:rsidRDefault="006C5C40" w:rsidP="006C5C40">
      <w:pPr>
        <w:jc w:val="center"/>
        <w:rPr>
          <w:i/>
          <w:iCs/>
          <w:color w:val="44546A" w:themeColor="text2"/>
          <w:sz w:val="18"/>
          <w:szCs w:val="18"/>
        </w:rPr>
      </w:pPr>
      <w:r>
        <w:rPr>
          <w:i/>
          <w:iCs/>
          <w:noProof/>
          <w:color w:val="44546A" w:themeColor="text2"/>
          <w:sz w:val="18"/>
          <w:szCs w:val="18"/>
          <w:lang w:eastAsia="el-GR"/>
        </w:rPr>
        <w:drawing>
          <wp:inline distT="0" distB="0" distL="0" distR="0" wp14:anchorId="518D4E8E" wp14:editId="1A6F4595">
            <wp:extent cx="2843898" cy="1895475"/>
            <wp:effectExtent l="0" t="0" r="0" b="0"/>
            <wp:docPr id="196331526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15261" name="Εικόνα 19633152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8367" cy="1911784"/>
                    </a:xfrm>
                    <a:prstGeom prst="rect">
                      <a:avLst/>
                    </a:prstGeom>
                  </pic:spPr>
                </pic:pic>
              </a:graphicData>
            </a:graphic>
          </wp:inline>
        </w:drawing>
      </w:r>
    </w:p>
    <w:p w14:paraId="7B97A575" w14:textId="29D9A38A" w:rsidR="006C5C40" w:rsidRDefault="006C5C40" w:rsidP="00040A41">
      <w:pPr>
        <w:jc w:val="both"/>
        <w:rPr>
          <w:i/>
          <w:iCs/>
          <w:color w:val="44546A" w:themeColor="text2"/>
          <w:sz w:val="18"/>
          <w:szCs w:val="18"/>
        </w:rPr>
      </w:pPr>
    </w:p>
    <w:p w14:paraId="596EF2A7" w14:textId="3D4E0C0C" w:rsidR="008D052A" w:rsidRDefault="008D052A" w:rsidP="00040A41">
      <w:pPr>
        <w:jc w:val="both"/>
        <w:rPr>
          <w:i/>
          <w:iCs/>
          <w:color w:val="44546A" w:themeColor="text2"/>
          <w:sz w:val="18"/>
          <w:szCs w:val="18"/>
        </w:rPr>
      </w:pPr>
      <w:r>
        <w:rPr>
          <w:i/>
          <w:iCs/>
          <w:color w:val="44546A" w:themeColor="text2"/>
          <w:sz w:val="18"/>
          <w:szCs w:val="18"/>
        </w:rPr>
        <w:t xml:space="preserve">                                                    </w:t>
      </w:r>
      <w:bookmarkStart w:id="7" w:name="_Hlk220927896"/>
      <w:r w:rsidRPr="00A37B21">
        <w:rPr>
          <w:i/>
          <w:iCs/>
          <w:color w:val="44546A" w:themeColor="text2"/>
          <w:sz w:val="18"/>
          <w:szCs w:val="18"/>
        </w:rPr>
        <w:t xml:space="preserve">Εικόνα </w:t>
      </w:r>
      <w:r>
        <w:rPr>
          <w:i/>
          <w:iCs/>
          <w:color w:val="44546A" w:themeColor="text2"/>
          <w:sz w:val="18"/>
          <w:szCs w:val="18"/>
        </w:rPr>
        <w:t>8</w:t>
      </w:r>
      <w:r w:rsidR="006C5C40">
        <w:rPr>
          <w:i/>
          <w:iCs/>
          <w:color w:val="44546A" w:themeColor="text2"/>
          <w:sz w:val="18"/>
          <w:szCs w:val="18"/>
        </w:rPr>
        <w:t>,</w:t>
      </w:r>
      <w:r>
        <w:rPr>
          <w:i/>
          <w:iCs/>
          <w:color w:val="44546A" w:themeColor="text2"/>
          <w:sz w:val="18"/>
          <w:szCs w:val="18"/>
        </w:rPr>
        <w:t xml:space="preserve"> 9</w:t>
      </w:r>
      <w:r w:rsidR="006C5C40">
        <w:rPr>
          <w:i/>
          <w:iCs/>
          <w:color w:val="44546A" w:themeColor="text2"/>
          <w:sz w:val="18"/>
          <w:szCs w:val="18"/>
        </w:rPr>
        <w:t xml:space="preserve"> &amp; 10  </w:t>
      </w:r>
      <w:r>
        <w:rPr>
          <w:i/>
          <w:iCs/>
          <w:color w:val="44546A" w:themeColor="text2"/>
          <w:sz w:val="18"/>
          <w:szCs w:val="18"/>
        </w:rPr>
        <w:t xml:space="preserve"> </w:t>
      </w:r>
      <w:r w:rsidRPr="00A37B21">
        <w:rPr>
          <w:i/>
          <w:iCs/>
          <w:color w:val="44546A" w:themeColor="text2"/>
          <w:sz w:val="18"/>
          <w:szCs w:val="18"/>
        </w:rPr>
        <w:t xml:space="preserve"> </w:t>
      </w:r>
      <w:r>
        <w:rPr>
          <w:i/>
          <w:iCs/>
          <w:color w:val="44546A" w:themeColor="text2"/>
          <w:sz w:val="18"/>
          <w:szCs w:val="18"/>
        </w:rPr>
        <w:t>2</w:t>
      </w:r>
      <w:r w:rsidRPr="008D052A">
        <w:rPr>
          <w:i/>
          <w:iCs/>
          <w:color w:val="44546A" w:themeColor="text2"/>
          <w:sz w:val="18"/>
          <w:szCs w:val="18"/>
          <w:vertAlign w:val="superscript"/>
        </w:rPr>
        <w:t>ο</w:t>
      </w:r>
      <w:r>
        <w:rPr>
          <w:i/>
          <w:iCs/>
          <w:color w:val="44546A" w:themeColor="text2"/>
          <w:sz w:val="18"/>
          <w:szCs w:val="18"/>
        </w:rPr>
        <w:t xml:space="preserve"> Φεστιβάλ Κοινωνικής Αλληλεγγύης </w:t>
      </w:r>
      <w:bookmarkEnd w:id="7"/>
    </w:p>
    <w:p w14:paraId="58E0DD8A" w14:textId="77777777" w:rsidR="008D052A" w:rsidRDefault="008D052A" w:rsidP="00040A41">
      <w:pPr>
        <w:jc w:val="both"/>
        <w:rPr>
          <w:i/>
          <w:iCs/>
          <w:color w:val="44546A" w:themeColor="text2"/>
          <w:sz w:val="18"/>
          <w:szCs w:val="18"/>
        </w:rPr>
      </w:pPr>
    </w:p>
    <w:p w14:paraId="219635CF" w14:textId="77777777" w:rsidR="008D052A" w:rsidRPr="00A37B21" w:rsidRDefault="008D052A" w:rsidP="00040A41">
      <w:pPr>
        <w:jc w:val="both"/>
        <w:rPr>
          <w:i/>
          <w:iCs/>
          <w:color w:val="44546A" w:themeColor="text2"/>
          <w:sz w:val="18"/>
          <w:szCs w:val="18"/>
        </w:rPr>
      </w:pPr>
    </w:p>
    <w:p w14:paraId="492B6BCE" w14:textId="15B4C451" w:rsidR="006C5C40" w:rsidRDefault="00B939E1" w:rsidP="00B939E1">
      <w:pPr>
        <w:jc w:val="both"/>
        <w:rPr>
          <w:rFonts w:ascii="Times New Roman" w:hAnsi="Times New Roman" w:cs="Times New Roman"/>
          <w:iCs/>
          <w:sz w:val="24"/>
          <w:szCs w:val="24"/>
        </w:rPr>
      </w:pPr>
      <w:r>
        <w:rPr>
          <w:rFonts w:ascii="Times New Roman" w:hAnsi="Times New Roman" w:cs="Times New Roman"/>
          <w:iCs/>
          <w:sz w:val="24"/>
          <w:szCs w:val="24"/>
        </w:rPr>
        <w:t xml:space="preserve">     </w:t>
      </w:r>
      <w:r w:rsidR="00B75241">
        <w:rPr>
          <w:rFonts w:ascii="Times New Roman" w:hAnsi="Times New Roman" w:cs="Times New Roman"/>
          <w:iCs/>
          <w:noProof/>
          <w:sz w:val="24"/>
          <w:szCs w:val="24"/>
          <w:lang w:eastAsia="el-GR"/>
        </w:rPr>
        <w:drawing>
          <wp:inline distT="0" distB="0" distL="0" distR="0" wp14:anchorId="6D3B9201" wp14:editId="7B79798A">
            <wp:extent cx="2100448" cy="2933700"/>
            <wp:effectExtent l="0" t="0" r="0" b="0"/>
            <wp:docPr id="147585167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51677" name="Εικόνα 147585167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1630" cy="2963285"/>
                    </a:xfrm>
                    <a:prstGeom prst="rect">
                      <a:avLst/>
                    </a:prstGeom>
                  </pic:spPr>
                </pic:pic>
              </a:graphicData>
            </a:graphic>
          </wp:inline>
        </w:drawing>
      </w:r>
      <w:r>
        <w:rPr>
          <w:rFonts w:ascii="Times New Roman" w:hAnsi="Times New Roman" w:cs="Times New Roman"/>
          <w:iCs/>
          <w:sz w:val="24"/>
          <w:szCs w:val="24"/>
        </w:rPr>
        <w:t xml:space="preserve">                  </w:t>
      </w:r>
      <w:r>
        <w:rPr>
          <w:rFonts w:ascii="Times New Roman" w:hAnsi="Times New Roman" w:cs="Times New Roman"/>
          <w:iCs/>
          <w:noProof/>
          <w:sz w:val="24"/>
          <w:szCs w:val="24"/>
          <w:lang w:eastAsia="el-GR"/>
        </w:rPr>
        <w:drawing>
          <wp:inline distT="0" distB="0" distL="0" distR="0" wp14:anchorId="36D7C8D7" wp14:editId="70906DBE">
            <wp:extent cx="1943100" cy="2915349"/>
            <wp:effectExtent l="0" t="0" r="0" b="0"/>
            <wp:docPr id="66179838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798387" name="Εικόνα 66179838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1167" cy="2957460"/>
                    </a:xfrm>
                    <a:prstGeom prst="rect">
                      <a:avLst/>
                    </a:prstGeom>
                  </pic:spPr>
                </pic:pic>
              </a:graphicData>
            </a:graphic>
          </wp:inline>
        </w:drawing>
      </w:r>
    </w:p>
    <w:p w14:paraId="0A0EB9ED" w14:textId="77777777" w:rsidR="00B939E1" w:rsidRDefault="00B939E1" w:rsidP="00B939E1">
      <w:pPr>
        <w:rPr>
          <w:rFonts w:ascii="Times New Roman" w:hAnsi="Times New Roman" w:cs="Times New Roman"/>
          <w:iCs/>
          <w:sz w:val="24"/>
          <w:szCs w:val="24"/>
        </w:rPr>
      </w:pPr>
    </w:p>
    <w:p w14:paraId="250B1F91" w14:textId="6B04B5FB" w:rsidR="00B75241" w:rsidRDefault="00356A98" w:rsidP="00356A98">
      <w:pPr>
        <w:rPr>
          <w:rFonts w:ascii="Times New Roman" w:hAnsi="Times New Roman" w:cs="Times New Roman"/>
          <w:iCs/>
          <w:sz w:val="24"/>
          <w:szCs w:val="24"/>
        </w:rPr>
      </w:pPr>
      <w:r>
        <w:rPr>
          <w:rFonts w:ascii="Times New Roman" w:hAnsi="Times New Roman" w:cs="Times New Roman"/>
          <w:iCs/>
          <w:sz w:val="24"/>
          <w:szCs w:val="24"/>
        </w:rPr>
        <w:t xml:space="preserve">   </w:t>
      </w:r>
      <w:r w:rsidR="00B939E1">
        <w:rPr>
          <w:rFonts w:ascii="Times New Roman" w:hAnsi="Times New Roman" w:cs="Times New Roman"/>
          <w:iCs/>
          <w:noProof/>
          <w:sz w:val="24"/>
          <w:szCs w:val="24"/>
          <w:lang w:eastAsia="el-GR"/>
        </w:rPr>
        <w:drawing>
          <wp:inline distT="0" distB="0" distL="0" distR="0" wp14:anchorId="21E094EB" wp14:editId="7DEE26A5">
            <wp:extent cx="2243679" cy="1495425"/>
            <wp:effectExtent l="0" t="0" r="4445" b="0"/>
            <wp:docPr id="123050508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05087" name="Εικόνα 123050508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53599" cy="1502037"/>
                    </a:xfrm>
                    <a:prstGeom prst="rect">
                      <a:avLst/>
                    </a:prstGeom>
                  </pic:spPr>
                </pic:pic>
              </a:graphicData>
            </a:graphic>
          </wp:inline>
        </w:drawing>
      </w:r>
      <w:r w:rsidR="00B939E1">
        <w:rPr>
          <w:rFonts w:ascii="Times New Roman" w:hAnsi="Times New Roman" w:cs="Times New Roman"/>
          <w:iCs/>
          <w:sz w:val="24"/>
          <w:szCs w:val="24"/>
        </w:rPr>
        <w:t xml:space="preserve">             </w:t>
      </w:r>
      <w:r w:rsidR="00B939E1">
        <w:rPr>
          <w:rFonts w:ascii="Times New Roman" w:hAnsi="Times New Roman" w:cs="Times New Roman"/>
          <w:iCs/>
          <w:noProof/>
          <w:sz w:val="24"/>
          <w:szCs w:val="24"/>
          <w:lang w:eastAsia="el-GR"/>
        </w:rPr>
        <w:drawing>
          <wp:inline distT="0" distB="0" distL="0" distR="0" wp14:anchorId="33FA1E4B" wp14:editId="52035367">
            <wp:extent cx="2276475" cy="1517285"/>
            <wp:effectExtent l="0" t="0" r="0" b="6985"/>
            <wp:docPr id="119606649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66499" name="Εικόνα 119606649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6475" cy="1517285"/>
                    </a:xfrm>
                    <a:prstGeom prst="rect">
                      <a:avLst/>
                    </a:prstGeom>
                  </pic:spPr>
                </pic:pic>
              </a:graphicData>
            </a:graphic>
          </wp:inline>
        </w:drawing>
      </w:r>
    </w:p>
    <w:p w14:paraId="6389198F" w14:textId="77777777" w:rsidR="00F96576" w:rsidRDefault="00F96576" w:rsidP="005574AA">
      <w:pPr>
        <w:jc w:val="both"/>
        <w:rPr>
          <w:rFonts w:ascii="Times New Roman" w:hAnsi="Times New Roman" w:cs="Times New Roman"/>
          <w:iCs/>
          <w:sz w:val="24"/>
          <w:szCs w:val="24"/>
        </w:rPr>
      </w:pPr>
    </w:p>
    <w:p w14:paraId="137BD4F6" w14:textId="6122E5CF" w:rsidR="00F96576" w:rsidRDefault="00E326A9" w:rsidP="00E326A9">
      <w:pPr>
        <w:jc w:val="center"/>
        <w:rPr>
          <w:rFonts w:ascii="Times New Roman" w:hAnsi="Times New Roman" w:cs="Times New Roman"/>
          <w:iCs/>
          <w:sz w:val="24"/>
          <w:szCs w:val="24"/>
        </w:rPr>
      </w:pPr>
      <w:r>
        <w:rPr>
          <w:rFonts w:ascii="Times New Roman" w:hAnsi="Times New Roman" w:cs="Times New Roman"/>
          <w:iCs/>
          <w:noProof/>
          <w:sz w:val="24"/>
          <w:szCs w:val="24"/>
          <w:lang w:eastAsia="el-GR"/>
        </w:rPr>
        <w:lastRenderedPageBreak/>
        <w:drawing>
          <wp:inline distT="0" distB="0" distL="0" distR="0" wp14:anchorId="12D722A0" wp14:editId="7B19D00B">
            <wp:extent cx="3072552" cy="2047875"/>
            <wp:effectExtent l="0" t="0" r="0" b="0"/>
            <wp:docPr id="100814674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46744" name="Εικόνα 100814674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83475" cy="2055155"/>
                    </a:xfrm>
                    <a:prstGeom prst="rect">
                      <a:avLst/>
                    </a:prstGeom>
                  </pic:spPr>
                </pic:pic>
              </a:graphicData>
            </a:graphic>
          </wp:inline>
        </w:drawing>
      </w:r>
    </w:p>
    <w:p w14:paraId="762B7B48" w14:textId="585611E8" w:rsidR="00F96576" w:rsidRDefault="00E326A9" w:rsidP="00E326A9">
      <w:pPr>
        <w:jc w:val="center"/>
        <w:rPr>
          <w:rFonts w:ascii="Times New Roman" w:hAnsi="Times New Roman" w:cs="Times New Roman"/>
          <w:iCs/>
          <w:sz w:val="24"/>
          <w:szCs w:val="24"/>
        </w:rPr>
      </w:pPr>
      <w:r w:rsidRPr="00A37B21">
        <w:rPr>
          <w:i/>
          <w:iCs/>
          <w:color w:val="44546A" w:themeColor="text2"/>
          <w:sz w:val="18"/>
          <w:szCs w:val="18"/>
        </w:rPr>
        <w:t xml:space="preserve">Εικόνα </w:t>
      </w:r>
      <w:r>
        <w:rPr>
          <w:i/>
          <w:iCs/>
          <w:color w:val="44546A" w:themeColor="text2"/>
          <w:sz w:val="18"/>
          <w:szCs w:val="18"/>
        </w:rPr>
        <w:t>11, 12, 13, 14 &amp; 15  25</w:t>
      </w:r>
      <w:r w:rsidRPr="00E326A9">
        <w:rPr>
          <w:i/>
          <w:iCs/>
          <w:color w:val="44546A" w:themeColor="text2"/>
          <w:sz w:val="18"/>
          <w:szCs w:val="18"/>
          <w:vertAlign w:val="superscript"/>
        </w:rPr>
        <w:t>η</w:t>
      </w:r>
      <w:r>
        <w:rPr>
          <w:i/>
          <w:iCs/>
          <w:color w:val="44546A" w:themeColor="text2"/>
          <w:sz w:val="18"/>
          <w:szCs w:val="18"/>
        </w:rPr>
        <w:t xml:space="preserve"> Οκτωβρίου – Παγκόσμια Ημέρα κατά του Καρκίνου του Μαστού </w:t>
      </w:r>
    </w:p>
    <w:p w14:paraId="100BA3B9" w14:textId="77777777" w:rsidR="00F96576" w:rsidRDefault="00F96576" w:rsidP="005574AA">
      <w:pPr>
        <w:jc w:val="both"/>
        <w:rPr>
          <w:rFonts w:ascii="Times New Roman" w:hAnsi="Times New Roman" w:cs="Times New Roman"/>
          <w:iCs/>
          <w:sz w:val="24"/>
          <w:szCs w:val="24"/>
        </w:rPr>
      </w:pPr>
    </w:p>
    <w:p w14:paraId="48944883" w14:textId="77777777" w:rsidR="00F96576" w:rsidRDefault="00F96576" w:rsidP="005574AA">
      <w:pPr>
        <w:jc w:val="both"/>
        <w:rPr>
          <w:rFonts w:ascii="Times New Roman" w:hAnsi="Times New Roman" w:cs="Times New Roman"/>
          <w:iCs/>
          <w:sz w:val="24"/>
          <w:szCs w:val="24"/>
        </w:rPr>
      </w:pPr>
    </w:p>
    <w:p w14:paraId="42053003" w14:textId="1630E45E" w:rsidR="00F96576" w:rsidRDefault="00F96576" w:rsidP="00F96576">
      <w:pPr>
        <w:jc w:val="center"/>
        <w:rPr>
          <w:rFonts w:ascii="Times New Roman" w:hAnsi="Times New Roman" w:cs="Times New Roman"/>
          <w:iCs/>
          <w:sz w:val="24"/>
          <w:szCs w:val="24"/>
        </w:rPr>
      </w:pPr>
      <w:r>
        <w:rPr>
          <w:rFonts w:ascii="Times New Roman" w:hAnsi="Times New Roman" w:cs="Times New Roman"/>
          <w:iCs/>
          <w:noProof/>
          <w:sz w:val="24"/>
          <w:szCs w:val="24"/>
          <w:lang w:eastAsia="el-GR"/>
        </w:rPr>
        <w:drawing>
          <wp:inline distT="0" distB="0" distL="0" distR="0" wp14:anchorId="0304A545" wp14:editId="4E510B72">
            <wp:extent cx="1762225" cy="2714625"/>
            <wp:effectExtent l="0" t="0" r="9525" b="0"/>
            <wp:docPr id="141164807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48078" name="Εικόνα 141164807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0530" cy="2758227"/>
                    </a:xfrm>
                    <a:prstGeom prst="rect">
                      <a:avLst/>
                    </a:prstGeom>
                  </pic:spPr>
                </pic:pic>
              </a:graphicData>
            </a:graphic>
          </wp:inline>
        </w:drawing>
      </w:r>
    </w:p>
    <w:p w14:paraId="73847E5E" w14:textId="424318EA" w:rsidR="00F96576" w:rsidRDefault="00F96576" w:rsidP="005574AA">
      <w:pPr>
        <w:jc w:val="both"/>
        <w:rPr>
          <w:rFonts w:ascii="Times New Roman" w:hAnsi="Times New Roman" w:cs="Times New Roman"/>
          <w:iCs/>
          <w:sz w:val="24"/>
          <w:szCs w:val="24"/>
        </w:rPr>
      </w:pPr>
      <w:r>
        <w:rPr>
          <w:rFonts w:ascii="Times New Roman" w:hAnsi="Times New Roman" w:cs="Times New Roman"/>
          <w:iCs/>
          <w:sz w:val="24"/>
          <w:szCs w:val="24"/>
        </w:rPr>
        <w:t xml:space="preserve"> </w:t>
      </w:r>
      <w:r>
        <w:rPr>
          <w:rFonts w:ascii="Times New Roman" w:hAnsi="Times New Roman" w:cs="Times New Roman"/>
          <w:iCs/>
          <w:noProof/>
          <w:sz w:val="24"/>
          <w:szCs w:val="24"/>
          <w:lang w:eastAsia="el-GR"/>
        </w:rPr>
        <w:drawing>
          <wp:inline distT="0" distB="0" distL="0" distR="0" wp14:anchorId="040A6CC3" wp14:editId="0FC1A315">
            <wp:extent cx="2439837" cy="1707515"/>
            <wp:effectExtent l="0" t="0" r="0" b="6985"/>
            <wp:docPr id="11801377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13779" name="Εικόνα 11801377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62613" cy="1723454"/>
                    </a:xfrm>
                    <a:prstGeom prst="rect">
                      <a:avLst/>
                    </a:prstGeom>
                  </pic:spPr>
                </pic:pic>
              </a:graphicData>
            </a:graphic>
          </wp:inline>
        </w:drawing>
      </w:r>
      <w:r>
        <w:rPr>
          <w:rFonts w:ascii="Times New Roman" w:hAnsi="Times New Roman" w:cs="Times New Roman"/>
          <w:iCs/>
          <w:sz w:val="24"/>
          <w:szCs w:val="24"/>
        </w:rPr>
        <w:t xml:space="preserve">    </w:t>
      </w:r>
      <w:r>
        <w:rPr>
          <w:rFonts w:ascii="Times New Roman" w:hAnsi="Times New Roman" w:cs="Times New Roman"/>
          <w:iCs/>
          <w:noProof/>
          <w:sz w:val="24"/>
          <w:szCs w:val="24"/>
          <w:lang w:eastAsia="el-GR"/>
        </w:rPr>
        <w:drawing>
          <wp:inline distT="0" distB="0" distL="0" distR="0" wp14:anchorId="231FA88B" wp14:editId="01DBE2EE">
            <wp:extent cx="2505075" cy="1711268"/>
            <wp:effectExtent l="0" t="0" r="0" b="3810"/>
            <wp:docPr id="206577076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70765" name="Εικόνα 206577076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25995" cy="1725559"/>
                    </a:xfrm>
                    <a:prstGeom prst="rect">
                      <a:avLst/>
                    </a:prstGeom>
                  </pic:spPr>
                </pic:pic>
              </a:graphicData>
            </a:graphic>
          </wp:inline>
        </w:drawing>
      </w:r>
    </w:p>
    <w:p w14:paraId="0D560158" w14:textId="2FF91056" w:rsidR="00F96576" w:rsidRDefault="00F96576" w:rsidP="005574AA">
      <w:pPr>
        <w:jc w:val="both"/>
        <w:rPr>
          <w:rFonts w:ascii="Times New Roman" w:hAnsi="Times New Roman" w:cs="Times New Roman"/>
          <w:iCs/>
          <w:sz w:val="24"/>
          <w:szCs w:val="24"/>
        </w:rPr>
      </w:pPr>
      <w:r>
        <w:rPr>
          <w:rFonts w:ascii="Times New Roman" w:hAnsi="Times New Roman" w:cs="Times New Roman"/>
          <w:iCs/>
          <w:noProof/>
          <w:sz w:val="24"/>
          <w:szCs w:val="24"/>
          <w:lang w:eastAsia="el-GR"/>
        </w:rPr>
        <w:lastRenderedPageBreak/>
        <w:drawing>
          <wp:inline distT="0" distB="0" distL="0" distR="0" wp14:anchorId="625A2D6B" wp14:editId="529C1B1C">
            <wp:extent cx="2470994" cy="1647825"/>
            <wp:effectExtent l="0" t="0" r="5715" b="0"/>
            <wp:docPr id="186465042"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5042" name="Εικόνα 1864650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82041" cy="1655192"/>
                    </a:xfrm>
                    <a:prstGeom prst="rect">
                      <a:avLst/>
                    </a:prstGeom>
                  </pic:spPr>
                </pic:pic>
              </a:graphicData>
            </a:graphic>
          </wp:inline>
        </w:drawing>
      </w:r>
      <w:r>
        <w:rPr>
          <w:rFonts w:ascii="Times New Roman" w:hAnsi="Times New Roman" w:cs="Times New Roman"/>
          <w:iCs/>
          <w:sz w:val="24"/>
          <w:szCs w:val="24"/>
        </w:rPr>
        <w:t xml:space="preserve">   </w:t>
      </w:r>
      <w:r>
        <w:rPr>
          <w:rFonts w:ascii="Times New Roman" w:hAnsi="Times New Roman" w:cs="Times New Roman"/>
          <w:iCs/>
          <w:noProof/>
          <w:sz w:val="24"/>
          <w:szCs w:val="24"/>
          <w:lang w:eastAsia="el-GR"/>
        </w:rPr>
        <w:drawing>
          <wp:inline distT="0" distB="0" distL="0" distR="0" wp14:anchorId="00F481EC" wp14:editId="7692C279">
            <wp:extent cx="2495550" cy="1729700"/>
            <wp:effectExtent l="0" t="0" r="0" b="4445"/>
            <wp:docPr id="15453231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32315" name="Εικόνα 1545323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6734" cy="1744383"/>
                    </a:xfrm>
                    <a:prstGeom prst="rect">
                      <a:avLst/>
                    </a:prstGeom>
                  </pic:spPr>
                </pic:pic>
              </a:graphicData>
            </a:graphic>
          </wp:inline>
        </w:drawing>
      </w:r>
    </w:p>
    <w:p w14:paraId="4247C0A5" w14:textId="5238D3F4" w:rsidR="00F96576" w:rsidRPr="00F96576" w:rsidRDefault="00F96576" w:rsidP="00F96576">
      <w:pPr>
        <w:jc w:val="center"/>
        <w:rPr>
          <w:rFonts w:ascii="Times New Roman" w:hAnsi="Times New Roman" w:cs="Times New Roman"/>
          <w:iCs/>
          <w:sz w:val="24"/>
          <w:szCs w:val="24"/>
        </w:rPr>
      </w:pPr>
      <w:r w:rsidRPr="00A37B21">
        <w:rPr>
          <w:i/>
          <w:iCs/>
          <w:color w:val="44546A" w:themeColor="text2"/>
          <w:sz w:val="18"/>
          <w:szCs w:val="18"/>
        </w:rPr>
        <w:t xml:space="preserve">Εικόνα </w:t>
      </w:r>
      <w:r w:rsidR="00E326A9">
        <w:rPr>
          <w:i/>
          <w:iCs/>
          <w:color w:val="44546A" w:themeColor="text2"/>
          <w:sz w:val="18"/>
          <w:szCs w:val="18"/>
        </w:rPr>
        <w:t xml:space="preserve">16, 17, 18, 19 &amp; 20 </w:t>
      </w:r>
      <w:r>
        <w:rPr>
          <w:i/>
          <w:iCs/>
          <w:color w:val="44546A" w:themeColor="text2"/>
          <w:sz w:val="18"/>
          <w:szCs w:val="18"/>
        </w:rPr>
        <w:t>Προβολή ντοκιμαντέρ «ΤΑ</w:t>
      </w:r>
      <w:r>
        <w:rPr>
          <w:i/>
          <w:iCs/>
          <w:color w:val="44546A" w:themeColor="text2"/>
          <w:sz w:val="18"/>
          <w:szCs w:val="18"/>
          <w:lang w:val="en-US"/>
        </w:rPr>
        <w:t>CK</w:t>
      </w:r>
      <w:r>
        <w:rPr>
          <w:i/>
          <w:iCs/>
          <w:color w:val="44546A" w:themeColor="text2"/>
          <w:sz w:val="18"/>
          <w:szCs w:val="18"/>
        </w:rPr>
        <w:t>» &amp; φωταγώγηση με αφορμή την 25</w:t>
      </w:r>
      <w:r w:rsidRPr="00F96576">
        <w:rPr>
          <w:i/>
          <w:iCs/>
          <w:color w:val="44546A" w:themeColor="text2"/>
          <w:sz w:val="18"/>
          <w:szCs w:val="18"/>
          <w:vertAlign w:val="superscript"/>
        </w:rPr>
        <w:t>η</w:t>
      </w:r>
      <w:r>
        <w:rPr>
          <w:i/>
          <w:iCs/>
          <w:color w:val="44546A" w:themeColor="text2"/>
          <w:sz w:val="18"/>
          <w:szCs w:val="18"/>
        </w:rPr>
        <w:t xml:space="preserve"> Νοεμβρίου</w:t>
      </w:r>
      <w:r w:rsidR="00E326A9">
        <w:rPr>
          <w:i/>
          <w:iCs/>
          <w:color w:val="44546A" w:themeColor="text2"/>
          <w:sz w:val="18"/>
          <w:szCs w:val="18"/>
        </w:rPr>
        <w:t xml:space="preserve"> – Παγκόσμια Ημέρα για την Εξάλειψη της Βίας κατά των Γυναικών</w:t>
      </w:r>
    </w:p>
    <w:p w14:paraId="41B4C789" w14:textId="77777777" w:rsidR="00E326A9" w:rsidRDefault="00E326A9" w:rsidP="005574AA">
      <w:pPr>
        <w:jc w:val="both"/>
        <w:rPr>
          <w:rFonts w:ascii="Times New Roman" w:hAnsi="Times New Roman" w:cs="Times New Roman"/>
          <w:iCs/>
          <w:sz w:val="24"/>
          <w:szCs w:val="24"/>
        </w:rPr>
      </w:pPr>
    </w:p>
    <w:p w14:paraId="63E3714C" w14:textId="692814D9" w:rsidR="005574AA" w:rsidRPr="00E14244" w:rsidRDefault="005574AA" w:rsidP="00E14244">
      <w:pPr>
        <w:jc w:val="both"/>
        <w:rPr>
          <w:rFonts w:ascii="Calibri" w:hAnsi="Calibri" w:cs="Calibri"/>
          <w:iCs/>
          <w:sz w:val="24"/>
          <w:szCs w:val="24"/>
        </w:rPr>
      </w:pPr>
      <w:r w:rsidRPr="00E14244">
        <w:rPr>
          <w:rFonts w:ascii="Calibri" w:hAnsi="Calibri" w:cs="Calibri"/>
          <w:iCs/>
          <w:sz w:val="24"/>
          <w:szCs w:val="24"/>
        </w:rPr>
        <w:t>Το Συμβουλευτικό Κέντρο Γυναικών θα συνεχίσει απρόσκοπτα και αυτή τη χρονιά τη δράση του βοηθώντας κάθε γυναίκα, που αντιμετωπίζει θέματα βίας, που περιθωριοποιείται ή καταπατώνται τα δικαιώματά της με οποιονδήποτε τρόπο.</w:t>
      </w:r>
    </w:p>
    <w:p w14:paraId="26B1F300" w14:textId="0B4E791C" w:rsidR="005574AA" w:rsidRPr="00E14244" w:rsidRDefault="005574AA" w:rsidP="00E14244">
      <w:pPr>
        <w:jc w:val="center"/>
        <w:rPr>
          <w:rFonts w:ascii="Calibri" w:hAnsi="Calibri" w:cs="Calibri"/>
          <w:b/>
          <w:bCs/>
          <w:iCs/>
          <w:sz w:val="24"/>
          <w:szCs w:val="24"/>
        </w:rPr>
      </w:pPr>
      <w:r w:rsidRPr="00E14244">
        <w:rPr>
          <w:rFonts w:ascii="Calibri" w:hAnsi="Calibri" w:cs="Calibri"/>
          <w:iCs/>
          <w:sz w:val="24"/>
          <w:szCs w:val="24"/>
        </w:rPr>
        <w:t xml:space="preserve">Στόχος μας αυτή τη χρονιά </w:t>
      </w:r>
      <w:r w:rsidRPr="00E14244">
        <w:rPr>
          <w:rFonts w:ascii="Calibri" w:hAnsi="Calibri" w:cs="Calibri"/>
          <w:b/>
          <w:bCs/>
          <w:iCs/>
          <w:sz w:val="24"/>
          <w:szCs w:val="24"/>
        </w:rPr>
        <w:t>να μη μετρήσουμε καμία λιγότερη…</w:t>
      </w:r>
    </w:p>
    <w:p w14:paraId="0A065AF3" w14:textId="7BF76E32" w:rsidR="00AF2D64" w:rsidRPr="00E14244" w:rsidRDefault="005574AA" w:rsidP="00E14244">
      <w:pPr>
        <w:jc w:val="center"/>
        <w:rPr>
          <w:rFonts w:ascii="Calibri" w:hAnsi="Calibri" w:cs="Calibri"/>
          <w:iCs/>
          <w:sz w:val="24"/>
          <w:szCs w:val="24"/>
        </w:rPr>
      </w:pPr>
      <w:r w:rsidRPr="00E14244">
        <w:rPr>
          <w:rFonts w:ascii="Calibri" w:hAnsi="Calibri" w:cs="Calibri"/>
          <w:iCs/>
          <w:sz w:val="24"/>
          <w:szCs w:val="24"/>
        </w:rPr>
        <w:t>Στέλνουμε και φέτος το μήνυμα προς όλες τις γυναίκες</w:t>
      </w:r>
      <w:r w:rsidR="00AF2D64" w:rsidRPr="00E14244">
        <w:rPr>
          <w:rFonts w:ascii="Calibri" w:hAnsi="Calibri" w:cs="Calibri"/>
          <w:iCs/>
          <w:sz w:val="24"/>
          <w:szCs w:val="24"/>
        </w:rPr>
        <w:t>:</w:t>
      </w:r>
    </w:p>
    <w:p w14:paraId="5CF4A68D" w14:textId="6C5A1AD9" w:rsidR="00490505" w:rsidRPr="00E14244" w:rsidRDefault="005574AA" w:rsidP="00E14244">
      <w:pPr>
        <w:jc w:val="center"/>
        <w:rPr>
          <w:rFonts w:ascii="Calibri" w:hAnsi="Calibri" w:cs="Calibri"/>
          <w:b/>
          <w:bCs/>
          <w:iCs/>
          <w:sz w:val="24"/>
          <w:szCs w:val="24"/>
        </w:rPr>
      </w:pPr>
      <w:r w:rsidRPr="00E14244">
        <w:rPr>
          <w:rFonts w:ascii="Calibri" w:hAnsi="Calibri" w:cs="Calibri"/>
          <w:b/>
          <w:bCs/>
          <w:iCs/>
          <w:sz w:val="24"/>
          <w:szCs w:val="24"/>
        </w:rPr>
        <w:t>«Δεν είσαι η μόνη, Δεν είσαι μόνη»</w:t>
      </w:r>
    </w:p>
    <w:p w14:paraId="5A81EDC5" w14:textId="587E8296" w:rsidR="003559B5" w:rsidRPr="00E14244" w:rsidRDefault="003559B5" w:rsidP="00490505">
      <w:pPr>
        <w:jc w:val="both"/>
        <w:rPr>
          <w:rFonts w:ascii="Calibri" w:hAnsi="Calibri" w:cs="Calibri"/>
          <w:sz w:val="16"/>
          <w:szCs w:val="16"/>
        </w:rPr>
      </w:pPr>
      <w:r w:rsidRPr="00E14244">
        <w:rPr>
          <w:rFonts w:ascii="Calibri" w:hAnsi="Calibri" w:cs="Calibri"/>
          <w:sz w:val="16"/>
          <w:szCs w:val="16"/>
        </w:rPr>
        <w:t xml:space="preserve">Η Πράξη με τίτλο: </w:t>
      </w:r>
      <w:r w:rsidRPr="00E14244">
        <w:rPr>
          <w:rFonts w:ascii="Calibri" w:hAnsi="Calibri" w:cs="Calibri"/>
          <w:b/>
          <w:sz w:val="16"/>
          <w:szCs w:val="16"/>
        </w:rPr>
        <w:t>«Λειτουργία Κέντρου Συμβουλευτικής Υποστήριξης Γυναικών Θυμάτων Βίας στην Κεφαλλονιά» του Ε.Π. «Ιόνια Νησιά 20</w:t>
      </w:r>
      <w:r w:rsidR="00AB794B" w:rsidRPr="00E14244">
        <w:rPr>
          <w:rFonts w:ascii="Calibri" w:hAnsi="Calibri" w:cs="Calibri"/>
          <w:b/>
          <w:sz w:val="16"/>
          <w:szCs w:val="16"/>
        </w:rPr>
        <w:t>21</w:t>
      </w:r>
      <w:r w:rsidRPr="00E14244">
        <w:rPr>
          <w:rFonts w:ascii="Calibri" w:hAnsi="Calibri" w:cs="Calibri"/>
          <w:b/>
          <w:sz w:val="16"/>
          <w:szCs w:val="16"/>
        </w:rPr>
        <w:t>-202</w:t>
      </w:r>
      <w:r w:rsidR="00AB794B" w:rsidRPr="00E14244">
        <w:rPr>
          <w:rFonts w:ascii="Calibri" w:hAnsi="Calibri" w:cs="Calibri"/>
          <w:b/>
          <w:sz w:val="16"/>
          <w:szCs w:val="16"/>
        </w:rPr>
        <w:t>7</w:t>
      </w:r>
      <w:r w:rsidRPr="00E14244">
        <w:rPr>
          <w:rFonts w:ascii="Calibri" w:hAnsi="Calibri" w:cs="Calibri"/>
          <w:b/>
          <w:sz w:val="16"/>
          <w:szCs w:val="16"/>
        </w:rPr>
        <w:t>»</w:t>
      </w:r>
      <w:bookmarkStart w:id="8" w:name="_GoBack"/>
      <w:bookmarkEnd w:id="8"/>
      <w:r w:rsidRPr="00E14244">
        <w:rPr>
          <w:rFonts w:ascii="Calibri" w:hAnsi="Calibri" w:cs="Calibri"/>
          <w:sz w:val="16"/>
          <w:szCs w:val="16"/>
        </w:rPr>
        <w:t xml:space="preserve"> συγχρηματοδοτείται από την Ευρωπαϊκή Ένωση (Ευρωπαϊκό Κοινωνικό Ταμείο)</w:t>
      </w:r>
    </w:p>
    <w:sectPr w:rsidR="003559B5" w:rsidRPr="00E14244" w:rsidSect="00A37B21">
      <w:headerReference w:type="even" r:id="rId34"/>
      <w:headerReference w:type="default" r:id="rId35"/>
      <w:footerReference w:type="even" r:id="rId36"/>
      <w:footerReference w:type="default" r:id="rId37"/>
      <w:headerReference w:type="first" r:id="rId38"/>
      <w:footerReference w:type="first" r:id="rId3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CA1DA" w14:textId="77777777" w:rsidR="0072312B" w:rsidRDefault="0072312B">
      <w:pPr>
        <w:spacing w:after="0" w:line="240" w:lineRule="auto"/>
      </w:pPr>
      <w:r>
        <w:separator/>
      </w:r>
    </w:p>
  </w:endnote>
  <w:endnote w:type="continuationSeparator" w:id="0">
    <w:p w14:paraId="399455E2" w14:textId="77777777" w:rsidR="0072312B" w:rsidRDefault="00723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D531E" w14:textId="77777777" w:rsidR="00D67AC3" w:rsidRDefault="00D67AC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1DE24" w14:textId="77777777" w:rsidR="00671B41" w:rsidRPr="00671B41" w:rsidRDefault="0015767A" w:rsidP="00671B41">
    <w:pPr>
      <w:pStyle w:val="a3"/>
    </w:pPr>
    <w:r w:rsidRPr="00671B41">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136"/>
      <w:gridCol w:w="2180"/>
      <w:gridCol w:w="2226"/>
    </w:tblGrid>
    <w:tr w:rsidR="00D67AC3" w14:paraId="3D0366E4" w14:textId="77777777" w:rsidTr="00773E6F">
      <w:tc>
        <w:tcPr>
          <w:tcW w:w="1995" w:type="dxa"/>
          <w:vAlign w:val="bottom"/>
          <w:hideMark/>
        </w:tcPr>
        <w:p w14:paraId="5EFE0AC1" w14:textId="77777777" w:rsidR="00D67AC3" w:rsidRDefault="00D67AC3" w:rsidP="00D67AC3">
          <w:pPr>
            <w:tabs>
              <w:tab w:val="center" w:pos="3869"/>
            </w:tabs>
          </w:pPr>
          <w:r>
            <w:rPr>
              <w:noProof/>
              <w:lang w:eastAsia="el-GR"/>
            </w:rPr>
            <w:drawing>
              <wp:inline distT="0" distB="0" distL="0" distR="0" wp14:anchorId="46A34A34" wp14:editId="01629246">
                <wp:extent cx="1028700" cy="952500"/>
                <wp:effectExtent l="0" t="0" r="0" b="0"/>
                <wp:docPr id="2091394169" name="Εικόνα 3" descr="Ευρωπαϊκή Ένω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Ευρωπαϊκή Ένωση"/>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952500"/>
                        </a:xfrm>
                        <a:prstGeom prst="rect">
                          <a:avLst/>
                        </a:prstGeom>
                        <a:noFill/>
                        <a:ln>
                          <a:noFill/>
                        </a:ln>
                      </pic:spPr>
                    </pic:pic>
                  </a:graphicData>
                </a:graphic>
              </wp:inline>
            </w:drawing>
          </w:r>
        </w:p>
      </w:tc>
      <w:tc>
        <w:tcPr>
          <w:tcW w:w="1910" w:type="dxa"/>
          <w:vAlign w:val="center"/>
          <w:hideMark/>
        </w:tcPr>
        <w:p w14:paraId="52EF7F2E" w14:textId="77777777" w:rsidR="00D67AC3" w:rsidRDefault="00D67AC3" w:rsidP="00D67AC3">
          <w:pPr>
            <w:tabs>
              <w:tab w:val="center" w:pos="3869"/>
            </w:tabs>
            <w:jc w:val="center"/>
            <w:rPr>
              <w:rFonts w:ascii="Calibri" w:eastAsia="Calibri" w:hAnsi="Calibri"/>
              <w:lang w:val="en-GB"/>
            </w:rPr>
          </w:pPr>
          <w:r>
            <w:rPr>
              <w:noProof/>
              <w:lang w:eastAsia="el-GR"/>
            </w:rPr>
            <w:drawing>
              <wp:inline distT="0" distB="0" distL="0" distR="0" wp14:anchorId="3D9231B1" wp14:editId="2C8917DD">
                <wp:extent cx="1209675" cy="676275"/>
                <wp:effectExtent l="0" t="0" r="9525" b="9525"/>
                <wp:docPr id="193334388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676275"/>
                        </a:xfrm>
                        <a:prstGeom prst="rect">
                          <a:avLst/>
                        </a:prstGeom>
                        <a:noFill/>
                        <a:ln>
                          <a:noFill/>
                        </a:ln>
                      </pic:spPr>
                    </pic:pic>
                  </a:graphicData>
                </a:graphic>
              </wp:inline>
            </w:drawing>
          </w:r>
        </w:p>
      </w:tc>
      <w:tc>
        <w:tcPr>
          <w:tcW w:w="2376" w:type="dxa"/>
          <w:vAlign w:val="center"/>
        </w:tcPr>
        <w:p w14:paraId="48EEE539" w14:textId="77777777" w:rsidR="00D67AC3" w:rsidRDefault="00D67AC3" w:rsidP="00D67AC3">
          <w:pPr>
            <w:tabs>
              <w:tab w:val="center" w:pos="3869"/>
            </w:tabs>
            <w:jc w:val="center"/>
            <w:rPr>
              <w:noProof/>
              <w:lang w:eastAsia="el-GR"/>
            </w:rPr>
          </w:pPr>
          <w:r>
            <w:rPr>
              <w:noProof/>
              <w:lang w:eastAsia="el-GR"/>
            </w:rPr>
            <w:drawing>
              <wp:anchor distT="0" distB="0" distL="114300" distR="114300" simplePos="0" relativeHeight="251659264" behindDoc="1" locked="0" layoutInCell="1" allowOverlap="1" wp14:anchorId="22653FF2" wp14:editId="2152E568">
                <wp:simplePos x="0" y="0"/>
                <wp:positionH relativeFrom="column">
                  <wp:posOffset>229235</wp:posOffset>
                </wp:positionH>
                <wp:positionV relativeFrom="paragraph">
                  <wp:posOffset>6350</wp:posOffset>
                </wp:positionV>
                <wp:extent cx="847725" cy="934085"/>
                <wp:effectExtent l="0" t="0" r="9525" b="0"/>
                <wp:wrapNone/>
                <wp:docPr id="70784974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7725" cy="934085"/>
                        </a:xfrm>
                        <a:prstGeom prst="rect">
                          <a:avLst/>
                        </a:prstGeom>
                        <a:noFill/>
                      </pic:spPr>
                    </pic:pic>
                  </a:graphicData>
                </a:graphic>
                <wp14:sizeRelH relativeFrom="page">
                  <wp14:pctWidth>0</wp14:pctWidth>
                </wp14:sizeRelH>
                <wp14:sizeRelV relativeFrom="page">
                  <wp14:pctHeight>0</wp14:pctHeight>
                </wp14:sizeRelV>
              </wp:anchor>
            </w:drawing>
          </w:r>
        </w:p>
        <w:p w14:paraId="0FDC8990" w14:textId="77777777" w:rsidR="00D67AC3" w:rsidRDefault="00D67AC3" w:rsidP="00D67AC3">
          <w:pPr>
            <w:tabs>
              <w:tab w:val="center" w:pos="3869"/>
            </w:tabs>
            <w:jc w:val="center"/>
            <w:rPr>
              <w:noProof/>
              <w:lang w:eastAsia="el-GR"/>
            </w:rPr>
          </w:pPr>
        </w:p>
        <w:p w14:paraId="1A96023A" w14:textId="77777777" w:rsidR="00D67AC3" w:rsidRDefault="00D67AC3" w:rsidP="00D67AC3">
          <w:pPr>
            <w:tabs>
              <w:tab w:val="center" w:pos="3869"/>
            </w:tabs>
          </w:pPr>
          <w:r>
            <w:rPr>
              <w:noProof/>
              <w:lang w:eastAsia="el-GR"/>
            </w:rPr>
            <w:t xml:space="preserve">  </w:t>
          </w:r>
          <w:r>
            <w:rPr>
              <w:noProof/>
              <w:lang w:val="en-GB" w:eastAsia="el-GR"/>
            </w:rPr>
            <w:t xml:space="preserve">      </w:t>
          </w:r>
        </w:p>
      </w:tc>
      <w:tc>
        <w:tcPr>
          <w:tcW w:w="2025" w:type="dxa"/>
          <w:vAlign w:val="center"/>
          <w:hideMark/>
        </w:tcPr>
        <w:p w14:paraId="07E0254B" w14:textId="77777777" w:rsidR="00D67AC3" w:rsidRDefault="00D67AC3" w:rsidP="00D67AC3">
          <w:pPr>
            <w:tabs>
              <w:tab w:val="center" w:pos="3869"/>
            </w:tabs>
          </w:pPr>
          <w:r>
            <w:rPr>
              <w:noProof/>
              <w:lang w:eastAsia="el-GR"/>
            </w:rPr>
            <w:drawing>
              <wp:inline distT="0" distB="0" distL="0" distR="0" wp14:anchorId="04378CFE" wp14:editId="6228A751">
                <wp:extent cx="1266825" cy="800100"/>
                <wp:effectExtent l="0" t="0" r="9525" b="0"/>
                <wp:docPr id="50236483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66825" cy="800100"/>
                        </a:xfrm>
                        <a:prstGeom prst="rect">
                          <a:avLst/>
                        </a:prstGeom>
                        <a:noFill/>
                        <a:ln>
                          <a:noFill/>
                        </a:ln>
                      </pic:spPr>
                    </pic:pic>
                  </a:graphicData>
                </a:graphic>
              </wp:inline>
            </w:drawing>
          </w:r>
        </w:p>
      </w:tc>
    </w:tr>
  </w:tbl>
  <w:p w14:paraId="468F1EF5" w14:textId="77777777" w:rsidR="00D67AC3" w:rsidRDefault="00D67AC3" w:rsidP="00D67AC3">
    <w:pPr>
      <w:tabs>
        <w:tab w:val="right" w:pos="8505"/>
      </w:tabs>
      <w:spacing w:after="0" w:line="240" w:lineRule="auto"/>
      <w:ind w:right="-766"/>
      <w:jc w:val="center"/>
      <w:rPr>
        <w:rFonts w:eastAsia="Calibri"/>
        <w:lang w:eastAsia="el-GR"/>
      </w:rPr>
    </w:pPr>
    <w:r>
      <w:rPr>
        <w:rFonts w:ascii="Calibri" w:eastAsia="Calibri" w:hAnsi="Calibri"/>
        <w:noProof/>
        <w:lang w:eastAsia="el-GR"/>
      </w:rPr>
      <mc:AlternateContent>
        <mc:Choice Requires="wps">
          <w:drawing>
            <wp:anchor distT="0" distB="0" distL="114300" distR="114300" simplePos="0" relativeHeight="251660288" behindDoc="0" locked="0" layoutInCell="1" allowOverlap="1" wp14:anchorId="4CA7AD5C" wp14:editId="57B28194">
              <wp:simplePos x="0" y="0"/>
              <wp:positionH relativeFrom="column">
                <wp:posOffset>0</wp:posOffset>
              </wp:positionH>
              <wp:positionV relativeFrom="paragraph">
                <wp:posOffset>89535</wp:posOffset>
              </wp:positionV>
              <wp:extent cx="5429250" cy="9525"/>
              <wp:effectExtent l="0" t="0" r="19050" b="28575"/>
              <wp:wrapNone/>
              <wp:docPr id="5" name="Ευθεία γραμμή σύνδεσης 4"/>
              <wp:cNvGraphicFramePr/>
              <a:graphic xmlns:a="http://schemas.openxmlformats.org/drawingml/2006/main">
                <a:graphicData uri="http://schemas.microsoft.com/office/word/2010/wordprocessingShape">
                  <wps:wsp>
                    <wps:cNvCnPr/>
                    <wps:spPr>
                      <a:xfrm flipV="1">
                        <a:off x="0" y="0"/>
                        <a:ext cx="5429250" cy="95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D69BE82" id="Ευθεία γραμμή σύνδεσης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5pt" to="42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" strokecolor="windowText" strokeweight=".5pt">
              <v:stroke joinstyle="miter"/>
            </v:line>
          </w:pict>
        </mc:Fallback>
      </mc:AlternateContent>
    </w:r>
  </w:p>
  <w:p w14:paraId="7BA36695" w14:textId="77777777" w:rsidR="00D67AC3" w:rsidRDefault="00D67AC3" w:rsidP="00D67AC3">
    <w:pPr>
      <w:tabs>
        <w:tab w:val="right" w:pos="8505"/>
      </w:tabs>
      <w:spacing w:after="0" w:line="240" w:lineRule="auto"/>
      <w:ind w:right="-766"/>
      <w:jc w:val="center"/>
      <w:rPr>
        <w:rFonts w:ascii="Calibri" w:hAnsi="Calibri" w:cs="Times New Roman"/>
        <w:lang w:eastAsia="el-GR"/>
      </w:rPr>
    </w:pPr>
    <w:r>
      <w:rPr>
        <w:lang w:eastAsia="el-GR"/>
      </w:rPr>
      <w:t xml:space="preserve">Με τη συγχρηματοδότηση της Ελλάδας και της Ευρωπαϊκής Ένωσης </w:t>
    </w:r>
  </w:p>
  <w:p w14:paraId="595798C2" w14:textId="77777777" w:rsidR="0015767A" w:rsidRPr="00671B41" w:rsidRDefault="0015767A" w:rsidP="00671B41">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F7CE3" w14:textId="77777777" w:rsidR="00D67AC3" w:rsidRDefault="00D67AC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149CD" w14:textId="77777777" w:rsidR="0072312B" w:rsidRDefault="0072312B">
      <w:pPr>
        <w:spacing w:after="0" w:line="240" w:lineRule="auto"/>
      </w:pPr>
      <w:r>
        <w:separator/>
      </w:r>
    </w:p>
  </w:footnote>
  <w:footnote w:type="continuationSeparator" w:id="0">
    <w:p w14:paraId="34B36BFB" w14:textId="77777777" w:rsidR="0072312B" w:rsidRDefault="007231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7FA6F" w14:textId="77777777" w:rsidR="00D67AC3" w:rsidRDefault="00D67AC3">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6FB7" w14:textId="77777777" w:rsidR="00D67AC3" w:rsidRDefault="00D67AC3">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B53F0" w14:textId="77777777" w:rsidR="00D67AC3" w:rsidRDefault="00D67AC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60A2"/>
    <w:multiLevelType w:val="hybridMultilevel"/>
    <w:tmpl w:val="F4006D98"/>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nsid w:val="07C5401D"/>
    <w:multiLevelType w:val="hybridMultilevel"/>
    <w:tmpl w:val="52783FEE"/>
    <w:lvl w:ilvl="0" w:tplc="F4B2D8EC">
      <w:start w:val="1"/>
      <w:numFmt w:val="upperRoman"/>
      <w:lvlText w:val="%1."/>
      <w:lvlJc w:val="right"/>
      <w:pPr>
        <w:ind w:left="780" w:hanging="360"/>
      </w:pPr>
      <w:rPr>
        <w:b/>
        <w:bCs/>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
    <w:nsid w:val="08857EFD"/>
    <w:multiLevelType w:val="hybridMultilevel"/>
    <w:tmpl w:val="0D8E405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DEA0662"/>
    <w:multiLevelType w:val="hybridMultilevel"/>
    <w:tmpl w:val="774067E0"/>
    <w:lvl w:ilvl="0" w:tplc="B77EEF9A">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E0045B0"/>
    <w:multiLevelType w:val="hybridMultilevel"/>
    <w:tmpl w:val="5F3C17E0"/>
    <w:lvl w:ilvl="0" w:tplc="0134A7AC">
      <w:start w:val="1"/>
      <w:numFmt w:val="upperRoman"/>
      <w:lvlText w:val="%1."/>
      <w:lvlJc w:val="left"/>
      <w:pPr>
        <w:ind w:left="1440" w:hanging="360"/>
      </w:pPr>
      <w:rPr>
        <w:rFonts w:hint="default"/>
        <w:b/>
        <w:i w: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0F196F3B"/>
    <w:multiLevelType w:val="hybridMultilevel"/>
    <w:tmpl w:val="EDE2B740"/>
    <w:lvl w:ilvl="0" w:tplc="A0BAA09E">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129C17DB"/>
    <w:multiLevelType w:val="hybridMultilevel"/>
    <w:tmpl w:val="CFB01406"/>
    <w:lvl w:ilvl="0" w:tplc="6EB46D3E">
      <w:start w:val="1"/>
      <w:numFmt w:val="upp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4BF061C"/>
    <w:multiLevelType w:val="hybridMultilevel"/>
    <w:tmpl w:val="2FCA9F36"/>
    <w:lvl w:ilvl="0" w:tplc="F4B2D8EC">
      <w:start w:val="1"/>
      <w:numFmt w:val="upp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7A1200"/>
    <w:multiLevelType w:val="hybridMultilevel"/>
    <w:tmpl w:val="94DA09B0"/>
    <w:lvl w:ilvl="0" w:tplc="04080013">
      <w:start w:val="1"/>
      <w:numFmt w:val="upp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9">
    <w:nsid w:val="1759729A"/>
    <w:multiLevelType w:val="hybridMultilevel"/>
    <w:tmpl w:val="BDC01486"/>
    <w:lvl w:ilvl="0" w:tplc="0134A7AC">
      <w:start w:val="1"/>
      <w:numFmt w:val="upperRoman"/>
      <w:lvlText w:val="%1."/>
      <w:lvlJc w:val="left"/>
      <w:pPr>
        <w:ind w:left="1440" w:hanging="360"/>
      </w:pPr>
      <w:rPr>
        <w:rFonts w:hint="default"/>
        <w:b/>
        <w:i w:val="0"/>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1C83104B"/>
    <w:multiLevelType w:val="hybridMultilevel"/>
    <w:tmpl w:val="9E581B7E"/>
    <w:lvl w:ilvl="0" w:tplc="04080013">
      <w:start w:val="1"/>
      <w:numFmt w:val="upperRoman"/>
      <w:lvlText w:val="%1."/>
      <w:lvlJc w:val="righ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nsid w:val="1CF4761B"/>
    <w:multiLevelType w:val="hybridMultilevel"/>
    <w:tmpl w:val="B01CA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CF52418"/>
    <w:multiLevelType w:val="hybridMultilevel"/>
    <w:tmpl w:val="D19CF724"/>
    <w:lvl w:ilvl="0" w:tplc="B77EEF9A">
      <w:numFmt w:val="bullet"/>
      <w:lvlText w:val="-"/>
      <w:lvlJc w:val="left"/>
      <w:pPr>
        <w:ind w:left="1440" w:hanging="360"/>
      </w:pPr>
      <w:rPr>
        <w:rFonts w:ascii="Times New Roman" w:eastAsiaTheme="minorHAnsi" w:hAnsi="Times New Roman" w:cs="Times New Roman"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3">
    <w:nsid w:val="2501613F"/>
    <w:multiLevelType w:val="hybridMultilevel"/>
    <w:tmpl w:val="D526A1E6"/>
    <w:lvl w:ilvl="0" w:tplc="A0BAA09E">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5707FCE"/>
    <w:multiLevelType w:val="hybridMultilevel"/>
    <w:tmpl w:val="C61CC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565401"/>
    <w:multiLevelType w:val="hybridMultilevel"/>
    <w:tmpl w:val="DC0EA4E2"/>
    <w:lvl w:ilvl="0" w:tplc="F4B2D8E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7D67509"/>
    <w:multiLevelType w:val="hybridMultilevel"/>
    <w:tmpl w:val="F6108524"/>
    <w:lvl w:ilvl="0" w:tplc="43B017C0">
      <w:start w:val="1"/>
      <w:numFmt w:val="upperRoman"/>
      <w:lvlText w:val="%1."/>
      <w:lvlJc w:val="righ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C48051D"/>
    <w:multiLevelType w:val="hybridMultilevel"/>
    <w:tmpl w:val="B950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082378D"/>
    <w:multiLevelType w:val="hybridMultilevel"/>
    <w:tmpl w:val="A726F388"/>
    <w:lvl w:ilvl="0" w:tplc="F4B2D8EC">
      <w:start w:val="1"/>
      <w:numFmt w:val="upperRoman"/>
      <w:lvlText w:val="%1."/>
      <w:lvlJc w:val="right"/>
      <w:pPr>
        <w:ind w:left="2220" w:hanging="360"/>
      </w:pPr>
      <w:rPr>
        <w:b/>
        <w:bCs/>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nsid w:val="38E90DAF"/>
    <w:multiLevelType w:val="hybridMultilevel"/>
    <w:tmpl w:val="7BFE2DAA"/>
    <w:lvl w:ilvl="0" w:tplc="4B3EE202">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425158BE"/>
    <w:multiLevelType w:val="hybridMultilevel"/>
    <w:tmpl w:val="76866D52"/>
    <w:lvl w:ilvl="0" w:tplc="F4B2D8E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45093E5A"/>
    <w:multiLevelType w:val="multilevel"/>
    <w:tmpl w:val="AC024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5A7616B"/>
    <w:multiLevelType w:val="hybridMultilevel"/>
    <w:tmpl w:val="8F9E486A"/>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3">
    <w:nsid w:val="45FB74C3"/>
    <w:multiLevelType w:val="hybridMultilevel"/>
    <w:tmpl w:val="57362D66"/>
    <w:lvl w:ilvl="0" w:tplc="F4B2D8EC">
      <w:start w:val="1"/>
      <w:numFmt w:val="upp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AC035D"/>
    <w:multiLevelType w:val="hybridMultilevel"/>
    <w:tmpl w:val="4FFAA932"/>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B93B0F"/>
    <w:multiLevelType w:val="hybridMultilevel"/>
    <w:tmpl w:val="F0D00BEE"/>
    <w:lvl w:ilvl="0" w:tplc="F4B2D8EC">
      <w:start w:val="1"/>
      <w:numFmt w:val="upperRoman"/>
      <w:lvlText w:val="%1."/>
      <w:lvlJc w:val="right"/>
      <w:pPr>
        <w:ind w:left="1560" w:hanging="360"/>
      </w:pPr>
      <w:rPr>
        <w:b/>
        <w:bCs/>
      </w:rPr>
    </w:lvl>
    <w:lvl w:ilvl="1" w:tplc="08090019" w:tentative="1">
      <w:start w:val="1"/>
      <w:numFmt w:val="lowerLetter"/>
      <w:lvlText w:val="%2."/>
      <w:lvlJc w:val="left"/>
      <w:pPr>
        <w:ind w:left="2280" w:hanging="360"/>
      </w:pPr>
    </w:lvl>
    <w:lvl w:ilvl="2" w:tplc="0809001B" w:tentative="1">
      <w:start w:val="1"/>
      <w:numFmt w:val="lowerRoman"/>
      <w:lvlText w:val="%3."/>
      <w:lvlJc w:val="right"/>
      <w:pPr>
        <w:ind w:left="3000" w:hanging="180"/>
      </w:pPr>
    </w:lvl>
    <w:lvl w:ilvl="3" w:tplc="0809000F" w:tentative="1">
      <w:start w:val="1"/>
      <w:numFmt w:val="decimal"/>
      <w:lvlText w:val="%4."/>
      <w:lvlJc w:val="left"/>
      <w:pPr>
        <w:ind w:left="3720" w:hanging="360"/>
      </w:pPr>
    </w:lvl>
    <w:lvl w:ilvl="4" w:tplc="08090019" w:tentative="1">
      <w:start w:val="1"/>
      <w:numFmt w:val="lowerLetter"/>
      <w:lvlText w:val="%5."/>
      <w:lvlJc w:val="left"/>
      <w:pPr>
        <w:ind w:left="4440" w:hanging="360"/>
      </w:p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6">
    <w:nsid w:val="512409E7"/>
    <w:multiLevelType w:val="hybridMultilevel"/>
    <w:tmpl w:val="4E208B5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2652431"/>
    <w:multiLevelType w:val="hybridMultilevel"/>
    <w:tmpl w:val="7060985A"/>
    <w:lvl w:ilvl="0" w:tplc="4790DB7E">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535C495E"/>
    <w:multiLevelType w:val="hybridMultilevel"/>
    <w:tmpl w:val="F7DE9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4033506"/>
    <w:multiLevelType w:val="hybridMultilevel"/>
    <w:tmpl w:val="CD4A431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nsid w:val="54906C54"/>
    <w:multiLevelType w:val="hybridMultilevel"/>
    <w:tmpl w:val="3230D1F6"/>
    <w:lvl w:ilvl="0" w:tplc="A0BAA09E">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54BC7EB3"/>
    <w:multiLevelType w:val="hybridMultilevel"/>
    <w:tmpl w:val="505C47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59956995"/>
    <w:multiLevelType w:val="hybridMultilevel"/>
    <w:tmpl w:val="8C787D5C"/>
    <w:lvl w:ilvl="0" w:tplc="04080013">
      <w:start w:val="1"/>
      <w:numFmt w:val="upperRoman"/>
      <w:lvlText w:val="%1."/>
      <w:lvlJc w:val="right"/>
      <w:pPr>
        <w:ind w:left="1789" w:hanging="360"/>
      </w:pPr>
    </w:lvl>
    <w:lvl w:ilvl="1" w:tplc="04080019" w:tentative="1">
      <w:start w:val="1"/>
      <w:numFmt w:val="lowerLetter"/>
      <w:lvlText w:val="%2."/>
      <w:lvlJc w:val="left"/>
      <w:pPr>
        <w:ind w:left="2509" w:hanging="360"/>
      </w:pPr>
    </w:lvl>
    <w:lvl w:ilvl="2" w:tplc="0408001B" w:tentative="1">
      <w:start w:val="1"/>
      <w:numFmt w:val="lowerRoman"/>
      <w:lvlText w:val="%3."/>
      <w:lvlJc w:val="right"/>
      <w:pPr>
        <w:ind w:left="3229" w:hanging="180"/>
      </w:pPr>
    </w:lvl>
    <w:lvl w:ilvl="3" w:tplc="0408000F" w:tentative="1">
      <w:start w:val="1"/>
      <w:numFmt w:val="decimal"/>
      <w:lvlText w:val="%4."/>
      <w:lvlJc w:val="left"/>
      <w:pPr>
        <w:ind w:left="3949" w:hanging="360"/>
      </w:pPr>
    </w:lvl>
    <w:lvl w:ilvl="4" w:tplc="04080019" w:tentative="1">
      <w:start w:val="1"/>
      <w:numFmt w:val="lowerLetter"/>
      <w:lvlText w:val="%5."/>
      <w:lvlJc w:val="left"/>
      <w:pPr>
        <w:ind w:left="4669" w:hanging="360"/>
      </w:pPr>
    </w:lvl>
    <w:lvl w:ilvl="5" w:tplc="0408001B" w:tentative="1">
      <w:start w:val="1"/>
      <w:numFmt w:val="lowerRoman"/>
      <w:lvlText w:val="%6."/>
      <w:lvlJc w:val="right"/>
      <w:pPr>
        <w:ind w:left="5389" w:hanging="180"/>
      </w:pPr>
    </w:lvl>
    <w:lvl w:ilvl="6" w:tplc="0408000F" w:tentative="1">
      <w:start w:val="1"/>
      <w:numFmt w:val="decimal"/>
      <w:lvlText w:val="%7."/>
      <w:lvlJc w:val="left"/>
      <w:pPr>
        <w:ind w:left="6109" w:hanging="360"/>
      </w:pPr>
    </w:lvl>
    <w:lvl w:ilvl="7" w:tplc="04080019" w:tentative="1">
      <w:start w:val="1"/>
      <w:numFmt w:val="lowerLetter"/>
      <w:lvlText w:val="%8."/>
      <w:lvlJc w:val="left"/>
      <w:pPr>
        <w:ind w:left="6829" w:hanging="360"/>
      </w:pPr>
    </w:lvl>
    <w:lvl w:ilvl="8" w:tplc="0408001B" w:tentative="1">
      <w:start w:val="1"/>
      <w:numFmt w:val="lowerRoman"/>
      <w:lvlText w:val="%9."/>
      <w:lvlJc w:val="right"/>
      <w:pPr>
        <w:ind w:left="7549" w:hanging="180"/>
      </w:pPr>
    </w:lvl>
  </w:abstractNum>
  <w:abstractNum w:abstractNumId="33">
    <w:nsid w:val="622029B5"/>
    <w:multiLevelType w:val="hybridMultilevel"/>
    <w:tmpl w:val="8BC46E0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3877CC8"/>
    <w:multiLevelType w:val="hybridMultilevel"/>
    <w:tmpl w:val="F232E8D6"/>
    <w:lvl w:ilvl="0" w:tplc="105E53A2">
      <w:start w:val="1"/>
      <w:numFmt w:val="upperRoman"/>
      <w:lvlText w:val="%1."/>
      <w:lvlJc w:val="right"/>
      <w:pPr>
        <w:ind w:left="780" w:hanging="360"/>
      </w:pPr>
      <w:rPr>
        <w:b/>
      </w:rPr>
    </w:lvl>
    <w:lvl w:ilvl="1" w:tplc="04080019" w:tentative="1">
      <w:start w:val="1"/>
      <w:numFmt w:val="lowerLetter"/>
      <w:lvlText w:val="%2."/>
      <w:lvlJc w:val="left"/>
      <w:pPr>
        <w:ind w:left="1500" w:hanging="360"/>
      </w:pPr>
    </w:lvl>
    <w:lvl w:ilvl="2" w:tplc="0408001B" w:tentative="1">
      <w:start w:val="1"/>
      <w:numFmt w:val="lowerRoman"/>
      <w:lvlText w:val="%3."/>
      <w:lvlJc w:val="right"/>
      <w:pPr>
        <w:ind w:left="2220" w:hanging="180"/>
      </w:pPr>
    </w:lvl>
    <w:lvl w:ilvl="3" w:tplc="0408000F" w:tentative="1">
      <w:start w:val="1"/>
      <w:numFmt w:val="decimal"/>
      <w:lvlText w:val="%4."/>
      <w:lvlJc w:val="left"/>
      <w:pPr>
        <w:ind w:left="2940" w:hanging="360"/>
      </w:pPr>
    </w:lvl>
    <w:lvl w:ilvl="4" w:tplc="04080019" w:tentative="1">
      <w:start w:val="1"/>
      <w:numFmt w:val="lowerLetter"/>
      <w:lvlText w:val="%5."/>
      <w:lvlJc w:val="left"/>
      <w:pPr>
        <w:ind w:left="3660" w:hanging="360"/>
      </w:pPr>
    </w:lvl>
    <w:lvl w:ilvl="5" w:tplc="0408001B" w:tentative="1">
      <w:start w:val="1"/>
      <w:numFmt w:val="lowerRoman"/>
      <w:lvlText w:val="%6."/>
      <w:lvlJc w:val="right"/>
      <w:pPr>
        <w:ind w:left="4380" w:hanging="180"/>
      </w:pPr>
    </w:lvl>
    <w:lvl w:ilvl="6" w:tplc="0408000F" w:tentative="1">
      <w:start w:val="1"/>
      <w:numFmt w:val="decimal"/>
      <w:lvlText w:val="%7."/>
      <w:lvlJc w:val="left"/>
      <w:pPr>
        <w:ind w:left="5100" w:hanging="360"/>
      </w:pPr>
    </w:lvl>
    <w:lvl w:ilvl="7" w:tplc="04080019" w:tentative="1">
      <w:start w:val="1"/>
      <w:numFmt w:val="lowerLetter"/>
      <w:lvlText w:val="%8."/>
      <w:lvlJc w:val="left"/>
      <w:pPr>
        <w:ind w:left="5820" w:hanging="360"/>
      </w:pPr>
    </w:lvl>
    <w:lvl w:ilvl="8" w:tplc="0408001B" w:tentative="1">
      <w:start w:val="1"/>
      <w:numFmt w:val="lowerRoman"/>
      <w:lvlText w:val="%9."/>
      <w:lvlJc w:val="right"/>
      <w:pPr>
        <w:ind w:left="6540" w:hanging="180"/>
      </w:pPr>
    </w:lvl>
  </w:abstractNum>
  <w:abstractNum w:abstractNumId="35">
    <w:nsid w:val="66436C0D"/>
    <w:multiLevelType w:val="hybridMultilevel"/>
    <w:tmpl w:val="3056AC74"/>
    <w:lvl w:ilvl="0" w:tplc="7982F9B2">
      <w:start w:val="1"/>
      <w:numFmt w:val="upperRoman"/>
      <w:lvlText w:val="%1."/>
      <w:lvlJc w:val="right"/>
      <w:pPr>
        <w:ind w:left="1211" w:hanging="360"/>
      </w:pPr>
      <w:rPr>
        <w:b/>
        <w:bCs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nsid w:val="672C5CE6"/>
    <w:multiLevelType w:val="hybridMultilevel"/>
    <w:tmpl w:val="5058C41A"/>
    <w:lvl w:ilvl="0" w:tplc="C0E832F0">
      <w:start w:val="1"/>
      <w:numFmt w:val="upperRoman"/>
      <w:lvlText w:val="%1."/>
      <w:lvlJc w:val="right"/>
      <w:pPr>
        <w:ind w:left="1069" w:hanging="360"/>
      </w:pPr>
      <w:rPr>
        <w:b/>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37">
    <w:nsid w:val="68123CC0"/>
    <w:multiLevelType w:val="hybridMultilevel"/>
    <w:tmpl w:val="A06828A4"/>
    <w:lvl w:ilvl="0" w:tplc="F4B2D8E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689B5C28"/>
    <w:multiLevelType w:val="hybridMultilevel"/>
    <w:tmpl w:val="719853CE"/>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6F62545B"/>
    <w:multiLevelType w:val="hybridMultilevel"/>
    <w:tmpl w:val="DCBEF77E"/>
    <w:lvl w:ilvl="0" w:tplc="26969E40">
      <w:start w:val="1"/>
      <w:numFmt w:val="upperRoman"/>
      <w:lvlText w:val="%1."/>
      <w:lvlJc w:val="right"/>
      <w:pPr>
        <w:ind w:left="1080" w:hanging="360"/>
      </w:pPr>
      <w:rPr>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0">
    <w:nsid w:val="706A6636"/>
    <w:multiLevelType w:val="multilevel"/>
    <w:tmpl w:val="F7840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A50226"/>
    <w:multiLevelType w:val="hybridMultilevel"/>
    <w:tmpl w:val="37B8F40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31"/>
  </w:num>
  <w:num w:numId="3">
    <w:abstractNumId w:val="26"/>
  </w:num>
  <w:num w:numId="4">
    <w:abstractNumId w:val="12"/>
  </w:num>
  <w:num w:numId="5">
    <w:abstractNumId w:val="22"/>
  </w:num>
  <w:num w:numId="6">
    <w:abstractNumId w:val="4"/>
  </w:num>
  <w:num w:numId="7">
    <w:abstractNumId w:val="9"/>
  </w:num>
  <w:num w:numId="8">
    <w:abstractNumId w:val="36"/>
  </w:num>
  <w:num w:numId="9">
    <w:abstractNumId w:val="33"/>
  </w:num>
  <w:num w:numId="10">
    <w:abstractNumId w:val="39"/>
  </w:num>
  <w:num w:numId="11">
    <w:abstractNumId w:val="2"/>
  </w:num>
  <w:num w:numId="12">
    <w:abstractNumId w:val="32"/>
  </w:num>
  <w:num w:numId="13">
    <w:abstractNumId w:val="34"/>
  </w:num>
  <w:num w:numId="14">
    <w:abstractNumId w:val="8"/>
  </w:num>
  <w:num w:numId="15">
    <w:abstractNumId w:val="6"/>
  </w:num>
  <w:num w:numId="16">
    <w:abstractNumId w:val="16"/>
  </w:num>
  <w:num w:numId="17">
    <w:abstractNumId w:val="10"/>
  </w:num>
  <w:num w:numId="18">
    <w:abstractNumId w:val="11"/>
  </w:num>
  <w:num w:numId="19">
    <w:abstractNumId w:val="13"/>
  </w:num>
  <w:num w:numId="20">
    <w:abstractNumId w:val="19"/>
  </w:num>
  <w:num w:numId="21">
    <w:abstractNumId w:val="0"/>
  </w:num>
  <w:num w:numId="22">
    <w:abstractNumId w:val="24"/>
  </w:num>
  <w:num w:numId="23">
    <w:abstractNumId w:val="14"/>
  </w:num>
  <w:num w:numId="24">
    <w:abstractNumId w:val="5"/>
  </w:num>
  <w:num w:numId="25">
    <w:abstractNumId w:val="17"/>
  </w:num>
  <w:num w:numId="26">
    <w:abstractNumId w:val="30"/>
  </w:num>
  <w:num w:numId="27">
    <w:abstractNumId w:val="40"/>
  </w:num>
  <w:num w:numId="28">
    <w:abstractNumId w:val="21"/>
  </w:num>
  <w:num w:numId="29">
    <w:abstractNumId w:val="28"/>
  </w:num>
  <w:num w:numId="30">
    <w:abstractNumId w:val="35"/>
  </w:num>
  <w:num w:numId="31">
    <w:abstractNumId w:val="27"/>
  </w:num>
  <w:num w:numId="32">
    <w:abstractNumId w:val="1"/>
  </w:num>
  <w:num w:numId="33">
    <w:abstractNumId w:val="18"/>
  </w:num>
  <w:num w:numId="34">
    <w:abstractNumId w:val="7"/>
  </w:num>
  <w:num w:numId="35">
    <w:abstractNumId w:val="25"/>
  </w:num>
  <w:num w:numId="36">
    <w:abstractNumId w:val="37"/>
  </w:num>
  <w:num w:numId="37">
    <w:abstractNumId w:val="41"/>
  </w:num>
  <w:num w:numId="38">
    <w:abstractNumId w:val="29"/>
  </w:num>
  <w:num w:numId="39">
    <w:abstractNumId w:val="20"/>
  </w:num>
  <w:num w:numId="40">
    <w:abstractNumId w:val="23"/>
  </w:num>
  <w:num w:numId="41">
    <w:abstractNumId w:val="15"/>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4EA"/>
    <w:rsid w:val="00011279"/>
    <w:rsid w:val="000130F1"/>
    <w:rsid w:val="00013A74"/>
    <w:rsid w:val="0001670C"/>
    <w:rsid w:val="0002407F"/>
    <w:rsid w:val="00031C07"/>
    <w:rsid w:val="00040A41"/>
    <w:rsid w:val="000414FF"/>
    <w:rsid w:val="0004369D"/>
    <w:rsid w:val="00092584"/>
    <w:rsid w:val="000A227A"/>
    <w:rsid w:val="000A2351"/>
    <w:rsid w:val="000A6E13"/>
    <w:rsid w:val="000D6A3D"/>
    <w:rsid w:val="000E12DF"/>
    <w:rsid w:val="000F6E5A"/>
    <w:rsid w:val="00112A5A"/>
    <w:rsid w:val="0011649D"/>
    <w:rsid w:val="00120F55"/>
    <w:rsid w:val="001469CE"/>
    <w:rsid w:val="00152059"/>
    <w:rsid w:val="0015767A"/>
    <w:rsid w:val="00165EC5"/>
    <w:rsid w:val="001A36DE"/>
    <w:rsid w:val="0020462E"/>
    <w:rsid w:val="00210442"/>
    <w:rsid w:val="002115AD"/>
    <w:rsid w:val="00223007"/>
    <w:rsid w:val="002233B1"/>
    <w:rsid w:val="00227BA6"/>
    <w:rsid w:val="002315E2"/>
    <w:rsid w:val="00233A0F"/>
    <w:rsid w:val="002349BB"/>
    <w:rsid w:val="00252F8C"/>
    <w:rsid w:val="0025638E"/>
    <w:rsid w:val="00256499"/>
    <w:rsid w:val="00270B56"/>
    <w:rsid w:val="0027346F"/>
    <w:rsid w:val="00284DC3"/>
    <w:rsid w:val="00285BDE"/>
    <w:rsid w:val="00293EDC"/>
    <w:rsid w:val="0029581E"/>
    <w:rsid w:val="002A28E4"/>
    <w:rsid w:val="002B07EB"/>
    <w:rsid w:val="002B342D"/>
    <w:rsid w:val="002C599E"/>
    <w:rsid w:val="002E64A6"/>
    <w:rsid w:val="003439E6"/>
    <w:rsid w:val="00344702"/>
    <w:rsid w:val="00344C00"/>
    <w:rsid w:val="003458C4"/>
    <w:rsid w:val="003559B5"/>
    <w:rsid w:val="00356A98"/>
    <w:rsid w:val="003621F7"/>
    <w:rsid w:val="0036689D"/>
    <w:rsid w:val="00367DB2"/>
    <w:rsid w:val="00380C69"/>
    <w:rsid w:val="00397572"/>
    <w:rsid w:val="003B4AF3"/>
    <w:rsid w:val="003B608A"/>
    <w:rsid w:val="003C1CD4"/>
    <w:rsid w:val="003C28E1"/>
    <w:rsid w:val="003C7A7D"/>
    <w:rsid w:val="003D43A8"/>
    <w:rsid w:val="003D5054"/>
    <w:rsid w:val="003D670E"/>
    <w:rsid w:val="004154E3"/>
    <w:rsid w:val="00431945"/>
    <w:rsid w:val="00441170"/>
    <w:rsid w:val="00444351"/>
    <w:rsid w:val="00453A78"/>
    <w:rsid w:val="004675AD"/>
    <w:rsid w:val="00483A0E"/>
    <w:rsid w:val="00490505"/>
    <w:rsid w:val="0049495A"/>
    <w:rsid w:val="004A1C83"/>
    <w:rsid w:val="004A2518"/>
    <w:rsid w:val="004C33BC"/>
    <w:rsid w:val="004C56D9"/>
    <w:rsid w:val="004E2F02"/>
    <w:rsid w:val="004F4959"/>
    <w:rsid w:val="004F6907"/>
    <w:rsid w:val="00513DE6"/>
    <w:rsid w:val="00513F65"/>
    <w:rsid w:val="00514826"/>
    <w:rsid w:val="00520BAF"/>
    <w:rsid w:val="00526E22"/>
    <w:rsid w:val="005372DD"/>
    <w:rsid w:val="00537AA7"/>
    <w:rsid w:val="00550D0A"/>
    <w:rsid w:val="00551E5F"/>
    <w:rsid w:val="0055258C"/>
    <w:rsid w:val="005574AA"/>
    <w:rsid w:val="00557CF3"/>
    <w:rsid w:val="005726DE"/>
    <w:rsid w:val="00580BCF"/>
    <w:rsid w:val="005A163B"/>
    <w:rsid w:val="005C1E65"/>
    <w:rsid w:val="005C7BBE"/>
    <w:rsid w:val="005D362E"/>
    <w:rsid w:val="005D49E1"/>
    <w:rsid w:val="005E3C1E"/>
    <w:rsid w:val="005F529C"/>
    <w:rsid w:val="00607A6F"/>
    <w:rsid w:val="00610DD5"/>
    <w:rsid w:val="00611CC3"/>
    <w:rsid w:val="00612A0D"/>
    <w:rsid w:val="006263DE"/>
    <w:rsid w:val="00631638"/>
    <w:rsid w:val="00644F15"/>
    <w:rsid w:val="00645DD3"/>
    <w:rsid w:val="00656C9F"/>
    <w:rsid w:val="00667A9C"/>
    <w:rsid w:val="00671B41"/>
    <w:rsid w:val="006722A8"/>
    <w:rsid w:val="006A749A"/>
    <w:rsid w:val="006B4A25"/>
    <w:rsid w:val="006C5C40"/>
    <w:rsid w:val="00706C6A"/>
    <w:rsid w:val="00706D4A"/>
    <w:rsid w:val="0072312B"/>
    <w:rsid w:val="007240CD"/>
    <w:rsid w:val="007242AB"/>
    <w:rsid w:val="007537F6"/>
    <w:rsid w:val="0077772C"/>
    <w:rsid w:val="00777D1D"/>
    <w:rsid w:val="00781A1A"/>
    <w:rsid w:val="00786838"/>
    <w:rsid w:val="007A7F99"/>
    <w:rsid w:val="007B2B89"/>
    <w:rsid w:val="007B32E1"/>
    <w:rsid w:val="007C0F8A"/>
    <w:rsid w:val="007C2565"/>
    <w:rsid w:val="007C3B9D"/>
    <w:rsid w:val="007C577C"/>
    <w:rsid w:val="007C69A3"/>
    <w:rsid w:val="007D2019"/>
    <w:rsid w:val="007D27EC"/>
    <w:rsid w:val="007F5FAB"/>
    <w:rsid w:val="00815E9D"/>
    <w:rsid w:val="00816562"/>
    <w:rsid w:val="008368E3"/>
    <w:rsid w:val="00841C60"/>
    <w:rsid w:val="00843DBC"/>
    <w:rsid w:val="008457E6"/>
    <w:rsid w:val="008554B8"/>
    <w:rsid w:val="00855507"/>
    <w:rsid w:val="008654CC"/>
    <w:rsid w:val="00874DB9"/>
    <w:rsid w:val="00875F8E"/>
    <w:rsid w:val="00885634"/>
    <w:rsid w:val="008A1662"/>
    <w:rsid w:val="008C08CF"/>
    <w:rsid w:val="008C39AD"/>
    <w:rsid w:val="008D052A"/>
    <w:rsid w:val="008D1698"/>
    <w:rsid w:val="008D3E4E"/>
    <w:rsid w:val="008F4C8B"/>
    <w:rsid w:val="00914B9B"/>
    <w:rsid w:val="00927D5A"/>
    <w:rsid w:val="009311AB"/>
    <w:rsid w:val="00941437"/>
    <w:rsid w:val="00947FF4"/>
    <w:rsid w:val="009529A8"/>
    <w:rsid w:val="0095742B"/>
    <w:rsid w:val="00957650"/>
    <w:rsid w:val="009662E0"/>
    <w:rsid w:val="00975385"/>
    <w:rsid w:val="00975915"/>
    <w:rsid w:val="009A1D13"/>
    <w:rsid w:val="009B18EA"/>
    <w:rsid w:val="009B1A1E"/>
    <w:rsid w:val="009B5032"/>
    <w:rsid w:val="009C6695"/>
    <w:rsid w:val="009D36CC"/>
    <w:rsid w:val="009E5A98"/>
    <w:rsid w:val="00A0229E"/>
    <w:rsid w:val="00A134F7"/>
    <w:rsid w:val="00A2048C"/>
    <w:rsid w:val="00A21DA5"/>
    <w:rsid w:val="00A23D84"/>
    <w:rsid w:val="00A37B21"/>
    <w:rsid w:val="00A40483"/>
    <w:rsid w:val="00A40E9F"/>
    <w:rsid w:val="00A57EB8"/>
    <w:rsid w:val="00A671BF"/>
    <w:rsid w:val="00A74336"/>
    <w:rsid w:val="00A82F92"/>
    <w:rsid w:val="00A9175A"/>
    <w:rsid w:val="00AB0436"/>
    <w:rsid w:val="00AB54FF"/>
    <w:rsid w:val="00AB794B"/>
    <w:rsid w:val="00AE7A08"/>
    <w:rsid w:val="00AF2D64"/>
    <w:rsid w:val="00B07D6E"/>
    <w:rsid w:val="00B1567C"/>
    <w:rsid w:val="00B21452"/>
    <w:rsid w:val="00B24A19"/>
    <w:rsid w:val="00B56B06"/>
    <w:rsid w:val="00B61ABD"/>
    <w:rsid w:val="00B75241"/>
    <w:rsid w:val="00B80E55"/>
    <w:rsid w:val="00B8609F"/>
    <w:rsid w:val="00B87401"/>
    <w:rsid w:val="00B939E1"/>
    <w:rsid w:val="00B94FBC"/>
    <w:rsid w:val="00BA10F1"/>
    <w:rsid w:val="00BA368D"/>
    <w:rsid w:val="00BC0097"/>
    <w:rsid w:val="00BD0FB6"/>
    <w:rsid w:val="00BE5D19"/>
    <w:rsid w:val="00BE6C52"/>
    <w:rsid w:val="00BF4B0D"/>
    <w:rsid w:val="00C04925"/>
    <w:rsid w:val="00C13801"/>
    <w:rsid w:val="00C1478D"/>
    <w:rsid w:val="00C24CDC"/>
    <w:rsid w:val="00C27F43"/>
    <w:rsid w:val="00C305FD"/>
    <w:rsid w:val="00C319F9"/>
    <w:rsid w:val="00C4267A"/>
    <w:rsid w:val="00C62514"/>
    <w:rsid w:val="00C6294A"/>
    <w:rsid w:val="00C67719"/>
    <w:rsid w:val="00C7522B"/>
    <w:rsid w:val="00C91EAF"/>
    <w:rsid w:val="00C93C7E"/>
    <w:rsid w:val="00CA066C"/>
    <w:rsid w:val="00CB1DEB"/>
    <w:rsid w:val="00CB30EC"/>
    <w:rsid w:val="00CB3F0B"/>
    <w:rsid w:val="00CB4806"/>
    <w:rsid w:val="00CB649D"/>
    <w:rsid w:val="00CE1D72"/>
    <w:rsid w:val="00CF6446"/>
    <w:rsid w:val="00D019A1"/>
    <w:rsid w:val="00D024F0"/>
    <w:rsid w:val="00D116CB"/>
    <w:rsid w:val="00D6113C"/>
    <w:rsid w:val="00D6389E"/>
    <w:rsid w:val="00D67AC3"/>
    <w:rsid w:val="00D70DDD"/>
    <w:rsid w:val="00D94D4F"/>
    <w:rsid w:val="00DA6162"/>
    <w:rsid w:val="00DD3C74"/>
    <w:rsid w:val="00DD43DB"/>
    <w:rsid w:val="00DE6311"/>
    <w:rsid w:val="00DE7D94"/>
    <w:rsid w:val="00DF7D87"/>
    <w:rsid w:val="00E05F7D"/>
    <w:rsid w:val="00E10AB8"/>
    <w:rsid w:val="00E14244"/>
    <w:rsid w:val="00E17AFB"/>
    <w:rsid w:val="00E207E8"/>
    <w:rsid w:val="00E27A5B"/>
    <w:rsid w:val="00E326A9"/>
    <w:rsid w:val="00E644EA"/>
    <w:rsid w:val="00E72612"/>
    <w:rsid w:val="00E8153D"/>
    <w:rsid w:val="00E8245E"/>
    <w:rsid w:val="00E90480"/>
    <w:rsid w:val="00E93BE1"/>
    <w:rsid w:val="00EA0D60"/>
    <w:rsid w:val="00EA75A8"/>
    <w:rsid w:val="00EC023C"/>
    <w:rsid w:val="00EC1C14"/>
    <w:rsid w:val="00ED0A11"/>
    <w:rsid w:val="00EE055F"/>
    <w:rsid w:val="00EF2B2D"/>
    <w:rsid w:val="00F13179"/>
    <w:rsid w:val="00F14AAF"/>
    <w:rsid w:val="00F259CF"/>
    <w:rsid w:val="00F26AF3"/>
    <w:rsid w:val="00F34FBA"/>
    <w:rsid w:val="00F45742"/>
    <w:rsid w:val="00F5093B"/>
    <w:rsid w:val="00F6571B"/>
    <w:rsid w:val="00F83B97"/>
    <w:rsid w:val="00F8429C"/>
    <w:rsid w:val="00F96576"/>
    <w:rsid w:val="00FB15AF"/>
    <w:rsid w:val="00FB6AD4"/>
    <w:rsid w:val="00FC21CC"/>
    <w:rsid w:val="00FC5F93"/>
    <w:rsid w:val="00FD1F34"/>
    <w:rsid w:val="00FF21D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782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4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E644EA"/>
    <w:pPr>
      <w:tabs>
        <w:tab w:val="center" w:pos="4153"/>
        <w:tab w:val="right" w:pos="8306"/>
      </w:tabs>
      <w:spacing w:after="0" w:line="240" w:lineRule="auto"/>
    </w:pPr>
  </w:style>
  <w:style w:type="character" w:customStyle="1" w:styleId="Char">
    <w:name w:val="Υποσέλιδο Char"/>
    <w:basedOn w:val="a0"/>
    <w:link w:val="a3"/>
    <w:uiPriority w:val="99"/>
    <w:rsid w:val="00E644EA"/>
  </w:style>
  <w:style w:type="paragraph" w:styleId="a4">
    <w:name w:val="List Paragraph"/>
    <w:basedOn w:val="a"/>
    <w:uiPriority w:val="34"/>
    <w:qFormat/>
    <w:rsid w:val="00E644EA"/>
    <w:pPr>
      <w:ind w:left="720"/>
      <w:contextualSpacing/>
    </w:pPr>
  </w:style>
  <w:style w:type="paragraph" w:styleId="a5">
    <w:name w:val="header"/>
    <w:basedOn w:val="a"/>
    <w:link w:val="Char0"/>
    <w:uiPriority w:val="99"/>
    <w:unhideWhenUsed/>
    <w:rsid w:val="0015767A"/>
    <w:pPr>
      <w:tabs>
        <w:tab w:val="center" w:pos="4153"/>
        <w:tab w:val="right" w:pos="8306"/>
      </w:tabs>
      <w:spacing w:after="0" w:line="240" w:lineRule="auto"/>
    </w:pPr>
  </w:style>
  <w:style w:type="character" w:customStyle="1" w:styleId="Char0">
    <w:name w:val="Κεφαλίδα Char"/>
    <w:basedOn w:val="a0"/>
    <w:link w:val="a5"/>
    <w:uiPriority w:val="99"/>
    <w:rsid w:val="0015767A"/>
  </w:style>
  <w:style w:type="table" w:styleId="a6">
    <w:name w:val="Table Grid"/>
    <w:basedOn w:val="a1"/>
    <w:uiPriority w:val="39"/>
    <w:rsid w:val="00157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07D6E"/>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B07D6E"/>
    <w:rPr>
      <w:rFonts w:ascii="Segoe UI" w:hAnsi="Segoe UI" w:cs="Segoe UI"/>
      <w:sz w:val="18"/>
      <w:szCs w:val="18"/>
    </w:rPr>
  </w:style>
  <w:style w:type="character" w:styleId="-">
    <w:name w:val="Hyperlink"/>
    <w:basedOn w:val="a0"/>
    <w:uiPriority w:val="99"/>
    <w:unhideWhenUsed/>
    <w:rsid w:val="00C24CDC"/>
    <w:rPr>
      <w:color w:val="0563C1" w:themeColor="hyperlink"/>
      <w:u w:val="single"/>
    </w:rPr>
  </w:style>
  <w:style w:type="character" w:customStyle="1" w:styleId="UnresolvedMention">
    <w:name w:val="Unresolved Mention"/>
    <w:basedOn w:val="a0"/>
    <w:uiPriority w:val="99"/>
    <w:semiHidden/>
    <w:unhideWhenUsed/>
    <w:rsid w:val="00C24CDC"/>
    <w:rPr>
      <w:color w:val="605E5C"/>
      <w:shd w:val="clear" w:color="auto" w:fill="E1DFDD"/>
    </w:rPr>
  </w:style>
  <w:style w:type="paragraph" w:styleId="Web">
    <w:name w:val="Normal (Web)"/>
    <w:basedOn w:val="a"/>
    <w:uiPriority w:val="99"/>
    <w:unhideWhenUsed/>
    <w:rsid w:val="00FB15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8">
    <w:name w:val="Emphasis"/>
    <w:basedOn w:val="a0"/>
    <w:uiPriority w:val="20"/>
    <w:qFormat/>
    <w:rsid w:val="00FB15AF"/>
    <w:rPr>
      <w:i/>
      <w:iCs/>
    </w:rPr>
  </w:style>
  <w:style w:type="character" w:styleId="a9">
    <w:name w:val="Strong"/>
    <w:basedOn w:val="a0"/>
    <w:uiPriority w:val="22"/>
    <w:qFormat/>
    <w:rsid w:val="005C1E65"/>
    <w:rPr>
      <w:b/>
      <w:bCs/>
    </w:rPr>
  </w:style>
  <w:style w:type="paragraph" w:styleId="aa">
    <w:name w:val="caption"/>
    <w:basedOn w:val="a"/>
    <w:next w:val="a"/>
    <w:uiPriority w:val="35"/>
    <w:unhideWhenUsed/>
    <w:qFormat/>
    <w:rsid w:val="00B1567C"/>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44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E644EA"/>
    <w:pPr>
      <w:tabs>
        <w:tab w:val="center" w:pos="4153"/>
        <w:tab w:val="right" w:pos="8306"/>
      </w:tabs>
      <w:spacing w:after="0" w:line="240" w:lineRule="auto"/>
    </w:pPr>
  </w:style>
  <w:style w:type="character" w:customStyle="1" w:styleId="Char">
    <w:name w:val="Υποσέλιδο Char"/>
    <w:basedOn w:val="a0"/>
    <w:link w:val="a3"/>
    <w:uiPriority w:val="99"/>
    <w:rsid w:val="00E644EA"/>
  </w:style>
  <w:style w:type="paragraph" w:styleId="a4">
    <w:name w:val="List Paragraph"/>
    <w:basedOn w:val="a"/>
    <w:uiPriority w:val="34"/>
    <w:qFormat/>
    <w:rsid w:val="00E644EA"/>
    <w:pPr>
      <w:ind w:left="720"/>
      <w:contextualSpacing/>
    </w:pPr>
  </w:style>
  <w:style w:type="paragraph" w:styleId="a5">
    <w:name w:val="header"/>
    <w:basedOn w:val="a"/>
    <w:link w:val="Char0"/>
    <w:uiPriority w:val="99"/>
    <w:unhideWhenUsed/>
    <w:rsid w:val="0015767A"/>
    <w:pPr>
      <w:tabs>
        <w:tab w:val="center" w:pos="4153"/>
        <w:tab w:val="right" w:pos="8306"/>
      </w:tabs>
      <w:spacing w:after="0" w:line="240" w:lineRule="auto"/>
    </w:pPr>
  </w:style>
  <w:style w:type="character" w:customStyle="1" w:styleId="Char0">
    <w:name w:val="Κεφαλίδα Char"/>
    <w:basedOn w:val="a0"/>
    <w:link w:val="a5"/>
    <w:uiPriority w:val="99"/>
    <w:rsid w:val="0015767A"/>
  </w:style>
  <w:style w:type="table" w:styleId="a6">
    <w:name w:val="Table Grid"/>
    <w:basedOn w:val="a1"/>
    <w:uiPriority w:val="39"/>
    <w:rsid w:val="00157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1"/>
    <w:uiPriority w:val="99"/>
    <w:semiHidden/>
    <w:unhideWhenUsed/>
    <w:rsid w:val="00B07D6E"/>
    <w:pPr>
      <w:spacing w:after="0" w:line="240" w:lineRule="auto"/>
    </w:pPr>
    <w:rPr>
      <w:rFonts w:ascii="Segoe UI" w:hAnsi="Segoe UI" w:cs="Segoe UI"/>
      <w:sz w:val="18"/>
      <w:szCs w:val="18"/>
    </w:rPr>
  </w:style>
  <w:style w:type="character" w:customStyle="1" w:styleId="Char1">
    <w:name w:val="Κείμενο πλαισίου Char"/>
    <w:basedOn w:val="a0"/>
    <w:link w:val="a7"/>
    <w:uiPriority w:val="99"/>
    <w:semiHidden/>
    <w:rsid w:val="00B07D6E"/>
    <w:rPr>
      <w:rFonts w:ascii="Segoe UI" w:hAnsi="Segoe UI" w:cs="Segoe UI"/>
      <w:sz w:val="18"/>
      <w:szCs w:val="18"/>
    </w:rPr>
  </w:style>
  <w:style w:type="character" w:styleId="-">
    <w:name w:val="Hyperlink"/>
    <w:basedOn w:val="a0"/>
    <w:uiPriority w:val="99"/>
    <w:unhideWhenUsed/>
    <w:rsid w:val="00C24CDC"/>
    <w:rPr>
      <w:color w:val="0563C1" w:themeColor="hyperlink"/>
      <w:u w:val="single"/>
    </w:rPr>
  </w:style>
  <w:style w:type="character" w:customStyle="1" w:styleId="UnresolvedMention">
    <w:name w:val="Unresolved Mention"/>
    <w:basedOn w:val="a0"/>
    <w:uiPriority w:val="99"/>
    <w:semiHidden/>
    <w:unhideWhenUsed/>
    <w:rsid w:val="00C24CDC"/>
    <w:rPr>
      <w:color w:val="605E5C"/>
      <w:shd w:val="clear" w:color="auto" w:fill="E1DFDD"/>
    </w:rPr>
  </w:style>
  <w:style w:type="paragraph" w:styleId="Web">
    <w:name w:val="Normal (Web)"/>
    <w:basedOn w:val="a"/>
    <w:uiPriority w:val="99"/>
    <w:unhideWhenUsed/>
    <w:rsid w:val="00FB15A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a8">
    <w:name w:val="Emphasis"/>
    <w:basedOn w:val="a0"/>
    <w:uiPriority w:val="20"/>
    <w:qFormat/>
    <w:rsid w:val="00FB15AF"/>
    <w:rPr>
      <w:i/>
      <w:iCs/>
    </w:rPr>
  </w:style>
  <w:style w:type="character" w:styleId="a9">
    <w:name w:val="Strong"/>
    <w:basedOn w:val="a0"/>
    <w:uiPriority w:val="22"/>
    <w:qFormat/>
    <w:rsid w:val="005C1E65"/>
    <w:rPr>
      <w:b/>
      <w:bCs/>
    </w:rPr>
  </w:style>
  <w:style w:type="paragraph" w:styleId="aa">
    <w:name w:val="caption"/>
    <w:basedOn w:val="a"/>
    <w:next w:val="a"/>
    <w:uiPriority w:val="35"/>
    <w:unhideWhenUsed/>
    <w:qFormat/>
    <w:rsid w:val="00B1567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102964">
      <w:bodyDiv w:val="1"/>
      <w:marLeft w:val="0"/>
      <w:marRight w:val="0"/>
      <w:marTop w:val="0"/>
      <w:marBottom w:val="0"/>
      <w:divBdr>
        <w:top w:val="none" w:sz="0" w:space="0" w:color="auto"/>
        <w:left w:val="none" w:sz="0" w:space="0" w:color="auto"/>
        <w:bottom w:val="none" w:sz="0" w:space="0" w:color="auto"/>
        <w:right w:val="none" w:sz="0" w:space="0" w:color="auto"/>
      </w:divBdr>
    </w:div>
    <w:div w:id="116724260">
      <w:bodyDiv w:val="1"/>
      <w:marLeft w:val="0"/>
      <w:marRight w:val="0"/>
      <w:marTop w:val="0"/>
      <w:marBottom w:val="0"/>
      <w:divBdr>
        <w:top w:val="none" w:sz="0" w:space="0" w:color="auto"/>
        <w:left w:val="none" w:sz="0" w:space="0" w:color="auto"/>
        <w:bottom w:val="none" w:sz="0" w:space="0" w:color="auto"/>
        <w:right w:val="none" w:sz="0" w:space="0" w:color="auto"/>
      </w:divBdr>
    </w:div>
    <w:div w:id="376659039">
      <w:bodyDiv w:val="1"/>
      <w:marLeft w:val="0"/>
      <w:marRight w:val="0"/>
      <w:marTop w:val="0"/>
      <w:marBottom w:val="0"/>
      <w:divBdr>
        <w:top w:val="none" w:sz="0" w:space="0" w:color="auto"/>
        <w:left w:val="none" w:sz="0" w:space="0" w:color="auto"/>
        <w:bottom w:val="none" w:sz="0" w:space="0" w:color="auto"/>
        <w:right w:val="none" w:sz="0" w:space="0" w:color="auto"/>
      </w:divBdr>
    </w:div>
    <w:div w:id="630332202">
      <w:bodyDiv w:val="1"/>
      <w:marLeft w:val="0"/>
      <w:marRight w:val="0"/>
      <w:marTop w:val="0"/>
      <w:marBottom w:val="0"/>
      <w:divBdr>
        <w:top w:val="none" w:sz="0" w:space="0" w:color="auto"/>
        <w:left w:val="none" w:sz="0" w:space="0" w:color="auto"/>
        <w:bottom w:val="none" w:sz="0" w:space="0" w:color="auto"/>
        <w:right w:val="none" w:sz="0" w:space="0" w:color="auto"/>
      </w:divBdr>
    </w:div>
    <w:div w:id="1500342866">
      <w:bodyDiv w:val="1"/>
      <w:marLeft w:val="0"/>
      <w:marRight w:val="0"/>
      <w:marTop w:val="0"/>
      <w:marBottom w:val="0"/>
      <w:divBdr>
        <w:top w:val="none" w:sz="0" w:space="0" w:color="auto"/>
        <w:left w:val="none" w:sz="0" w:space="0" w:color="auto"/>
        <w:bottom w:val="none" w:sz="0" w:space="0" w:color="auto"/>
        <w:right w:val="none" w:sz="0" w:space="0" w:color="auto"/>
      </w:divBdr>
    </w:div>
    <w:div w:id="208918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esy@argostoli.gov.gr"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png"/><Relationship Id="rId1" Type="http://schemas.openxmlformats.org/officeDocument/2006/relationships/image" Target="media/image24.jpeg"/><Relationship Id="rId4" Type="http://schemas.openxmlformats.org/officeDocument/2006/relationships/image" Target="media/image2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9A100-1654-48F4-B702-9D6DE533E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2100</Words>
  <Characters>11344</Characters>
  <Application>Microsoft Office Word</Application>
  <DocSecurity>0</DocSecurity>
  <Lines>94</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Kentro Symvouleytikis 3</dc:creator>
  <cp:lastModifiedBy>Γιωργος Χαλαβαζης</cp:lastModifiedBy>
  <cp:revision>5</cp:revision>
  <cp:lastPrinted>2021-01-22T11:33:00Z</cp:lastPrinted>
  <dcterms:created xsi:type="dcterms:W3CDTF">2026-02-17T11:39:00Z</dcterms:created>
  <dcterms:modified xsi:type="dcterms:W3CDTF">2026-02-17T11:43:00Z</dcterms:modified>
</cp:coreProperties>
</file>