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49E3" w:rsidRPr="00FA49E3" w:rsidRDefault="00FA49E3" w:rsidP="00FA49E3">
      <w:pPr>
        <w:pStyle w:val="a3"/>
        <w:rPr>
          <w:rFonts w:ascii="Noteworthy Bold" w:eastAsia="Noteworthy Bold" w:hAnsi="Noteworthy Bold" w:cs="Noteworthy Bold"/>
          <w:sz w:val="24"/>
          <w:szCs w:val="24"/>
        </w:rPr>
      </w:pPr>
      <w:r>
        <w:rPr>
          <w:rFonts w:ascii="Noteworthy Bold" w:hAnsi="Noteworthy Bold"/>
          <w:sz w:val="24"/>
          <w:szCs w:val="24"/>
        </w:rPr>
        <w:t xml:space="preserve">Επίσκεψη στη Μονάδα Φροντίδας Ηλικιωμένων-Φιλανθρωπικά Ιδρύματα Ληξουρίου, στο Κέντρο Κοινότητας και στη δομή Βοήθεια στο Σπίτι του Δήμου Ληξουρίου και διανομή δώρων από το Χριστουγεννιάτικο </w:t>
      </w:r>
      <w:r>
        <w:rPr>
          <w:rFonts w:ascii="Noteworthy Bold" w:hAnsi="Noteworthy Bold"/>
          <w:sz w:val="24"/>
          <w:szCs w:val="24"/>
          <w:lang w:val="en-US"/>
        </w:rPr>
        <w:t>Bazaar</w:t>
      </w:r>
      <w:r w:rsidRPr="000A4A85">
        <w:rPr>
          <w:rFonts w:ascii="Noteworthy Bold" w:hAnsi="Noteworthy Bold"/>
          <w:sz w:val="24"/>
          <w:szCs w:val="24"/>
        </w:rPr>
        <w:t xml:space="preserve"> </w:t>
      </w:r>
      <w:r>
        <w:rPr>
          <w:rFonts w:ascii="Noteworthy Bold" w:hAnsi="Noteworthy Bold"/>
          <w:sz w:val="24"/>
          <w:szCs w:val="24"/>
        </w:rPr>
        <w:t>του «Υπερίωνα» από το Γενικό Λύκειο Ληξουρίου</w:t>
      </w:r>
    </w:p>
    <w:p w:rsidR="00FA49E3" w:rsidRDefault="00FA49E3" w:rsidP="00FA49E3">
      <w:pPr>
        <w:pStyle w:val="a3"/>
        <w:rPr>
          <w:rFonts w:ascii="Noteworthy Bold" w:eastAsia="Noteworthy Bold" w:hAnsi="Noteworthy Bold" w:cs="Noteworthy Bold"/>
          <w:sz w:val="24"/>
          <w:szCs w:val="24"/>
        </w:rPr>
      </w:pPr>
    </w:p>
    <w:p w:rsidR="008E7E78" w:rsidRDefault="00FA49E3" w:rsidP="00FA49E3">
      <w:pPr>
        <w:pStyle w:val="a4"/>
        <w:suppressAutoHyphens/>
        <w:spacing w:before="0" w:after="520" w:line="240" w:lineRule="auto"/>
        <w:rPr>
          <w:rFonts w:ascii="Noteworthy Light" w:hAnsi="Noteworthy Light"/>
          <w:color w:val="212121"/>
        </w:rPr>
      </w:pPr>
      <w:r>
        <w:rPr>
          <w:rFonts w:ascii="Noteworthy Light" w:hAnsi="Noteworthy Light"/>
          <w:color w:val="212121"/>
        </w:rPr>
        <w:t xml:space="preserve">Την </w:t>
      </w:r>
      <w:r>
        <w:rPr>
          <w:rFonts w:ascii="Noteworthy Bold" w:hAnsi="Noteworthy Bold"/>
          <w:color w:val="212121"/>
        </w:rPr>
        <w:t>Κυριακή 14</w:t>
      </w:r>
      <w:r w:rsidRPr="00FA49E3">
        <w:rPr>
          <w:rFonts w:ascii="Noteworthy Bold" w:hAnsi="Noteworthy Bold"/>
          <w:color w:val="212121"/>
        </w:rPr>
        <w:t xml:space="preserve"> </w:t>
      </w:r>
      <w:r>
        <w:rPr>
          <w:rFonts w:ascii="Noteworthy Bold" w:hAnsi="Noteworthy Bold"/>
          <w:color w:val="212121"/>
        </w:rPr>
        <w:t>Δεκεμβρίου</w:t>
      </w:r>
      <w:r w:rsidRPr="00FA49E3">
        <w:rPr>
          <w:rFonts w:ascii="Noteworthy Bold" w:hAnsi="Noteworthy Bold"/>
          <w:color w:val="212121"/>
        </w:rPr>
        <w:t xml:space="preserve"> </w:t>
      </w:r>
      <w:r>
        <w:rPr>
          <w:rFonts w:ascii="Noteworthy Light" w:hAnsi="Noteworthy Light"/>
          <w:color w:val="212121"/>
        </w:rPr>
        <w:t xml:space="preserve">μαθητές και μαθήτριες του </w:t>
      </w:r>
      <w:r>
        <w:rPr>
          <w:rFonts w:ascii="Noteworthy Bold" w:hAnsi="Noteworthy Bold"/>
          <w:color w:val="212121"/>
        </w:rPr>
        <w:t xml:space="preserve">Γενικού Λυκείου Ληξουρίου </w:t>
      </w:r>
      <w:r>
        <w:rPr>
          <w:rFonts w:ascii="Noteworthy Light" w:hAnsi="Noteworthy Light"/>
          <w:color w:val="212121"/>
        </w:rPr>
        <w:t xml:space="preserve">επισκέφθηκαν το </w:t>
      </w:r>
      <w:r>
        <w:rPr>
          <w:rFonts w:ascii="Noteworthy Bold" w:hAnsi="Noteworthy Bold"/>
          <w:color w:val="212121"/>
        </w:rPr>
        <w:t xml:space="preserve">Χριστουγεννιάτικο </w:t>
      </w:r>
      <w:r>
        <w:rPr>
          <w:rFonts w:ascii="Noteworthy Bold" w:hAnsi="Noteworthy Bold"/>
          <w:color w:val="212121"/>
          <w:lang w:val="en-US"/>
        </w:rPr>
        <w:t>Bazaar</w:t>
      </w:r>
      <w:r w:rsidRPr="00FA49E3">
        <w:rPr>
          <w:rFonts w:ascii="Noteworthy Bold" w:hAnsi="Noteworthy Bold"/>
          <w:color w:val="212121"/>
        </w:rPr>
        <w:t xml:space="preserve"> </w:t>
      </w:r>
      <w:r>
        <w:rPr>
          <w:rFonts w:ascii="Noteworthy Light" w:hAnsi="Noteworthy Light"/>
          <w:color w:val="212121"/>
        </w:rPr>
        <w:t>που διοργάνωσε</w:t>
      </w:r>
      <w:r>
        <w:rPr>
          <w:rFonts w:ascii="Noteworthy Bold" w:hAnsi="Noteworthy Bold"/>
          <w:color w:val="212121"/>
        </w:rPr>
        <w:t xml:space="preserve"> η Ένωση Προστασίας της Ισότητας και των Δικαιωμάτων Α.μεΑ. «ΥΠΕΡΙΩΝ»,</w:t>
      </w:r>
      <w:r w:rsidRPr="00FA49E3">
        <w:rPr>
          <w:rFonts w:ascii="Noteworthy Bold" w:hAnsi="Noteworthy Bold"/>
          <w:color w:val="212121"/>
        </w:rPr>
        <w:t xml:space="preserve"> </w:t>
      </w:r>
      <w:r>
        <w:rPr>
          <w:rFonts w:ascii="Noteworthy Light" w:hAnsi="Noteworthy Light"/>
          <w:color w:val="212121"/>
        </w:rPr>
        <w:t>με σκοπό να αγοράσουν δώρα που εν συνεχεία μοίρασαν σε Δομές και Υπηρεσίες Κοινωνικής Φροντίδας</w:t>
      </w:r>
      <w:r w:rsidRPr="00FA49E3">
        <w:rPr>
          <w:rFonts w:ascii="Noteworthy Light" w:hAnsi="Noteworthy Light"/>
          <w:color w:val="212121"/>
        </w:rPr>
        <w:t xml:space="preserve"> </w:t>
      </w:r>
      <w:r>
        <w:rPr>
          <w:rFonts w:ascii="Noteworthy Light" w:hAnsi="Noteworthy Light"/>
          <w:color w:val="212121"/>
        </w:rPr>
        <w:t xml:space="preserve">του Δήμου Ληξουρίου. Πιο συγκεκριμένα, οι μαθήτριες </w:t>
      </w:r>
      <w:r>
        <w:rPr>
          <w:rFonts w:ascii="Noteworthy Bold" w:hAnsi="Noteworthy Bold"/>
          <w:color w:val="212121"/>
        </w:rPr>
        <w:t xml:space="preserve">Αθηνά </w:t>
      </w:r>
      <w:proofErr w:type="spellStart"/>
      <w:r>
        <w:rPr>
          <w:rFonts w:ascii="Noteworthy Bold" w:hAnsi="Noteworthy Bold"/>
          <w:color w:val="212121"/>
        </w:rPr>
        <w:t>Περδίκη</w:t>
      </w:r>
      <w:proofErr w:type="spellEnd"/>
      <w:r>
        <w:rPr>
          <w:rFonts w:ascii="Noteworthy Bold" w:hAnsi="Noteworthy Bold"/>
          <w:color w:val="212121"/>
        </w:rPr>
        <w:t xml:space="preserve">, Άννα </w:t>
      </w:r>
      <w:proofErr w:type="spellStart"/>
      <w:r>
        <w:rPr>
          <w:rFonts w:ascii="Noteworthy Bold" w:hAnsi="Noteworthy Bold"/>
          <w:color w:val="212121"/>
        </w:rPr>
        <w:t>Ρέκα</w:t>
      </w:r>
      <w:proofErr w:type="spellEnd"/>
      <w:r>
        <w:rPr>
          <w:rFonts w:ascii="Noteworthy Bold" w:hAnsi="Noteworthy Bold"/>
          <w:color w:val="212121"/>
        </w:rPr>
        <w:t xml:space="preserve">, Βανέσα </w:t>
      </w:r>
      <w:proofErr w:type="spellStart"/>
      <w:r>
        <w:rPr>
          <w:rFonts w:ascii="Noteworthy Bold" w:hAnsi="Noteworthy Bold"/>
          <w:color w:val="212121"/>
        </w:rPr>
        <w:t>Σουμπάσι</w:t>
      </w:r>
      <w:proofErr w:type="spellEnd"/>
      <w:r>
        <w:rPr>
          <w:rFonts w:ascii="Noteworthy Bold" w:hAnsi="Noteworthy Bold"/>
          <w:color w:val="212121"/>
        </w:rPr>
        <w:t xml:space="preserve"> </w:t>
      </w:r>
      <w:r>
        <w:rPr>
          <w:rFonts w:ascii="Noteworthy Light" w:hAnsi="Noteworthy Light"/>
          <w:color w:val="212121"/>
        </w:rPr>
        <w:t xml:space="preserve">επισκέφθηκαν την Κυριακή 14 Δεκεμβρίου το Χριστουγεννιάτικο </w:t>
      </w:r>
      <w:r>
        <w:rPr>
          <w:rFonts w:ascii="Noteworthy Light" w:hAnsi="Noteworthy Light"/>
          <w:color w:val="212121"/>
          <w:lang w:val="en-US"/>
        </w:rPr>
        <w:t>Bazaar</w:t>
      </w:r>
      <w:r>
        <w:rPr>
          <w:rFonts w:ascii="Noteworthy Light" w:hAnsi="Noteworthy Light"/>
          <w:color w:val="212121"/>
        </w:rPr>
        <w:t xml:space="preserve"> του «Υπερίωνα», συζήτησαν με την </w:t>
      </w:r>
      <w:r>
        <w:rPr>
          <w:rFonts w:ascii="Noteworthy Bold" w:hAnsi="Noteworthy Bold"/>
          <w:color w:val="212121"/>
        </w:rPr>
        <w:t>κα Μαρία Λαδά</w:t>
      </w:r>
      <w:r>
        <w:rPr>
          <w:rFonts w:ascii="Noteworthy Light" w:hAnsi="Noteworthy Light"/>
          <w:color w:val="212121"/>
        </w:rPr>
        <w:t xml:space="preserve"> -η οποία μάλιστα χάρισε στις μαθήτριες προσωπικές της δημιουργίες!- και την </w:t>
      </w:r>
      <w:r>
        <w:rPr>
          <w:rFonts w:ascii="Noteworthy Bold" w:hAnsi="Noteworthy Bold"/>
          <w:color w:val="212121"/>
        </w:rPr>
        <w:t>κα Ντίνα Σταθάτου,</w:t>
      </w:r>
      <w:r>
        <w:rPr>
          <w:rFonts w:ascii="Noteworthy Light" w:hAnsi="Noteworthy Light"/>
          <w:color w:val="212121"/>
        </w:rPr>
        <w:t xml:space="preserve"> οι οποίες και τις βοήθησαν να επιλέξουν δώρα που προορίζονταν για Δομές και Υπηρεσίες Κοινωνικής Φροντίδας του Δήμου Ληξουρίου. Αξίζει να σημειωθεί πως οι μαθητές και οι μαθήτριες του Γενικού Λυκείου Ληξουρίου συγκέντρωσαν, ύστερα από πρόταση που υπέβαλαν στο σχολείο τους, χρήματα τόσο από τους συμμαθητές και τις συμμαθήτριές τους όσο και από τους καθηγητές και τις καθηγήτριές τους, που τα διέθεσαν για την αγορά δώρων από το </w:t>
      </w:r>
      <w:r>
        <w:rPr>
          <w:rFonts w:ascii="Noteworthy Light" w:hAnsi="Noteworthy Light"/>
          <w:color w:val="212121"/>
          <w:lang w:val="en-US"/>
        </w:rPr>
        <w:t>Bazaar</w:t>
      </w:r>
      <w:r w:rsidRPr="000A4A85">
        <w:rPr>
          <w:rFonts w:ascii="Noteworthy Light" w:hAnsi="Noteworthy Light"/>
          <w:color w:val="212121"/>
        </w:rPr>
        <w:t xml:space="preserve"> </w:t>
      </w:r>
      <w:r>
        <w:rPr>
          <w:rFonts w:ascii="Noteworthy Light" w:hAnsi="Noteworthy Light"/>
          <w:color w:val="212121"/>
        </w:rPr>
        <w:t xml:space="preserve">του Υπερίωνα, ενώ έφτιαξαν και κάρτες με τη βοήθεια της </w:t>
      </w:r>
      <w:r>
        <w:rPr>
          <w:rFonts w:ascii="Noteworthy Bold" w:hAnsi="Noteworthy Bold"/>
          <w:color w:val="212121"/>
        </w:rPr>
        <w:t xml:space="preserve">μαθηματικού του σχολείου, </w:t>
      </w:r>
      <w:proofErr w:type="spellStart"/>
      <w:r>
        <w:rPr>
          <w:rFonts w:ascii="Noteworthy Bold" w:hAnsi="Noteworthy Bold"/>
          <w:color w:val="212121"/>
        </w:rPr>
        <w:t>κας</w:t>
      </w:r>
      <w:proofErr w:type="spellEnd"/>
      <w:r>
        <w:rPr>
          <w:rFonts w:ascii="Noteworthy Bold" w:hAnsi="Noteworthy Bold"/>
          <w:color w:val="212121"/>
        </w:rPr>
        <w:t xml:space="preserve"> Μαίρης </w:t>
      </w:r>
      <w:proofErr w:type="spellStart"/>
      <w:r>
        <w:rPr>
          <w:rFonts w:ascii="Noteworthy Bold" w:hAnsi="Noteworthy Bold"/>
          <w:color w:val="212121"/>
        </w:rPr>
        <w:t>Κουκούλη</w:t>
      </w:r>
      <w:proofErr w:type="spellEnd"/>
      <w:r>
        <w:rPr>
          <w:rFonts w:ascii="Noteworthy Bold" w:hAnsi="Noteworthy Bold"/>
          <w:color w:val="212121"/>
        </w:rPr>
        <w:t>,</w:t>
      </w:r>
      <w:r>
        <w:rPr>
          <w:rFonts w:ascii="Noteworthy Light" w:hAnsi="Noteworthy Light"/>
          <w:color w:val="212121"/>
        </w:rPr>
        <w:t xml:space="preserve"> με σκίτσα που φιλοτέχνησαν συμμαθητές και συμμαθήτριές τους, τις οποίες αφού τις γέμισαν με ευχές τις προσέφεραν στις Δομές που επισκέφθηκαν. </w:t>
      </w:r>
    </w:p>
    <w:p w:rsidR="00FA49E3" w:rsidRPr="008E7E78" w:rsidRDefault="00FA49E3" w:rsidP="00FA49E3">
      <w:pPr>
        <w:pStyle w:val="a4"/>
        <w:suppressAutoHyphens/>
        <w:spacing w:before="0" w:after="520" w:line="240" w:lineRule="auto"/>
        <w:rPr>
          <w:rFonts w:ascii="Noteworthy Light" w:hAnsi="Noteworthy Light"/>
          <w:color w:val="212121"/>
        </w:rPr>
      </w:pPr>
      <w:r>
        <w:rPr>
          <w:rFonts w:ascii="Noteworthy Light" w:hAnsi="Noteworthy Light"/>
          <w:color w:val="212121"/>
        </w:rPr>
        <w:t xml:space="preserve">Έτσι, την </w:t>
      </w:r>
      <w:r>
        <w:rPr>
          <w:rFonts w:ascii="Noteworthy Bold" w:hAnsi="Noteworthy Bold"/>
          <w:color w:val="212121"/>
        </w:rPr>
        <w:t>Τρίτη 23 Δεκεμβρίου</w:t>
      </w:r>
      <w:r>
        <w:rPr>
          <w:rFonts w:ascii="Noteworthy Light" w:hAnsi="Noteworthy Light"/>
          <w:color w:val="212121"/>
        </w:rPr>
        <w:t xml:space="preserve"> μαθητές και μαθήτριες με τη συνοδεία του διευθυντή του Γενικού Λυκείου Ληξουρίου και της φιλολόγου, Λαδά </w:t>
      </w:r>
      <w:proofErr w:type="spellStart"/>
      <w:r>
        <w:rPr>
          <w:rFonts w:ascii="Noteworthy Light" w:hAnsi="Noteworthy Light"/>
          <w:color w:val="212121"/>
        </w:rPr>
        <w:t>Ηρούς</w:t>
      </w:r>
      <w:proofErr w:type="spellEnd"/>
      <w:r>
        <w:rPr>
          <w:rFonts w:ascii="Noteworthy Light" w:hAnsi="Noteworthy Light"/>
          <w:color w:val="212121"/>
        </w:rPr>
        <w:t xml:space="preserve">, </w:t>
      </w:r>
      <w:r w:rsidR="008E7E78">
        <w:rPr>
          <w:rFonts w:ascii="Noteworthy Bold" w:hAnsi="Noteworthy Bold"/>
          <w:color w:val="212121"/>
        </w:rPr>
        <w:t xml:space="preserve">προσέφεραν δώρα </w:t>
      </w:r>
      <w:r w:rsidR="008E7E78">
        <w:rPr>
          <w:rFonts w:ascii="Noteworthy Bold" w:hAnsi="Noteworthy Bold" w:hint="eastAsia"/>
          <w:color w:val="212121"/>
        </w:rPr>
        <w:t>στους</w:t>
      </w:r>
      <w:r w:rsidR="008E7E78">
        <w:rPr>
          <w:rFonts w:ascii="Noteworthy Bold" w:hAnsi="Noteworthy Bold"/>
          <w:color w:val="212121"/>
        </w:rPr>
        <w:t>/</w:t>
      </w:r>
      <w:r>
        <w:rPr>
          <w:rFonts w:ascii="Noteworthy Bold" w:hAnsi="Noteworthy Bold"/>
          <w:color w:val="212121"/>
        </w:rPr>
        <w:t xml:space="preserve">στις τροφίμους της Μονάδας Φροντίδας Ηλικιωμένων-Φιλανθρωπικών Ιδρυμάτων Ληξουρίου, αλλά και στους ωφελουμένους και τις ωφελούμενες του Κέντρου Κοινότητας και της Βοήθειας στο σπίτι. </w:t>
      </w:r>
      <w:r>
        <w:rPr>
          <w:rFonts w:ascii="Noteworthy Light" w:hAnsi="Noteworthy Light"/>
          <w:color w:val="212121"/>
        </w:rPr>
        <w:t xml:space="preserve">Είχαν μάλιστα την ευκαιρία να συνομιλήσουν με τον </w:t>
      </w:r>
      <w:proofErr w:type="spellStart"/>
      <w:r>
        <w:rPr>
          <w:rFonts w:ascii="Noteworthy Bold" w:hAnsi="Noteworthy Bold"/>
          <w:color w:val="212121"/>
        </w:rPr>
        <w:t>κο</w:t>
      </w:r>
      <w:proofErr w:type="spellEnd"/>
      <w:r>
        <w:rPr>
          <w:rFonts w:ascii="Noteworthy Bold" w:hAnsi="Noteworthy Bold"/>
          <w:color w:val="212121"/>
        </w:rPr>
        <w:t xml:space="preserve"> </w:t>
      </w:r>
      <w:proofErr w:type="spellStart"/>
      <w:r>
        <w:rPr>
          <w:rFonts w:ascii="Noteworthy Bold" w:hAnsi="Noteworthy Bold"/>
          <w:color w:val="212121"/>
        </w:rPr>
        <w:t>Γερουλάνο</w:t>
      </w:r>
      <w:proofErr w:type="spellEnd"/>
      <w:r>
        <w:rPr>
          <w:rFonts w:ascii="Noteworthy Bold" w:hAnsi="Noteworthy Bold"/>
          <w:color w:val="212121"/>
        </w:rPr>
        <w:t xml:space="preserve"> Γεράσιμο, διευθυντή της Μονάδας Φροντίδας Ηλικιωμένων-Φιλανθρωπικών Ιδρυμάτων Ληξουρίου </w:t>
      </w:r>
      <w:r>
        <w:rPr>
          <w:rFonts w:ascii="Noteworthy Light" w:hAnsi="Noteworthy Light"/>
          <w:color w:val="212121"/>
        </w:rPr>
        <w:t>ο οποίος</w:t>
      </w:r>
      <w:r w:rsidRPr="00FA49E3">
        <w:rPr>
          <w:rFonts w:ascii="Noteworthy Light" w:hAnsi="Noteworthy Light"/>
          <w:color w:val="212121"/>
        </w:rPr>
        <w:t xml:space="preserve"> </w:t>
      </w:r>
      <w:r>
        <w:rPr>
          <w:rFonts w:ascii="Noteworthy Light" w:hAnsi="Noteworthy Light"/>
          <w:color w:val="212121"/>
        </w:rPr>
        <w:t xml:space="preserve">τους μίλησε για την προσφορά της Μονάδας, με την </w:t>
      </w:r>
      <w:r>
        <w:rPr>
          <w:rFonts w:ascii="Noteworthy Bold" w:hAnsi="Noteworthy Bold"/>
          <w:color w:val="212121"/>
        </w:rPr>
        <w:t xml:space="preserve">κα Χριστίνα </w:t>
      </w:r>
      <w:proofErr w:type="spellStart"/>
      <w:r>
        <w:rPr>
          <w:rFonts w:ascii="Noteworthy Bold" w:hAnsi="Noteworthy Bold"/>
          <w:color w:val="212121"/>
        </w:rPr>
        <w:t>Τρελλοπούλου</w:t>
      </w:r>
      <w:proofErr w:type="spellEnd"/>
      <w:r>
        <w:rPr>
          <w:rFonts w:ascii="Noteworthy Bold" w:hAnsi="Noteworthy Bold"/>
          <w:color w:val="212121"/>
        </w:rPr>
        <w:t>, Ψυχολόγο του Κέντρου Κοινότητας,</w:t>
      </w:r>
      <w:r w:rsidRPr="00FA49E3">
        <w:rPr>
          <w:rFonts w:ascii="Noteworthy Bold" w:hAnsi="Noteworthy Bold"/>
          <w:color w:val="212121"/>
        </w:rPr>
        <w:t xml:space="preserve"> </w:t>
      </w:r>
      <w:r>
        <w:rPr>
          <w:rFonts w:ascii="Noteworthy Bold" w:hAnsi="Noteworthy Bold"/>
          <w:color w:val="212121"/>
        </w:rPr>
        <w:t xml:space="preserve">την κα </w:t>
      </w:r>
      <w:proofErr w:type="spellStart"/>
      <w:r>
        <w:rPr>
          <w:rFonts w:ascii="Noteworthy Bold" w:hAnsi="Noteworthy Bold"/>
          <w:color w:val="212121"/>
        </w:rPr>
        <w:t>Βαλεντίνα</w:t>
      </w:r>
      <w:proofErr w:type="spellEnd"/>
      <w:r w:rsidRPr="00FA49E3">
        <w:rPr>
          <w:rFonts w:ascii="Noteworthy Bold" w:hAnsi="Noteworthy Bold"/>
          <w:color w:val="212121"/>
        </w:rPr>
        <w:t xml:space="preserve"> </w:t>
      </w:r>
      <w:proofErr w:type="spellStart"/>
      <w:r>
        <w:rPr>
          <w:rFonts w:ascii="Noteworthy Bold" w:hAnsi="Noteworthy Bold"/>
          <w:color w:val="212121"/>
        </w:rPr>
        <w:t>Παναγιωτοπούλου</w:t>
      </w:r>
      <w:proofErr w:type="spellEnd"/>
      <w:r>
        <w:rPr>
          <w:rFonts w:ascii="Noteworthy Bold" w:hAnsi="Noteworthy Bold"/>
          <w:color w:val="212121"/>
        </w:rPr>
        <w:t xml:space="preserve">, Κοινωνική Λειτουργό του Κέντρου Κοινότητας, τον </w:t>
      </w:r>
      <w:proofErr w:type="spellStart"/>
      <w:r>
        <w:rPr>
          <w:rFonts w:ascii="Noteworthy Bold" w:hAnsi="Noteworthy Bold"/>
          <w:color w:val="212121"/>
        </w:rPr>
        <w:t>κο</w:t>
      </w:r>
      <w:proofErr w:type="spellEnd"/>
      <w:r>
        <w:rPr>
          <w:rFonts w:ascii="Noteworthy Bold" w:hAnsi="Noteworthy Bold"/>
          <w:color w:val="212121"/>
        </w:rPr>
        <w:t xml:space="preserve"> Μιχαήλ Παναγιωτόπουλο, Διαμεσολαβητή </w:t>
      </w:r>
      <w:proofErr w:type="spellStart"/>
      <w:r>
        <w:rPr>
          <w:rFonts w:ascii="Noteworthy Bold" w:hAnsi="Noteworthy Bold"/>
          <w:color w:val="212121"/>
        </w:rPr>
        <w:t>Ρομά</w:t>
      </w:r>
      <w:proofErr w:type="spellEnd"/>
      <w:r>
        <w:rPr>
          <w:rFonts w:ascii="Noteworthy Bold" w:hAnsi="Noteworthy Bold"/>
          <w:color w:val="212121"/>
        </w:rPr>
        <w:t xml:space="preserve"> του Κέντρου Κοινότητας,</w:t>
      </w:r>
      <w:r>
        <w:rPr>
          <w:rFonts w:ascii="Noteworthy Light" w:hAnsi="Noteworthy Light"/>
          <w:color w:val="212121"/>
        </w:rPr>
        <w:t xml:space="preserve"> οι οποίοι ανέλυσαν την προσφορά του Κέντρου για πολλούς συμπολίτες μας, αλλά και με </w:t>
      </w:r>
      <w:r>
        <w:rPr>
          <w:rFonts w:ascii="Noteworthy Bold" w:hAnsi="Noteworthy Bold"/>
          <w:color w:val="212121"/>
        </w:rPr>
        <w:t xml:space="preserve">την κα Μαρία </w:t>
      </w:r>
      <w:proofErr w:type="spellStart"/>
      <w:r>
        <w:rPr>
          <w:rFonts w:ascii="Noteworthy Bold" w:hAnsi="Noteworthy Bold"/>
          <w:color w:val="212121"/>
        </w:rPr>
        <w:t>Γκοβάτσου</w:t>
      </w:r>
      <w:proofErr w:type="spellEnd"/>
      <w:r>
        <w:rPr>
          <w:rFonts w:ascii="Noteworthy Bold" w:hAnsi="Noteworthy Bold"/>
          <w:color w:val="212121"/>
        </w:rPr>
        <w:t>, Κοινωνική Λειτουργό στη δομή Βοήθεια στο Σπίτι,</w:t>
      </w:r>
      <w:r>
        <w:rPr>
          <w:rFonts w:ascii="Noteworthy Light" w:hAnsi="Noteworthy Light"/>
          <w:color w:val="212121"/>
        </w:rPr>
        <w:t xml:space="preserve"> η οποία ανέδειξε την ανάγκη για συνδρομή σε κάθε άνθρωπο που τη χρειάζεται. </w:t>
      </w:r>
    </w:p>
    <w:p w:rsidR="00FA49E3" w:rsidRDefault="00FA49E3" w:rsidP="00FA49E3">
      <w:pPr>
        <w:pStyle w:val="a4"/>
        <w:suppressAutoHyphens/>
        <w:spacing w:before="0" w:line="240" w:lineRule="auto"/>
        <w:rPr>
          <w:rFonts w:ascii="Noteworthy Light" w:eastAsia="Noteworthy Light" w:hAnsi="Noteworthy Light" w:cs="Noteworthy Light"/>
          <w:color w:val="1A1B1D"/>
        </w:rPr>
      </w:pPr>
      <w:r>
        <w:rPr>
          <w:rFonts w:ascii="Noteworthy Light" w:hAnsi="Noteworthy Light"/>
          <w:color w:val="1A1B1D"/>
        </w:rPr>
        <w:t xml:space="preserve">Η πρωτοβουλία αυτή των μαθητών και των μαθητριών του Γενικού Λυκείου Ληξουρίου δεν αποτελεί απλώς μία συμβολική κίνηση ενόψει των εορτών, αλλά ένα </w:t>
      </w:r>
      <w:r>
        <w:rPr>
          <w:rFonts w:ascii="Noteworthy Bold" w:hAnsi="Noteworthy Bold"/>
          <w:color w:val="1A1B1D"/>
        </w:rPr>
        <w:t>μάθημα ζωής και ανθρωπιάς</w:t>
      </w:r>
      <w:r>
        <w:rPr>
          <w:rFonts w:ascii="Noteworthy Light" w:hAnsi="Noteworthy Light"/>
          <w:color w:val="1A1B1D"/>
        </w:rPr>
        <w:t xml:space="preserve">. Σε μία εποχή που η καθημερινότητα συχνά μας απομονώνει, οι νέοι και οι νέες της πόλης μας απέδειξαν ότι η </w:t>
      </w:r>
      <w:proofErr w:type="spellStart"/>
      <w:r>
        <w:rPr>
          <w:rFonts w:ascii="Noteworthy Bold" w:hAnsi="Noteworthy Bold"/>
          <w:color w:val="1A1B1D"/>
        </w:rPr>
        <w:t>ενσυναίσθηση</w:t>
      </w:r>
      <w:proofErr w:type="spellEnd"/>
      <w:r>
        <w:rPr>
          <w:rFonts w:ascii="Noteworthy Light" w:hAnsi="Noteworthy Light"/>
          <w:color w:val="1A1B1D"/>
        </w:rPr>
        <w:t xml:space="preserve"> και η </w:t>
      </w:r>
      <w:r>
        <w:rPr>
          <w:rFonts w:ascii="Noteworthy Bold" w:hAnsi="Noteworthy Bold"/>
          <w:color w:val="1A1B1D"/>
        </w:rPr>
        <w:t>κοινωνική ευαισθησία</w:t>
      </w:r>
      <w:r>
        <w:rPr>
          <w:rFonts w:ascii="Noteworthy Light" w:hAnsi="Noteworthy Light"/>
          <w:color w:val="1A1B1D"/>
        </w:rPr>
        <w:t xml:space="preserve"> παραμένουν ζωντανές.</w:t>
      </w:r>
    </w:p>
    <w:p w:rsidR="00FA49E3" w:rsidRDefault="00FA49E3" w:rsidP="00FA49E3">
      <w:pPr>
        <w:pStyle w:val="a4"/>
        <w:suppressAutoHyphens/>
        <w:spacing w:before="0" w:line="240" w:lineRule="auto"/>
        <w:rPr>
          <w:rFonts w:ascii="Noteworthy Bold" w:eastAsia="Noteworthy Bold" w:hAnsi="Noteworthy Bold" w:cs="Noteworthy Bold"/>
          <w:color w:val="1A1B1D"/>
        </w:rPr>
      </w:pPr>
      <w:r>
        <w:rPr>
          <w:rFonts w:ascii="Noteworthy Light" w:hAnsi="Noteworthy Light"/>
          <w:color w:val="1A1B1D"/>
        </w:rPr>
        <w:t xml:space="preserve">Γιατί είναι τόσο σημαντική αυτή η κίνηση; Πρώτα απ’ όλα, απέδειξε πως η </w:t>
      </w:r>
      <w:r>
        <w:rPr>
          <w:rFonts w:ascii="Noteworthy Bold" w:hAnsi="Noteworthy Bold"/>
          <w:color w:val="1A1B1D"/>
        </w:rPr>
        <w:t xml:space="preserve">αλληλεγγύη λειτουργεί αναντίρρητα ως συνεκτικός δεσμός. </w:t>
      </w:r>
      <w:r>
        <w:rPr>
          <w:rFonts w:ascii="Noteworthy Light" w:hAnsi="Noteworthy Light"/>
          <w:color w:val="1A1B1D"/>
        </w:rPr>
        <w:t xml:space="preserve">Η προσφορά προς τις ευάλωτες ομάδες, όπως οι ηλικιωμένοι και οι ηλικιωμένες, αλλά και οι ωφελούμενοι και οι ωφελούμενες των κοινωνικών δομών, δημιουργεί ένα «δίχτυ» προστασίας και αγάπης. Οι μαθητές και μαθήτριες συνειδητοποίησαν ότι μία μικρή κίνηση -όπως η επιλογή ενός δώρου– μπορεί να φέρει ένα μεγάλο χαμόγελο σε ανθρώπους που το έχουν ανάγκη. Επίσης, ανέδειξαν την </w:t>
      </w:r>
      <w:r>
        <w:rPr>
          <w:rFonts w:ascii="Noteworthy Bold" w:hAnsi="Noteworthy Bold"/>
          <w:color w:val="1A1B1D"/>
        </w:rPr>
        <w:t xml:space="preserve">αξία του εθελοντισμού, </w:t>
      </w:r>
      <w:r>
        <w:rPr>
          <w:rFonts w:ascii="Noteworthy Light" w:hAnsi="Noteworthy Light"/>
          <w:color w:val="1A1B1D"/>
        </w:rPr>
        <w:t xml:space="preserve">συγκεντρώνοντας χρήματα και διαθέτοντας τον χρόνο τους, με αποτέλεσμα οι ίδιοι οι μαθητές και οι ίδιες οι μαθήτριες να γίνουν φορείς αλλαγής. Έδειξαν, ακόμη, ότι η βοήθεια προς τον συνάνθρωπο δεν είναι υποχρέωση, αλλά ανάγκη της ψυχής που μας κάνει όλους και όλες καλύτερους και καλύτερες. Τέλος, επιλέγοντας το </w:t>
      </w:r>
      <w:r>
        <w:rPr>
          <w:rFonts w:ascii="Noteworthy Light" w:hAnsi="Noteworthy Light"/>
          <w:color w:val="1A1B1D"/>
          <w:lang w:val="nl-NL"/>
        </w:rPr>
        <w:t xml:space="preserve">Bazaar </w:t>
      </w:r>
      <w:r>
        <w:rPr>
          <w:rFonts w:ascii="Noteworthy Light" w:hAnsi="Noteworthy Light"/>
          <w:color w:val="1A1B1D"/>
        </w:rPr>
        <w:t>του «Υπερίωνα» για τις αγορές τους και μοιράζοντας κατόπιν τα δώρα στις κοινωνικές δομές του Δήμου Ληξουρίου, στήριξαν ταυτόχρονα το έργο της Ένωσης για τα Α.μεΑ. και τις κοινωνικές υπηρεσίες του Δήμου, δημιουργώντας μία</w:t>
      </w:r>
      <w:r w:rsidRPr="00FA49E3">
        <w:rPr>
          <w:rFonts w:ascii="Noteworthy Light" w:hAnsi="Noteworthy Light"/>
          <w:color w:val="1A1B1D"/>
        </w:rPr>
        <w:t xml:space="preserve"> </w:t>
      </w:r>
      <w:r>
        <w:rPr>
          <w:rFonts w:ascii="Noteworthy Bold" w:hAnsi="Noteworthy Bold"/>
          <w:color w:val="1A1B1D"/>
        </w:rPr>
        <w:t>αλυσίδα προσφοράς, έναν κύκλο αγάπης.</w:t>
      </w:r>
    </w:p>
    <w:p w:rsidR="00FA49E3" w:rsidRDefault="00FA49E3" w:rsidP="00FA49E3">
      <w:pPr>
        <w:pStyle w:val="a4"/>
        <w:suppressAutoHyphens/>
        <w:spacing w:before="0" w:line="240" w:lineRule="auto"/>
        <w:rPr>
          <w:rFonts w:ascii="Noteworthy Light" w:eastAsia="Noteworthy Light" w:hAnsi="Noteworthy Light" w:cs="Noteworthy Light"/>
          <w:color w:val="1A1B1D"/>
        </w:rPr>
      </w:pPr>
    </w:p>
    <w:p w:rsidR="00FA49E3" w:rsidRDefault="00FA49E3" w:rsidP="00FA49E3">
      <w:pPr>
        <w:pStyle w:val="a4"/>
        <w:suppressAutoHyphens/>
        <w:spacing w:before="0" w:line="240" w:lineRule="auto"/>
        <w:rPr>
          <w:rFonts w:ascii="Noteworthy Light" w:eastAsia="Noteworthy Light" w:hAnsi="Noteworthy Light" w:cs="Noteworthy Light"/>
          <w:color w:val="1A1B1D"/>
        </w:rPr>
      </w:pPr>
      <w:r>
        <w:rPr>
          <w:rFonts w:ascii="Noteworthy Light" w:hAnsi="Noteworthy Light"/>
          <w:color w:val="1A1B1D"/>
        </w:rPr>
        <w:t xml:space="preserve">Το παράδειγμα των παιδιών μάς υπενθυμίζει ότι η </w:t>
      </w:r>
      <w:r>
        <w:rPr>
          <w:rFonts w:ascii="Noteworthy Bold" w:hAnsi="Noteworthy Bold"/>
          <w:color w:val="1A1B1D"/>
        </w:rPr>
        <w:t>αλληλεγγύη</w:t>
      </w:r>
      <w:r>
        <w:rPr>
          <w:rFonts w:ascii="Noteworthy Light" w:hAnsi="Noteworthy Light"/>
          <w:color w:val="1A1B1D"/>
        </w:rPr>
        <w:t xml:space="preserve"> είναι το μοναδικό αντίδοτο στην αποξένωση. Η ενεργός συμμετοχή τους στις κοινωνικές δράσεις του Ληξουρίου και όχι μόνο αποτελεί την καλύτερη ελπίδα για ένα μέλλον με περισσότερο φως, ανθρωπιά και αξιοπρέπεια για όλους και όλες. Ευχόμαστε η κίνηση αυτή να αποτελέσει την απαρχή για ακόμα περισσότερες συλλογικές δράσεις που βάζουν τον Άνθρωπο στο επίκεντρο.</w:t>
      </w:r>
    </w:p>
    <w:p w:rsidR="00FA49E3" w:rsidRDefault="00FA49E3" w:rsidP="00FA49E3">
      <w:pPr>
        <w:pStyle w:val="a4"/>
        <w:suppressAutoHyphens/>
        <w:spacing w:before="0" w:line="240" w:lineRule="auto"/>
        <w:rPr>
          <w:rFonts w:ascii="Noteworthy Light" w:eastAsia="Noteworthy Light" w:hAnsi="Noteworthy Light" w:cs="Noteworthy Light"/>
          <w:color w:val="1A1B1D"/>
        </w:rPr>
      </w:pPr>
    </w:p>
    <w:p w:rsidR="00FA49E3" w:rsidRDefault="008E7E78" w:rsidP="00FA49E3">
      <w:pPr>
        <w:pStyle w:val="a4"/>
        <w:suppressAutoHyphens/>
        <w:spacing w:before="0" w:line="240" w:lineRule="auto"/>
        <w:rPr>
          <w:rFonts w:ascii="Noteworthy Light" w:eastAsia="Noteworthy Light" w:hAnsi="Noteworthy Light" w:cs="Noteworthy Light"/>
          <w:color w:val="1A1B1D"/>
        </w:rPr>
      </w:pPr>
      <w:r>
        <w:rPr>
          <w:rFonts w:ascii="Noteworthy Light" w:hAnsi="Noteworthy Light"/>
          <w:color w:val="1A1B1D"/>
        </w:rPr>
        <w:t xml:space="preserve">Η μαθητική κοινότητα </w:t>
      </w:r>
      <w:r w:rsidRPr="008E7E78">
        <w:rPr>
          <w:rFonts w:ascii="Times New Roman" w:hAnsi="Times New Roman" w:cs="Times New Roman"/>
          <w:color w:val="1A1B1D"/>
        </w:rPr>
        <w:t>εκπροσωπήθηκε από τους/τις εξής μαθητές</w:t>
      </w:r>
      <w:r>
        <w:rPr>
          <w:rFonts w:ascii="Noteworthy Light" w:hAnsi="Noteworthy Light"/>
          <w:color w:val="1A1B1D"/>
        </w:rPr>
        <w:t>-</w:t>
      </w:r>
      <w:proofErr w:type="spellStart"/>
      <w:r>
        <w:rPr>
          <w:rFonts w:ascii="Noteworthy Light" w:hAnsi="Noteworthy Light"/>
          <w:color w:val="1A1B1D"/>
        </w:rPr>
        <w:t>τριες</w:t>
      </w:r>
      <w:proofErr w:type="spellEnd"/>
      <w:r w:rsidR="00FA49E3">
        <w:rPr>
          <w:rFonts w:ascii="Noteworthy Light" w:hAnsi="Noteworthy Light"/>
          <w:color w:val="1A1B1D"/>
        </w:rPr>
        <w:t xml:space="preserve">: </w:t>
      </w:r>
    </w:p>
    <w:p w:rsidR="00FA49E3" w:rsidRDefault="00FA49E3" w:rsidP="00FA49E3">
      <w:pPr>
        <w:pStyle w:val="a3"/>
        <w:rPr>
          <w:rFonts w:ascii="Noteworthy Light" w:eastAsia="Noteworthy Light" w:hAnsi="Noteworthy Light" w:cs="Noteworthy Light"/>
          <w:sz w:val="24"/>
          <w:szCs w:val="24"/>
        </w:rPr>
      </w:pPr>
    </w:p>
    <w:p w:rsidR="00FA49E3" w:rsidRDefault="00FA49E3" w:rsidP="00FA49E3">
      <w:pPr>
        <w:pStyle w:val="a3"/>
        <w:rPr>
          <w:rFonts w:ascii="Noteworthy Light" w:eastAsia="Noteworthy Light" w:hAnsi="Noteworthy Light" w:cs="Noteworthy Light"/>
          <w:sz w:val="24"/>
          <w:szCs w:val="24"/>
        </w:rPr>
      </w:pPr>
      <w:r>
        <w:rPr>
          <w:rFonts w:ascii="Noteworthy Light" w:hAnsi="Noteworthy Light"/>
          <w:sz w:val="24"/>
          <w:szCs w:val="24"/>
        </w:rPr>
        <w:t xml:space="preserve">1. </w:t>
      </w:r>
      <w:proofErr w:type="spellStart"/>
      <w:r>
        <w:rPr>
          <w:rFonts w:ascii="Noteworthy Light" w:hAnsi="Noteworthy Light"/>
          <w:sz w:val="24"/>
          <w:szCs w:val="24"/>
        </w:rPr>
        <w:t>Βασιλάτου</w:t>
      </w:r>
      <w:proofErr w:type="spellEnd"/>
      <w:r>
        <w:rPr>
          <w:rFonts w:ascii="Noteworthy Light" w:hAnsi="Noteworthy Light"/>
          <w:sz w:val="24"/>
          <w:szCs w:val="24"/>
        </w:rPr>
        <w:t xml:space="preserve"> Έλενα</w:t>
      </w:r>
    </w:p>
    <w:p w:rsidR="00FA49E3" w:rsidRDefault="00FA49E3" w:rsidP="00FA49E3">
      <w:pPr>
        <w:pStyle w:val="a3"/>
        <w:rPr>
          <w:rFonts w:ascii="Noteworthy Light" w:eastAsia="Noteworthy Light" w:hAnsi="Noteworthy Light" w:cs="Noteworthy Light"/>
          <w:sz w:val="24"/>
          <w:szCs w:val="24"/>
        </w:rPr>
      </w:pPr>
      <w:r>
        <w:rPr>
          <w:rFonts w:ascii="Noteworthy Light" w:hAnsi="Noteworthy Light"/>
          <w:sz w:val="24"/>
          <w:szCs w:val="24"/>
        </w:rPr>
        <w:t xml:space="preserve">2. </w:t>
      </w:r>
      <w:proofErr w:type="spellStart"/>
      <w:r>
        <w:rPr>
          <w:rFonts w:ascii="Noteworthy Light" w:hAnsi="Noteworthy Light"/>
          <w:sz w:val="24"/>
          <w:szCs w:val="24"/>
        </w:rPr>
        <w:t>Δελλαπόρτα</w:t>
      </w:r>
      <w:proofErr w:type="spellEnd"/>
      <w:r>
        <w:rPr>
          <w:rFonts w:ascii="Noteworthy Light" w:hAnsi="Noteworthy Light"/>
          <w:sz w:val="24"/>
          <w:szCs w:val="24"/>
        </w:rPr>
        <w:t xml:space="preserve"> Αγγελική-</w:t>
      </w:r>
      <w:proofErr w:type="spellStart"/>
      <w:r>
        <w:rPr>
          <w:rFonts w:ascii="Noteworthy Light" w:hAnsi="Noteworthy Light"/>
          <w:sz w:val="24"/>
          <w:szCs w:val="24"/>
        </w:rPr>
        <w:t>Γκέηλ</w:t>
      </w:r>
      <w:proofErr w:type="spellEnd"/>
      <w:r>
        <w:rPr>
          <w:rFonts w:ascii="Noteworthy Light" w:hAnsi="Noteworthy Light"/>
          <w:sz w:val="24"/>
          <w:szCs w:val="24"/>
        </w:rPr>
        <w:t xml:space="preserve"> </w:t>
      </w:r>
    </w:p>
    <w:p w:rsidR="00FA49E3" w:rsidRDefault="00FA49E3" w:rsidP="00FA49E3">
      <w:pPr>
        <w:pStyle w:val="a3"/>
        <w:rPr>
          <w:rFonts w:ascii="Noteworthy Light" w:eastAsia="Noteworthy Light" w:hAnsi="Noteworthy Light" w:cs="Noteworthy Light"/>
          <w:sz w:val="24"/>
          <w:szCs w:val="24"/>
        </w:rPr>
      </w:pPr>
      <w:r>
        <w:rPr>
          <w:rFonts w:ascii="Noteworthy Light" w:hAnsi="Noteworthy Light"/>
          <w:sz w:val="24"/>
          <w:szCs w:val="24"/>
        </w:rPr>
        <w:t xml:space="preserve">3. </w:t>
      </w:r>
      <w:proofErr w:type="spellStart"/>
      <w:r>
        <w:rPr>
          <w:rFonts w:ascii="Noteworthy Light" w:hAnsi="Noteworthy Light"/>
          <w:sz w:val="24"/>
          <w:szCs w:val="24"/>
        </w:rPr>
        <w:t>Μεσσάρη</w:t>
      </w:r>
      <w:proofErr w:type="spellEnd"/>
      <w:r>
        <w:rPr>
          <w:rFonts w:ascii="Noteworthy Light" w:hAnsi="Noteworthy Light"/>
          <w:sz w:val="24"/>
          <w:szCs w:val="24"/>
        </w:rPr>
        <w:t xml:space="preserve"> Ελευθερία </w:t>
      </w:r>
    </w:p>
    <w:p w:rsidR="00FA49E3" w:rsidRDefault="00FA49E3" w:rsidP="00FA49E3">
      <w:pPr>
        <w:pStyle w:val="a3"/>
        <w:rPr>
          <w:rFonts w:ascii="Noteworthy Light" w:eastAsia="Noteworthy Light" w:hAnsi="Noteworthy Light" w:cs="Noteworthy Light"/>
          <w:sz w:val="24"/>
          <w:szCs w:val="24"/>
        </w:rPr>
      </w:pPr>
      <w:r>
        <w:rPr>
          <w:rFonts w:ascii="Noteworthy Light" w:hAnsi="Noteworthy Light"/>
          <w:sz w:val="24"/>
          <w:szCs w:val="24"/>
        </w:rPr>
        <w:t xml:space="preserve">4. </w:t>
      </w:r>
      <w:proofErr w:type="spellStart"/>
      <w:r>
        <w:rPr>
          <w:rFonts w:ascii="Noteworthy Light" w:hAnsi="Noteworthy Light"/>
          <w:sz w:val="24"/>
          <w:szCs w:val="24"/>
        </w:rPr>
        <w:t>Μπενάτου</w:t>
      </w:r>
      <w:proofErr w:type="spellEnd"/>
      <w:r>
        <w:rPr>
          <w:rFonts w:ascii="Noteworthy Light" w:hAnsi="Noteworthy Light"/>
          <w:sz w:val="24"/>
          <w:szCs w:val="24"/>
        </w:rPr>
        <w:t xml:space="preserve"> Μαρία </w:t>
      </w:r>
    </w:p>
    <w:p w:rsidR="00FA49E3" w:rsidRDefault="00FA49E3" w:rsidP="00FA49E3">
      <w:pPr>
        <w:pStyle w:val="a3"/>
        <w:rPr>
          <w:rFonts w:ascii="Noteworthy Light" w:eastAsia="Noteworthy Light" w:hAnsi="Noteworthy Light" w:cs="Noteworthy Light"/>
          <w:sz w:val="24"/>
          <w:szCs w:val="24"/>
        </w:rPr>
      </w:pPr>
      <w:r>
        <w:rPr>
          <w:rFonts w:ascii="Noteworthy Light" w:hAnsi="Noteworthy Light"/>
          <w:sz w:val="24"/>
          <w:szCs w:val="24"/>
        </w:rPr>
        <w:t xml:space="preserve">5. </w:t>
      </w:r>
      <w:proofErr w:type="spellStart"/>
      <w:r>
        <w:rPr>
          <w:rFonts w:ascii="Noteworthy Light" w:hAnsi="Noteworthy Light"/>
          <w:sz w:val="24"/>
          <w:szCs w:val="24"/>
        </w:rPr>
        <w:t>Μωυσίδη</w:t>
      </w:r>
      <w:proofErr w:type="spellEnd"/>
      <w:r>
        <w:rPr>
          <w:rFonts w:ascii="Noteworthy Light" w:hAnsi="Noteworthy Light"/>
          <w:sz w:val="24"/>
          <w:szCs w:val="24"/>
        </w:rPr>
        <w:t xml:space="preserve"> Κωνσταντίνα </w:t>
      </w:r>
    </w:p>
    <w:p w:rsidR="00FA49E3" w:rsidRDefault="00FA49E3" w:rsidP="00FA49E3">
      <w:pPr>
        <w:pStyle w:val="a3"/>
        <w:rPr>
          <w:rFonts w:ascii="Noteworthy Light" w:eastAsia="Noteworthy Light" w:hAnsi="Noteworthy Light" w:cs="Noteworthy Light"/>
          <w:sz w:val="24"/>
          <w:szCs w:val="24"/>
        </w:rPr>
      </w:pPr>
      <w:r>
        <w:rPr>
          <w:rFonts w:ascii="Noteworthy Light" w:hAnsi="Noteworthy Light"/>
          <w:sz w:val="24"/>
          <w:szCs w:val="24"/>
        </w:rPr>
        <w:t xml:space="preserve">6. </w:t>
      </w:r>
      <w:proofErr w:type="spellStart"/>
      <w:r>
        <w:rPr>
          <w:rFonts w:ascii="Noteworthy Light" w:hAnsi="Noteworthy Light"/>
          <w:sz w:val="24"/>
          <w:szCs w:val="24"/>
        </w:rPr>
        <w:t>Ντελίαϊ</w:t>
      </w:r>
      <w:proofErr w:type="spellEnd"/>
      <w:r>
        <w:rPr>
          <w:rFonts w:ascii="Noteworthy Light" w:hAnsi="Noteworthy Light"/>
          <w:sz w:val="24"/>
          <w:szCs w:val="24"/>
        </w:rPr>
        <w:t xml:space="preserve"> </w:t>
      </w:r>
      <w:proofErr w:type="spellStart"/>
      <w:r>
        <w:rPr>
          <w:rFonts w:ascii="Noteworthy Light" w:hAnsi="Noteworthy Light"/>
          <w:sz w:val="24"/>
          <w:szCs w:val="24"/>
        </w:rPr>
        <w:t>Ντενίσα</w:t>
      </w:r>
      <w:proofErr w:type="spellEnd"/>
      <w:r>
        <w:rPr>
          <w:rFonts w:ascii="Noteworthy Light" w:hAnsi="Noteworthy Light"/>
          <w:sz w:val="24"/>
          <w:szCs w:val="24"/>
        </w:rPr>
        <w:t xml:space="preserve"> </w:t>
      </w:r>
    </w:p>
    <w:p w:rsidR="00FA49E3" w:rsidRDefault="00FA49E3" w:rsidP="00FA49E3">
      <w:pPr>
        <w:pStyle w:val="a3"/>
        <w:rPr>
          <w:rFonts w:ascii="Noteworthy Light" w:eastAsia="Noteworthy Light" w:hAnsi="Noteworthy Light" w:cs="Noteworthy Light"/>
          <w:sz w:val="24"/>
          <w:szCs w:val="24"/>
        </w:rPr>
      </w:pPr>
      <w:r>
        <w:rPr>
          <w:rFonts w:ascii="Noteworthy Light" w:hAnsi="Noteworthy Light"/>
          <w:sz w:val="24"/>
          <w:szCs w:val="24"/>
        </w:rPr>
        <w:t xml:space="preserve">7. </w:t>
      </w:r>
      <w:proofErr w:type="spellStart"/>
      <w:r>
        <w:rPr>
          <w:rFonts w:ascii="Noteworthy Light" w:hAnsi="Noteworthy Light"/>
          <w:sz w:val="24"/>
          <w:szCs w:val="24"/>
        </w:rPr>
        <w:t>Περδίκη</w:t>
      </w:r>
      <w:proofErr w:type="spellEnd"/>
      <w:r>
        <w:rPr>
          <w:rFonts w:ascii="Noteworthy Light" w:hAnsi="Noteworthy Light"/>
          <w:sz w:val="24"/>
          <w:szCs w:val="24"/>
        </w:rPr>
        <w:t xml:space="preserve"> Αθηνά </w:t>
      </w:r>
    </w:p>
    <w:p w:rsidR="00FA49E3" w:rsidRDefault="00FA49E3" w:rsidP="00FA49E3">
      <w:pPr>
        <w:pStyle w:val="a3"/>
        <w:rPr>
          <w:rFonts w:ascii="Noteworthy Light" w:eastAsia="Noteworthy Light" w:hAnsi="Noteworthy Light" w:cs="Noteworthy Light"/>
          <w:sz w:val="24"/>
          <w:szCs w:val="24"/>
        </w:rPr>
      </w:pPr>
      <w:r>
        <w:rPr>
          <w:rFonts w:ascii="Noteworthy Light" w:hAnsi="Noteworthy Light"/>
          <w:sz w:val="24"/>
          <w:szCs w:val="24"/>
        </w:rPr>
        <w:t xml:space="preserve">8. </w:t>
      </w:r>
      <w:proofErr w:type="spellStart"/>
      <w:r>
        <w:rPr>
          <w:rFonts w:ascii="Noteworthy Light" w:hAnsi="Noteworthy Light"/>
          <w:sz w:val="24"/>
          <w:szCs w:val="24"/>
        </w:rPr>
        <w:t>Πυλαρινού</w:t>
      </w:r>
      <w:proofErr w:type="spellEnd"/>
      <w:r>
        <w:rPr>
          <w:rFonts w:ascii="Noteworthy Light" w:hAnsi="Noteworthy Light"/>
          <w:sz w:val="24"/>
          <w:szCs w:val="24"/>
        </w:rPr>
        <w:t>-</w:t>
      </w:r>
      <w:proofErr w:type="spellStart"/>
      <w:r>
        <w:rPr>
          <w:rFonts w:ascii="Noteworthy Light" w:hAnsi="Noteworthy Light"/>
          <w:sz w:val="24"/>
          <w:szCs w:val="24"/>
        </w:rPr>
        <w:t>Θεοδωράτου</w:t>
      </w:r>
      <w:proofErr w:type="spellEnd"/>
      <w:r>
        <w:rPr>
          <w:rFonts w:ascii="Noteworthy Light" w:hAnsi="Noteworthy Light"/>
          <w:sz w:val="24"/>
          <w:szCs w:val="24"/>
        </w:rPr>
        <w:t xml:space="preserve"> Μαρία </w:t>
      </w:r>
    </w:p>
    <w:p w:rsidR="00FA49E3" w:rsidRDefault="00FA49E3" w:rsidP="00FA49E3">
      <w:pPr>
        <w:pStyle w:val="a3"/>
        <w:rPr>
          <w:rFonts w:ascii="Noteworthy Light" w:eastAsia="Noteworthy Light" w:hAnsi="Noteworthy Light" w:cs="Noteworthy Light"/>
          <w:sz w:val="24"/>
          <w:szCs w:val="24"/>
        </w:rPr>
      </w:pPr>
      <w:r>
        <w:rPr>
          <w:rFonts w:ascii="Noteworthy Light" w:hAnsi="Noteworthy Light"/>
          <w:sz w:val="24"/>
          <w:szCs w:val="24"/>
        </w:rPr>
        <w:t xml:space="preserve">9. </w:t>
      </w:r>
      <w:proofErr w:type="spellStart"/>
      <w:r>
        <w:rPr>
          <w:rFonts w:ascii="Noteworthy Light" w:hAnsi="Noteworthy Light"/>
          <w:sz w:val="24"/>
          <w:szCs w:val="24"/>
        </w:rPr>
        <w:t>Ρέκα</w:t>
      </w:r>
      <w:proofErr w:type="spellEnd"/>
      <w:r>
        <w:rPr>
          <w:rFonts w:ascii="Noteworthy Light" w:hAnsi="Noteworthy Light"/>
          <w:sz w:val="24"/>
          <w:szCs w:val="24"/>
        </w:rPr>
        <w:t xml:space="preserve"> Άννα </w:t>
      </w:r>
    </w:p>
    <w:p w:rsidR="00FA49E3" w:rsidRDefault="00FA49E3" w:rsidP="00FA49E3">
      <w:pPr>
        <w:pStyle w:val="a3"/>
        <w:rPr>
          <w:rFonts w:ascii="Noteworthy Light" w:eastAsia="Noteworthy Light" w:hAnsi="Noteworthy Light" w:cs="Noteworthy Light"/>
          <w:sz w:val="24"/>
          <w:szCs w:val="24"/>
        </w:rPr>
      </w:pPr>
      <w:r>
        <w:rPr>
          <w:rFonts w:ascii="Noteworthy Light" w:hAnsi="Noteworthy Light"/>
          <w:sz w:val="24"/>
          <w:szCs w:val="24"/>
        </w:rPr>
        <w:t xml:space="preserve">10. </w:t>
      </w:r>
      <w:proofErr w:type="spellStart"/>
      <w:r>
        <w:rPr>
          <w:rFonts w:ascii="Noteworthy Light" w:hAnsi="Noteworthy Light"/>
          <w:sz w:val="24"/>
          <w:szCs w:val="24"/>
        </w:rPr>
        <w:t>Ρουχωτά</w:t>
      </w:r>
      <w:proofErr w:type="spellEnd"/>
      <w:r>
        <w:rPr>
          <w:rFonts w:ascii="Noteworthy Light" w:hAnsi="Noteworthy Light"/>
          <w:sz w:val="24"/>
          <w:szCs w:val="24"/>
        </w:rPr>
        <w:t xml:space="preserve"> Μαρία-</w:t>
      </w:r>
      <w:proofErr w:type="spellStart"/>
      <w:r>
        <w:rPr>
          <w:rFonts w:ascii="Noteworthy Light" w:hAnsi="Noteworthy Light"/>
          <w:sz w:val="24"/>
          <w:szCs w:val="24"/>
        </w:rPr>
        <w:t>Ρουμπίνα</w:t>
      </w:r>
      <w:proofErr w:type="spellEnd"/>
      <w:r>
        <w:rPr>
          <w:rFonts w:ascii="Noteworthy Light" w:hAnsi="Noteworthy Light"/>
          <w:sz w:val="24"/>
          <w:szCs w:val="24"/>
        </w:rPr>
        <w:t xml:space="preserve"> </w:t>
      </w:r>
    </w:p>
    <w:p w:rsidR="00FA49E3" w:rsidRDefault="00FA49E3" w:rsidP="00FA49E3">
      <w:pPr>
        <w:pStyle w:val="a3"/>
        <w:rPr>
          <w:rFonts w:ascii="Noteworthy Light" w:eastAsia="Noteworthy Light" w:hAnsi="Noteworthy Light" w:cs="Noteworthy Light"/>
          <w:sz w:val="24"/>
          <w:szCs w:val="24"/>
        </w:rPr>
      </w:pPr>
      <w:r>
        <w:rPr>
          <w:rFonts w:ascii="Noteworthy Light" w:hAnsi="Noteworthy Light"/>
          <w:sz w:val="24"/>
          <w:szCs w:val="24"/>
        </w:rPr>
        <w:t xml:space="preserve">11. </w:t>
      </w:r>
      <w:proofErr w:type="spellStart"/>
      <w:r>
        <w:rPr>
          <w:rFonts w:ascii="Noteworthy Light" w:hAnsi="Noteworthy Light"/>
          <w:sz w:val="24"/>
          <w:szCs w:val="24"/>
        </w:rPr>
        <w:t>Σουμπάσι</w:t>
      </w:r>
      <w:proofErr w:type="spellEnd"/>
      <w:r>
        <w:rPr>
          <w:rFonts w:ascii="Noteworthy Light" w:hAnsi="Noteworthy Light"/>
          <w:sz w:val="24"/>
          <w:szCs w:val="24"/>
        </w:rPr>
        <w:t xml:space="preserve"> Βανέσα </w:t>
      </w:r>
    </w:p>
    <w:p w:rsidR="00FA49E3" w:rsidRDefault="00FA49E3" w:rsidP="00FA49E3">
      <w:pPr>
        <w:pStyle w:val="a3"/>
        <w:rPr>
          <w:rFonts w:ascii="Noteworthy Light" w:eastAsia="Noteworthy Light" w:hAnsi="Noteworthy Light" w:cs="Noteworthy Light"/>
          <w:sz w:val="24"/>
          <w:szCs w:val="24"/>
        </w:rPr>
      </w:pPr>
      <w:r>
        <w:rPr>
          <w:rFonts w:ascii="Noteworthy Light" w:hAnsi="Noteworthy Light"/>
          <w:sz w:val="24"/>
          <w:szCs w:val="24"/>
        </w:rPr>
        <w:t xml:space="preserve">12. </w:t>
      </w:r>
      <w:proofErr w:type="spellStart"/>
      <w:r>
        <w:rPr>
          <w:rFonts w:ascii="Noteworthy Light" w:hAnsi="Noteworthy Light"/>
          <w:sz w:val="24"/>
          <w:szCs w:val="24"/>
        </w:rPr>
        <w:t>Σπυράτος</w:t>
      </w:r>
      <w:proofErr w:type="spellEnd"/>
      <w:r>
        <w:rPr>
          <w:rFonts w:ascii="Noteworthy Light" w:hAnsi="Noteworthy Light"/>
          <w:sz w:val="24"/>
          <w:szCs w:val="24"/>
        </w:rPr>
        <w:t xml:space="preserve">-Λιβιεράτος Γεράσιμος </w:t>
      </w:r>
    </w:p>
    <w:p w:rsidR="00FA49E3" w:rsidRDefault="00FA49E3" w:rsidP="00FA49E3">
      <w:pPr>
        <w:pStyle w:val="a3"/>
        <w:rPr>
          <w:rFonts w:ascii="Noteworthy Light" w:eastAsia="Noteworthy Light" w:hAnsi="Noteworthy Light" w:cs="Noteworthy Light"/>
          <w:sz w:val="24"/>
          <w:szCs w:val="24"/>
        </w:rPr>
      </w:pPr>
      <w:r>
        <w:rPr>
          <w:rFonts w:ascii="Noteworthy Light" w:hAnsi="Noteworthy Light"/>
          <w:sz w:val="24"/>
          <w:szCs w:val="24"/>
        </w:rPr>
        <w:t xml:space="preserve">13. </w:t>
      </w:r>
      <w:proofErr w:type="spellStart"/>
      <w:r>
        <w:rPr>
          <w:rFonts w:ascii="Noteworthy Light" w:hAnsi="Noteworthy Light"/>
          <w:sz w:val="24"/>
          <w:szCs w:val="24"/>
        </w:rPr>
        <w:t>Τουμάση</w:t>
      </w:r>
      <w:proofErr w:type="spellEnd"/>
      <w:r>
        <w:rPr>
          <w:rFonts w:ascii="Noteworthy Light" w:hAnsi="Noteworthy Light"/>
          <w:sz w:val="24"/>
          <w:szCs w:val="24"/>
        </w:rPr>
        <w:t xml:space="preserve"> Μελίνα-Σουλτάνα </w:t>
      </w:r>
    </w:p>
    <w:p w:rsidR="00FA49E3" w:rsidRPr="008E7E78" w:rsidRDefault="008E7E78" w:rsidP="00FA49E3">
      <w:pPr>
        <w:pStyle w:val="a4"/>
        <w:suppressAutoHyphens/>
        <w:spacing w:before="0" w:line="240" w:lineRule="auto"/>
        <w:rPr>
          <w:rFonts w:ascii="Noteworthy Light" w:hAnsi="Noteworthy Light"/>
          <w:color w:val="1A1B1D"/>
        </w:rPr>
      </w:pPr>
      <w:r>
        <w:rPr>
          <w:rFonts w:ascii="Noteworthy Light" w:eastAsia="Noteworthy Light" w:hAnsi="Noteworthy Light" w:cs="Noteworthy Light"/>
        </w:rPr>
        <w:t>και την καθηγήτρια κ. Λαδά Ηρώ.</w:t>
      </w:r>
    </w:p>
    <w:p w:rsidR="00FA49E3" w:rsidRPr="008E7E78" w:rsidRDefault="00FA49E3" w:rsidP="00FA49E3">
      <w:pPr>
        <w:pStyle w:val="a4"/>
        <w:suppressAutoHyphens/>
        <w:spacing w:before="0" w:line="240" w:lineRule="auto"/>
        <w:rPr>
          <w:rFonts w:ascii="Noteworthy Light" w:eastAsia="Noteworthy Light" w:hAnsi="Noteworthy Light" w:cs="Noteworthy Light"/>
          <w:color w:val="1A1B1D"/>
        </w:rPr>
      </w:pPr>
    </w:p>
    <w:p w:rsidR="00FA49E3" w:rsidRDefault="00FA49E3" w:rsidP="00FA49E3">
      <w:pPr>
        <w:pStyle w:val="a4"/>
        <w:suppressAutoHyphens/>
        <w:spacing w:before="0" w:line="240" w:lineRule="auto"/>
      </w:pPr>
    </w:p>
    <w:p w:rsidR="00466EFE" w:rsidRDefault="00FA49E3">
      <w:pPr>
        <w:rPr>
          <w:lang w:val="en-US"/>
        </w:rPr>
      </w:pPr>
      <w:r w:rsidRPr="008E7E78">
        <w:t xml:space="preserve">                                     </w:t>
      </w:r>
      <w:r>
        <w:rPr>
          <w:noProof/>
          <w:lang w:eastAsia="el-GR"/>
        </w:rPr>
        <w:drawing>
          <wp:inline distT="0" distB="0" distL="0" distR="0">
            <wp:extent cx="3105509" cy="4114800"/>
            <wp:effectExtent l="19050" t="0" r="0" b="0"/>
            <wp:docPr id="1" name="0 - Εικόνα"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
                    <a:stretch>
                      <a:fillRect/>
                    </a:stretch>
                  </pic:blipFill>
                  <pic:spPr>
                    <a:xfrm>
                      <a:off x="0" y="0"/>
                      <a:ext cx="3109642" cy="4120277"/>
                    </a:xfrm>
                    <a:prstGeom prst="rect">
                      <a:avLst/>
                    </a:prstGeom>
                  </pic:spPr>
                </pic:pic>
              </a:graphicData>
            </a:graphic>
          </wp:inline>
        </w:drawing>
      </w:r>
    </w:p>
    <w:p w:rsidR="00FA49E3" w:rsidRDefault="00FA49E3">
      <w:pPr>
        <w:rPr>
          <w:lang w:val="en-US"/>
        </w:rPr>
      </w:pPr>
    </w:p>
    <w:p w:rsidR="00FA49E3" w:rsidRDefault="00FA49E3">
      <w:pPr>
        <w:rPr>
          <w:lang w:val="en-US"/>
        </w:rPr>
      </w:pPr>
      <w:r>
        <w:rPr>
          <w:lang w:val="en-US"/>
        </w:rPr>
        <w:lastRenderedPageBreak/>
        <w:t xml:space="preserve">                               </w:t>
      </w:r>
      <w:r>
        <w:rPr>
          <w:noProof/>
          <w:lang w:eastAsia="el-GR"/>
        </w:rPr>
        <w:drawing>
          <wp:inline distT="0" distB="0" distL="0" distR="0">
            <wp:extent cx="3667341" cy="4882243"/>
            <wp:effectExtent l="19050" t="0" r="9309" b="0"/>
            <wp:docPr id="2" name="1 - Εικόνα"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5"/>
                    <a:stretch>
                      <a:fillRect/>
                    </a:stretch>
                  </pic:blipFill>
                  <pic:spPr>
                    <a:xfrm>
                      <a:off x="0" y="0"/>
                      <a:ext cx="3671907" cy="4888321"/>
                    </a:xfrm>
                    <a:prstGeom prst="rect">
                      <a:avLst/>
                    </a:prstGeom>
                  </pic:spPr>
                </pic:pic>
              </a:graphicData>
            </a:graphic>
          </wp:inline>
        </w:drawing>
      </w:r>
    </w:p>
    <w:p w:rsidR="00FA49E3" w:rsidRDefault="00FA49E3">
      <w:pPr>
        <w:rPr>
          <w:lang w:val="en-US"/>
        </w:rPr>
      </w:pPr>
      <w:r>
        <w:rPr>
          <w:lang w:val="en-US"/>
        </w:rPr>
        <w:t xml:space="preserve">               </w:t>
      </w:r>
      <w:r>
        <w:rPr>
          <w:noProof/>
          <w:lang w:eastAsia="el-GR"/>
        </w:rPr>
        <w:drawing>
          <wp:inline distT="0" distB="0" distL="0" distR="0">
            <wp:extent cx="4858462" cy="3249386"/>
            <wp:effectExtent l="19050" t="0" r="0" b="0"/>
            <wp:docPr id="3" name="2 - Εικόνα"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6"/>
                    <a:stretch>
                      <a:fillRect/>
                    </a:stretch>
                  </pic:blipFill>
                  <pic:spPr>
                    <a:xfrm>
                      <a:off x="0" y="0"/>
                      <a:ext cx="4862905" cy="3252358"/>
                    </a:xfrm>
                    <a:prstGeom prst="rect">
                      <a:avLst/>
                    </a:prstGeom>
                  </pic:spPr>
                </pic:pic>
              </a:graphicData>
            </a:graphic>
          </wp:inline>
        </w:drawing>
      </w:r>
    </w:p>
    <w:p w:rsidR="00FA49E3" w:rsidRDefault="00FA49E3">
      <w:pPr>
        <w:rPr>
          <w:lang w:val="en-US"/>
        </w:rPr>
      </w:pPr>
    </w:p>
    <w:p w:rsidR="00FA49E3" w:rsidRDefault="00FA49E3">
      <w:pPr>
        <w:rPr>
          <w:lang w:val="en-US"/>
        </w:rPr>
      </w:pPr>
    </w:p>
    <w:p w:rsidR="00FA49E3" w:rsidRDefault="00FA49E3">
      <w:pPr>
        <w:rPr>
          <w:lang w:val="en-US"/>
        </w:rPr>
      </w:pPr>
      <w:r>
        <w:rPr>
          <w:lang w:val="en-US"/>
        </w:rPr>
        <w:lastRenderedPageBreak/>
        <w:t xml:space="preserve">                     </w:t>
      </w:r>
      <w:r>
        <w:rPr>
          <w:noProof/>
          <w:lang w:eastAsia="el-GR"/>
        </w:rPr>
        <w:drawing>
          <wp:inline distT="0" distB="0" distL="0" distR="0">
            <wp:extent cx="4763165" cy="3581900"/>
            <wp:effectExtent l="19050" t="0" r="0" b="0"/>
            <wp:docPr id="4" name="3 - Εικόνα"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7"/>
                    <a:stretch>
                      <a:fillRect/>
                    </a:stretch>
                  </pic:blipFill>
                  <pic:spPr>
                    <a:xfrm>
                      <a:off x="0" y="0"/>
                      <a:ext cx="4763165" cy="3581900"/>
                    </a:xfrm>
                    <a:prstGeom prst="rect">
                      <a:avLst/>
                    </a:prstGeom>
                  </pic:spPr>
                </pic:pic>
              </a:graphicData>
            </a:graphic>
          </wp:inline>
        </w:drawing>
      </w:r>
    </w:p>
    <w:p w:rsidR="00FA49E3" w:rsidRDefault="00FA49E3">
      <w:pPr>
        <w:rPr>
          <w:lang w:val="en-US"/>
        </w:rPr>
      </w:pPr>
    </w:p>
    <w:p w:rsidR="00FA49E3" w:rsidRDefault="00FA49E3">
      <w:pPr>
        <w:rPr>
          <w:lang w:val="en-US"/>
        </w:rPr>
      </w:pPr>
    </w:p>
    <w:p w:rsidR="00FA49E3" w:rsidRDefault="00FA49E3">
      <w:pPr>
        <w:rPr>
          <w:lang w:val="en-US"/>
        </w:rPr>
      </w:pPr>
    </w:p>
    <w:p w:rsidR="00FA49E3" w:rsidRPr="00FA49E3" w:rsidRDefault="00FA49E3">
      <w:pPr>
        <w:rPr>
          <w:lang w:val="en-US"/>
        </w:rPr>
      </w:pPr>
      <w:r>
        <w:rPr>
          <w:lang w:val="en-US"/>
        </w:rPr>
        <w:t xml:space="preserve">                        </w:t>
      </w:r>
      <w:r>
        <w:rPr>
          <w:noProof/>
          <w:lang w:eastAsia="el-GR"/>
        </w:rPr>
        <w:drawing>
          <wp:inline distT="0" distB="0" distL="0" distR="0">
            <wp:extent cx="4782218" cy="3600953"/>
            <wp:effectExtent l="19050" t="0" r="0" b="0"/>
            <wp:docPr id="5" name="4 - Εικόνα"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8"/>
                    <a:stretch>
                      <a:fillRect/>
                    </a:stretch>
                  </pic:blipFill>
                  <pic:spPr>
                    <a:xfrm>
                      <a:off x="0" y="0"/>
                      <a:ext cx="4782218" cy="3600953"/>
                    </a:xfrm>
                    <a:prstGeom prst="rect">
                      <a:avLst/>
                    </a:prstGeom>
                  </pic:spPr>
                </pic:pic>
              </a:graphicData>
            </a:graphic>
          </wp:inline>
        </w:drawing>
      </w:r>
    </w:p>
    <w:sectPr w:rsidR="00FA49E3" w:rsidRPr="00FA49E3" w:rsidSect="008D1C8C">
      <w:pgSz w:w="11906" w:h="16838"/>
      <w:pgMar w:top="1134" w:right="1134" w:bottom="1134" w:left="1134" w:header="709" w:footer="85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20002A87" w:usb1="00000000" w:usb2="00000000" w:usb3="00000000" w:csb0="000001FF" w:csb1="00000000"/>
  </w:font>
  <w:font w:name="Helvetica Neue">
    <w:altName w:val="Times New Roman"/>
    <w:charset w:val="00"/>
    <w:family w:val="roman"/>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1"/>
    <w:family w:val="swiss"/>
    <w:pitch w:val="variable"/>
    <w:sig w:usb0="E1002EFF" w:usb1="C000605B" w:usb2="00000029" w:usb3="00000000" w:csb0="000101FF" w:csb1="00000000"/>
  </w:font>
  <w:font w:name="Noteworthy Bold">
    <w:altName w:val="Times New Roman"/>
    <w:charset w:val="00"/>
    <w:family w:val="roman"/>
    <w:pitch w:val="default"/>
    <w:sig w:usb0="00000000" w:usb1="00000000" w:usb2="00000000" w:usb3="00000000" w:csb0="00000000" w:csb1="00000000"/>
  </w:font>
  <w:font w:name="Noteworthy Light">
    <w:altName w:val="Times New Roman"/>
    <w:charset w:val="00"/>
    <w:family w:val="roman"/>
    <w:pitch w:val="default"/>
    <w:sig w:usb0="00000000" w:usb1="00000000" w:usb2="00000000" w:usb3="00000000" w:csb0="00000000"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20"/>
  <w:characterSpacingControl w:val="doNotCompress"/>
  <w:compat/>
  <w:rsids>
    <w:rsidRoot w:val="00FA49E3"/>
    <w:rsid w:val="000D6224"/>
    <w:rsid w:val="001906A8"/>
    <w:rsid w:val="00252A71"/>
    <w:rsid w:val="00283537"/>
    <w:rsid w:val="00320271"/>
    <w:rsid w:val="00466EFE"/>
    <w:rsid w:val="00526219"/>
    <w:rsid w:val="006F2879"/>
    <w:rsid w:val="007E0379"/>
    <w:rsid w:val="008E7E78"/>
    <w:rsid w:val="00942703"/>
    <w:rsid w:val="00A822A5"/>
    <w:rsid w:val="00AE34E3"/>
    <w:rsid w:val="00B64994"/>
    <w:rsid w:val="00C53D7D"/>
    <w:rsid w:val="00CA5D26"/>
    <w:rsid w:val="00DB4FDB"/>
    <w:rsid w:val="00E602C7"/>
    <w:rsid w:val="00FA49E3"/>
    <w:rsid w:val="00FE029D"/>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6EF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Κύριο τμήμα"/>
    <w:rsid w:val="00FA49E3"/>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shd w:val="nil"/>
      <w:lang w:eastAsia="el-GR"/>
    </w:rPr>
  </w:style>
  <w:style w:type="paragraph" w:customStyle="1" w:styleId="a4">
    <w:name w:val="Προεπιλογή"/>
    <w:rsid w:val="00FA49E3"/>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bdr w:val="nil"/>
      <w:shd w:val="nil"/>
      <w:lang w:eastAsia="el-GR"/>
    </w:rPr>
  </w:style>
  <w:style w:type="paragraph" w:styleId="a5">
    <w:name w:val="Balloon Text"/>
    <w:basedOn w:val="a"/>
    <w:link w:val="Char"/>
    <w:uiPriority w:val="99"/>
    <w:semiHidden/>
    <w:unhideWhenUsed/>
    <w:rsid w:val="00FA49E3"/>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FA49E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4</Pages>
  <Words>772</Words>
  <Characters>4174</Characters>
  <Application>Microsoft Office Word</Application>
  <DocSecurity>0</DocSecurity>
  <Lines>34</Lines>
  <Paragraphs>9</Paragraphs>
  <ScaleCrop>false</ScaleCrop>
  <Company/>
  <LinksUpToDate>false</LinksUpToDate>
  <CharactersWithSpaces>4937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Mourelatos</dc:creator>
  <cp:lastModifiedBy>user</cp:lastModifiedBy>
  <cp:revision>3</cp:revision>
  <dcterms:created xsi:type="dcterms:W3CDTF">2025-12-29T15:40:00Z</dcterms:created>
  <dcterms:modified xsi:type="dcterms:W3CDTF">2025-12-29T15:46:00Z</dcterms:modified>
</cp:coreProperties>
</file>