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257974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B9015E">
        <w:rPr>
          <w:rStyle w:val="a7"/>
          <w:rFonts w:ascii="Tahoma" w:hAnsi="Tahoma" w:cs="Tahoma"/>
          <w:b/>
          <w:i w:val="0"/>
        </w:rPr>
        <w:t>1</w:t>
      </w:r>
      <w:r w:rsidR="00544B62">
        <w:rPr>
          <w:rStyle w:val="a7"/>
          <w:rFonts w:ascii="Tahoma" w:hAnsi="Tahoma" w:cs="Tahoma"/>
          <w:b/>
          <w:i w:val="0"/>
        </w:rPr>
        <w:t>1</w:t>
      </w:r>
      <w:r w:rsidR="006D3A6C">
        <w:rPr>
          <w:rStyle w:val="a7"/>
          <w:rFonts w:ascii="Tahoma" w:hAnsi="Tahoma" w:cs="Tahoma"/>
          <w:b/>
          <w:i w:val="0"/>
        </w:rPr>
        <w:t xml:space="preserve"> Δεκεμβρίου 2025</w:t>
      </w:r>
    </w:p>
    <w:p w:rsidR="006D3A6C" w:rsidRPr="00A76D7C" w:rsidRDefault="006D3A6C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</w:p>
    <w:p w:rsidR="00257974" w:rsidRDefault="0025797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544B62" w:rsidRPr="00544B62" w:rsidRDefault="006C1F74" w:rsidP="006C1F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  <w:szCs w:val="28"/>
        </w:rPr>
      </w:pPr>
      <w:r>
        <w:rPr>
          <w:rStyle w:val="a6"/>
          <w:rFonts w:ascii="Tahoma" w:hAnsi="Tahoma" w:cs="Tahoma"/>
          <w:sz w:val="28"/>
          <w:szCs w:val="28"/>
        </w:rPr>
        <w:t xml:space="preserve">Προσοχή! Νέα απάτη με </w:t>
      </w:r>
      <w:r w:rsidR="00544B62" w:rsidRPr="00544B62">
        <w:rPr>
          <w:rStyle w:val="a6"/>
          <w:rFonts w:ascii="Tahoma" w:hAnsi="Tahoma" w:cs="Tahoma"/>
          <w:sz w:val="28"/>
          <w:szCs w:val="28"/>
        </w:rPr>
        <w:t xml:space="preserve">δήθεν επιστολή </w:t>
      </w:r>
      <w:r>
        <w:rPr>
          <w:rStyle w:val="a6"/>
          <w:rFonts w:ascii="Tahoma" w:hAnsi="Tahoma" w:cs="Tahoma"/>
          <w:sz w:val="28"/>
          <w:szCs w:val="28"/>
        </w:rPr>
        <w:t>(</w:t>
      </w:r>
      <w:r>
        <w:rPr>
          <w:rStyle w:val="a6"/>
          <w:rFonts w:ascii="Tahoma" w:hAnsi="Tahoma" w:cs="Tahoma"/>
          <w:sz w:val="28"/>
          <w:szCs w:val="28"/>
          <w:lang w:val="en-US"/>
        </w:rPr>
        <w:t>e</w:t>
      </w:r>
      <w:r w:rsidRPr="006C1F74">
        <w:rPr>
          <w:rStyle w:val="a6"/>
          <w:rFonts w:ascii="Tahoma" w:hAnsi="Tahoma" w:cs="Tahoma"/>
          <w:sz w:val="28"/>
          <w:szCs w:val="28"/>
        </w:rPr>
        <w:t>-</w:t>
      </w:r>
      <w:r>
        <w:rPr>
          <w:rStyle w:val="a6"/>
          <w:rFonts w:ascii="Tahoma" w:hAnsi="Tahoma" w:cs="Tahoma"/>
          <w:sz w:val="28"/>
          <w:szCs w:val="28"/>
          <w:lang w:val="en-US"/>
        </w:rPr>
        <w:t>mail</w:t>
      </w:r>
      <w:r>
        <w:rPr>
          <w:rStyle w:val="a6"/>
          <w:rFonts w:ascii="Tahoma" w:hAnsi="Tahoma" w:cs="Tahoma"/>
          <w:sz w:val="28"/>
          <w:szCs w:val="28"/>
        </w:rPr>
        <w:t>)</w:t>
      </w:r>
      <w:r w:rsidRPr="006C1F74">
        <w:rPr>
          <w:rStyle w:val="a6"/>
          <w:rFonts w:ascii="Tahoma" w:hAnsi="Tahoma" w:cs="Tahoma"/>
          <w:sz w:val="28"/>
          <w:szCs w:val="28"/>
        </w:rPr>
        <w:t xml:space="preserve"> </w:t>
      </w:r>
      <w:r w:rsidR="00544B62" w:rsidRPr="00544B62">
        <w:rPr>
          <w:rStyle w:val="a6"/>
          <w:rFonts w:ascii="Tahoma" w:hAnsi="Tahoma" w:cs="Tahoma"/>
          <w:sz w:val="28"/>
          <w:szCs w:val="28"/>
        </w:rPr>
        <w:t>του</w:t>
      </w:r>
      <w:r w:rsidR="00544B62">
        <w:rPr>
          <w:rStyle w:val="a6"/>
          <w:rFonts w:ascii="Tahoma" w:hAnsi="Tahoma" w:cs="Tahoma"/>
          <w:sz w:val="28"/>
          <w:szCs w:val="28"/>
        </w:rPr>
        <w:t xml:space="preserve"> </w:t>
      </w:r>
      <w:r w:rsidR="00C86664">
        <w:rPr>
          <w:rStyle w:val="a6"/>
          <w:rFonts w:ascii="Tahoma" w:hAnsi="Tahoma" w:cs="Tahoma"/>
          <w:sz w:val="28"/>
          <w:szCs w:val="28"/>
        </w:rPr>
        <w:t>Υπουργείου Ανάπτυξης</w:t>
      </w:r>
      <w:r w:rsidR="00544B62">
        <w:rPr>
          <w:rStyle w:val="a6"/>
          <w:rFonts w:ascii="Tahoma" w:hAnsi="Tahoma" w:cs="Tahoma"/>
          <w:sz w:val="28"/>
          <w:szCs w:val="28"/>
        </w:rPr>
        <w:t xml:space="preserve"> </w:t>
      </w:r>
      <w:r w:rsidR="00C86664">
        <w:rPr>
          <w:rStyle w:val="a6"/>
          <w:rFonts w:ascii="Tahoma" w:hAnsi="Tahoma" w:cs="Tahoma"/>
          <w:sz w:val="28"/>
          <w:szCs w:val="28"/>
        </w:rPr>
        <w:t>για «ΔΩΡΕΑΝ πακέτο γιορτών»</w:t>
      </w:r>
    </w:p>
    <w:p w:rsidR="00544B62" w:rsidRDefault="00544B62" w:rsidP="00544B62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</w:p>
    <w:p w:rsidR="00C86664" w:rsidRDefault="00C86664" w:rsidP="00544B62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 xml:space="preserve">Ακόμη ένα παραπλανητικό </w:t>
      </w:r>
      <w:r>
        <w:rPr>
          <w:rStyle w:val="a6"/>
          <w:rFonts w:ascii="Tahoma" w:hAnsi="Tahoma" w:cs="Tahoma"/>
          <w:b w:val="0"/>
          <w:lang w:val="en-US"/>
        </w:rPr>
        <w:t>e</w:t>
      </w:r>
      <w:r w:rsidRPr="00C86664">
        <w:rPr>
          <w:rStyle w:val="a6"/>
          <w:rFonts w:ascii="Tahoma" w:hAnsi="Tahoma" w:cs="Tahoma"/>
          <w:b w:val="0"/>
        </w:rPr>
        <w:t>-</w:t>
      </w:r>
      <w:r>
        <w:rPr>
          <w:rStyle w:val="a6"/>
          <w:rFonts w:ascii="Tahoma" w:hAnsi="Tahoma" w:cs="Tahoma"/>
          <w:b w:val="0"/>
          <w:lang w:val="en-US"/>
        </w:rPr>
        <w:t>mail</w:t>
      </w:r>
      <w:r w:rsidRPr="00C86664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</w:rPr>
        <w:t>εντοπίστηκε να διακινείται τις τελευταίες μέρες, αυτή τη φορά έχοντας τη μορφή δήθεν κρατικού προγράμματος που υπόσχεται δωρεάν γιορτινό πακέτο από το Υπουργείο Ανάπτυξης με τον τίτλο «Χριστουγεννι</w:t>
      </w:r>
      <w:r w:rsidR="006C1F74">
        <w:rPr>
          <w:rStyle w:val="a6"/>
          <w:rFonts w:ascii="Tahoma" w:hAnsi="Tahoma" w:cs="Tahoma"/>
          <w:b w:val="0"/>
        </w:rPr>
        <w:t>άτικη Διάσωση Οικογένειας 2025».</w:t>
      </w:r>
      <w:r>
        <w:rPr>
          <w:rStyle w:val="a6"/>
          <w:rFonts w:ascii="Tahoma" w:hAnsi="Tahoma" w:cs="Tahoma"/>
          <w:b w:val="0"/>
        </w:rPr>
        <w:t xml:space="preserve"> </w:t>
      </w:r>
    </w:p>
    <w:p w:rsidR="006C1F74" w:rsidRDefault="00C86664" w:rsidP="006C1F74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 xml:space="preserve">Οι επιτήδειοι, </w:t>
      </w:r>
      <w:r w:rsidR="006C1F74">
        <w:rPr>
          <w:rStyle w:val="a6"/>
          <w:rFonts w:ascii="Tahoma" w:hAnsi="Tahoma" w:cs="Tahoma"/>
          <w:b w:val="0"/>
        </w:rPr>
        <w:t xml:space="preserve">ωστόσο, μέσω της απατηλής επιστολής, επιδιώκουν να υποκλέψουν προσωπικά στοιχεία των πολιτών, αλλά και να αποκομίσουν παράνομο κέρδος, αφού απαιτούν την καταβολή -100- ευρώ ως «τέλος </w:t>
      </w:r>
      <w:r w:rsidR="006C1F74">
        <w:rPr>
          <w:rStyle w:val="a6"/>
          <w:rFonts w:ascii="Tahoma" w:hAnsi="Tahoma" w:cs="Tahoma"/>
          <w:b w:val="0"/>
          <w:lang w:val="en-US"/>
        </w:rPr>
        <w:t>logistics</w:t>
      </w:r>
      <w:r w:rsidR="006C1F74" w:rsidRPr="006C1F74">
        <w:rPr>
          <w:rStyle w:val="a6"/>
          <w:rFonts w:ascii="Tahoma" w:hAnsi="Tahoma" w:cs="Tahoma"/>
          <w:b w:val="0"/>
        </w:rPr>
        <w:t xml:space="preserve"> </w:t>
      </w:r>
      <w:r w:rsidR="006C1F74">
        <w:rPr>
          <w:rStyle w:val="a6"/>
          <w:rFonts w:ascii="Tahoma" w:hAnsi="Tahoma" w:cs="Tahoma"/>
          <w:b w:val="0"/>
        </w:rPr>
        <w:t>και εγγραφής» για δήθεν «</w:t>
      </w:r>
      <w:r w:rsidR="006C1F74" w:rsidRPr="006C1F74">
        <w:rPr>
          <w:rStyle w:val="a6"/>
          <w:rFonts w:ascii="Tahoma" w:hAnsi="Tahoma" w:cs="Tahoma"/>
          <w:b w:val="0"/>
        </w:rPr>
        <w:t>ασφαλή</w:t>
      </w:r>
      <w:r w:rsidR="006C1F74">
        <w:rPr>
          <w:rStyle w:val="a6"/>
          <w:rFonts w:ascii="Tahoma" w:hAnsi="Tahoma" w:cs="Tahoma"/>
          <w:b w:val="0"/>
        </w:rPr>
        <w:t xml:space="preserve"> </w:t>
      </w:r>
      <w:r w:rsidR="006C1F74" w:rsidRPr="006C1F74">
        <w:rPr>
          <w:rStyle w:val="a6"/>
          <w:rFonts w:ascii="Tahoma" w:hAnsi="Tahoma" w:cs="Tahoma"/>
          <w:b w:val="0"/>
        </w:rPr>
        <w:t>συσκευασία, μεταφορά και παράδοση</w:t>
      </w:r>
      <w:r w:rsidR="006C1F74">
        <w:rPr>
          <w:rStyle w:val="a6"/>
          <w:rFonts w:ascii="Tahoma" w:hAnsi="Tahoma" w:cs="Tahoma"/>
          <w:b w:val="0"/>
        </w:rPr>
        <w:t>».</w:t>
      </w:r>
    </w:p>
    <w:p w:rsidR="00C86664" w:rsidRDefault="006C1F74" w:rsidP="00544B62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Γ</w:t>
      </w:r>
      <w:r w:rsidR="00C86664">
        <w:rPr>
          <w:rStyle w:val="a6"/>
          <w:rFonts w:ascii="Tahoma" w:hAnsi="Tahoma" w:cs="Tahoma"/>
          <w:b w:val="0"/>
        </w:rPr>
        <w:t xml:space="preserve">ια να προσδώσουν αληθοφάνεια στο μήνυμα και να καταφέρουν να εξαπατήσουν τους αποδέκτες της επιστολής, χρησιμοποιούν τα στοιχεία του Υπουργού Ανάπτυξης, Τάκη </w:t>
      </w:r>
      <w:proofErr w:type="spellStart"/>
      <w:r w:rsidR="00C86664">
        <w:rPr>
          <w:rStyle w:val="a6"/>
          <w:rFonts w:ascii="Tahoma" w:hAnsi="Tahoma" w:cs="Tahoma"/>
          <w:b w:val="0"/>
        </w:rPr>
        <w:t>Θεοδωρικάκου</w:t>
      </w:r>
      <w:proofErr w:type="spellEnd"/>
      <w:r w:rsidR="00C86664">
        <w:rPr>
          <w:rStyle w:val="a6"/>
          <w:rFonts w:ascii="Tahoma" w:hAnsi="Tahoma" w:cs="Tahoma"/>
          <w:b w:val="0"/>
        </w:rPr>
        <w:t>, ισχυριζόμενοι ότι η κίνηση αποτελεί «απευθείας εντολή του</w:t>
      </w:r>
      <w:r>
        <w:rPr>
          <w:rStyle w:val="a6"/>
          <w:rFonts w:ascii="Tahoma" w:hAnsi="Tahoma" w:cs="Tahoma"/>
          <w:b w:val="0"/>
        </w:rPr>
        <w:t>», ενώ έχουν δημιουργήσει και ανάλογη διεύθυνση ηλεκτρονικού ταχυδρομείου.</w:t>
      </w:r>
    </w:p>
    <w:p w:rsidR="00AC09B3" w:rsidRPr="00AC09B3" w:rsidRDefault="00AC09B3" w:rsidP="00AC09B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C09B3">
        <w:rPr>
          <w:rStyle w:val="a6"/>
          <w:rFonts w:ascii="Tahoma" w:hAnsi="Tahoma" w:cs="Tahoma"/>
          <w:b w:val="0"/>
        </w:rPr>
        <w:t>Στο πλαίσιο αυτό, ανακοινώνεται ότι το παρακάτω κείμενο – μήνυμα που διακινείται μέσω ηλεκτρ</w:t>
      </w:r>
      <w:bookmarkStart w:id="0" w:name="_GoBack"/>
      <w:bookmarkEnd w:id="0"/>
      <w:r w:rsidRPr="00AC09B3">
        <w:rPr>
          <w:rStyle w:val="a6"/>
          <w:rFonts w:ascii="Tahoma" w:hAnsi="Tahoma" w:cs="Tahoma"/>
          <w:b w:val="0"/>
        </w:rPr>
        <w:t>ονικού ταχυδρομείου (</w:t>
      </w:r>
      <w:proofErr w:type="spellStart"/>
      <w:r w:rsidRPr="00AC09B3">
        <w:rPr>
          <w:rStyle w:val="a6"/>
          <w:rFonts w:ascii="Tahoma" w:hAnsi="Tahoma" w:cs="Tahoma"/>
          <w:b w:val="0"/>
        </w:rPr>
        <w:t>email</w:t>
      </w:r>
      <w:proofErr w:type="spellEnd"/>
      <w:r w:rsidRPr="00AC09B3">
        <w:rPr>
          <w:rStyle w:val="a6"/>
          <w:rFonts w:ascii="Tahoma" w:hAnsi="Tahoma" w:cs="Tahoma"/>
          <w:b w:val="0"/>
        </w:rPr>
        <w:t>), ως δήθεν επιστολή τ</w:t>
      </w:r>
      <w:r w:rsidR="009B09FD">
        <w:rPr>
          <w:rStyle w:val="a6"/>
          <w:rFonts w:ascii="Tahoma" w:hAnsi="Tahoma" w:cs="Tahoma"/>
          <w:b w:val="0"/>
        </w:rPr>
        <w:t>ου</w:t>
      </w:r>
      <w:r w:rsidRPr="00AC09B3">
        <w:rPr>
          <w:rStyle w:val="a6"/>
          <w:rFonts w:ascii="Tahoma" w:hAnsi="Tahoma" w:cs="Tahoma"/>
          <w:b w:val="0"/>
        </w:rPr>
        <w:t xml:space="preserve"> Υπουργού </w:t>
      </w:r>
      <w:r w:rsidR="009B09FD">
        <w:rPr>
          <w:rStyle w:val="a6"/>
          <w:rFonts w:ascii="Tahoma" w:hAnsi="Tahoma" w:cs="Tahoma"/>
          <w:b w:val="0"/>
        </w:rPr>
        <w:t>Ανάπτυξης</w:t>
      </w:r>
      <w:r w:rsidRPr="00AC09B3">
        <w:rPr>
          <w:rStyle w:val="a6"/>
          <w:rFonts w:ascii="Tahoma" w:hAnsi="Tahoma" w:cs="Tahoma"/>
          <w:b w:val="0"/>
        </w:rPr>
        <w:t xml:space="preserve">, η </w:t>
      </w:r>
      <w:r w:rsidR="009B09FD">
        <w:rPr>
          <w:rStyle w:val="a6"/>
          <w:rFonts w:ascii="Tahoma" w:hAnsi="Tahoma" w:cs="Tahoma"/>
          <w:b w:val="0"/>
        </w:rPr>
        <w:t>οποία φέρει δήθεν επίσημη σφραγίδα του Υπουργείου</w:t>
      </w:r>
      <w:r w:rsidRPr="00AC09B3">
        <w:rPr>
          <w:rStyle w:val="a6"/>
          <w:rFonts w:ascii="Tahoma" w:hAnsi="Tahoma" w:cs="Tahoma"/>
          <w:b w:val="0"/>
        </w:rPr>
        <w:t>, είναι καταφανώς ψευδεπίγραφο και απατηλό και αποστέλλεται από δράστες που επιχειρούν προφανώς να εξαπατήσουν – παραπλανήσουν τους πολίτες και ακολούθως να αποκομίσουν παράνομο οικονομικό όφελος.</w:t>
      </w:r>
    </w:p>
    <w:p w:rsidR="00AC09B3" w:rsidRPr="00F86F12" w:rsidRDefault="00AC09B3" w:rsidP="00AC09B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C09B3">
        <w:rPr>
          <w:rStyle w:val="a6"/>
          <w:rFonts w:ascii="Tahoma" w:hAnsi="Tahoma" w:cs="Tahoma"/>
          <w:b w:val="0"/>
        </w:rPr>
        <w:t>Παρακαλούνται οι πολίτες να μην ανταποκρίνονται και να διαγράφουν το συγκεκριμένο μήνυμα, καθώς και «να μην ανοίγουν» τα συνημμένα αρχεία.</w:t>
      </w:r>
    </w:p>
    <w:p w:rsidR="006C1F74" w:rsidRDefault="006C1F74" w:rsidP="00AC09B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lastRenderedPageBreak/>
        <w:t>Παράλληλα, καλούνται να είναι ιδιαίτερα προσεκτικοί όταν λαμβάνουν παρόμοια μηνύματα, δίνοντας βαρύτητα σε «σημάδια» που μαρτυρούν ότι πρόκειται για απάτη.</w:t>
      </w:r>
    </w:p>
    <w:p w:rsidR="006C1F74" w:rsidRDefault="0050432E" w:rsidP="00AC09B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 xml:space="preserve">Ειδικότερα, </w:t>
      </w:r>
      <w:r w:rsidR="00843EE5">
        <w:rPr>
          <w:rStyle w:val="a6"/>
          <w:rFonts w:ascii="Tahoma" w:hAnsi="Tahoma" w:cs="Tahoma"/>
          <w:b w:val="0"/>
        </w:rPr>
        <w:t>γ</w:t>
      </w:r>
      <w:r w:rsidR="00843EE5" w:rsidRPr="00843EE5">
        <w:rPr>
          <w:rStyle w:val="a6"/>
          <w:rFonts w:ascii="Tahoma" w:hAnsi="Tahoma" w:cs="Tahoma"/>
          <w:b w:val="0"/>
        </w:rPr>
        <w:t>ια προστασία από τέτοιου είδους απάτες, οι πολίτες μπορούν να προχωρούν στις παρακάτω ενέργειες:</w:t>
      </w:r>
    </w:p>
    <w:p w:rsidR="00340B94" w:rsidRPr="00340B94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40B94">
        <w:rPr>
          <w:rStyle w:val="a6"/>
          <w:rFonts w:ascii="Tahoma" w:hAnsi="Tahoma" w:cs="Tahoma"/>
          <w:b w:val="0"/>
        </w:rPr>
        <w:t xml:space="preserve">Εμφάνιση του </w:t>
      </w:r>
      <w:proofErr w:type="spellStart"/>
      <w:r w:rsidRPr="00340B94">
        <w:rPr>
          <w:rStyle w:val="a6"/>
          <w:rFonts w:ascii="Tahoma" w:hAnsi="Tahoma" w:cs="Tahoma"/>
          <w:b w:val="0"/>
        </w:rPr>
        <w:t>header</w:t>
      </w:r>
      <w:proofErr w:type="spellEnd"/>
      <w:r w:rsidRPr="00340B94">
        <w:rPr>
          <w:rStyle w:val="a6"/>
          <w:rFonts w:ascii="Tahoma" w:hAnsi="Tahoma" w:cs="Tahoma"/>
          <w:b w:val="0"/>
        </w:rPr>
        <w:t xml:space="preserve"> του e-</w:t>
      </w:r>
      <w:proofErr w:type="spellStart"/>
      <w:r w:rsidRPr="00340B94">
        <w:rPr>
          <w:rStyle w:val="a6"/>
          <w:rFonts w:ascii="Tahoma" w:hAnsi="Tahoma" w:cs="Tahoma"/>
          <w:b w:val="0"/>
        </w:rPr>
        <w:t>mail:</w:t>
      </w:r>
      <w:proofErr w:type="spellEnd"/>
      <w:r w:rsidRPr="00340B94">
        <w:rPr>
          <w:rStyle w:val="a6"/>
          <w:rFonts w:ascii="Tahoma" w:hAnsi="Tahoma" w:cs="Tahoma"/>
          <w:b w:val="0"/>
        </w:rPr>
        <w:t xml:space="preserve"> Να χρησιμοποιούν την επιλογή προβολής της επικεφαλίδας (</w:t>
      </w:r>
      <w:proofErr w:type="spellStart"/>
      <w:r w:rsidRPr="00340B94">
        <w:rPr>
          <w:rStyle w:val="a6"/>
          <w:rFonts w:ascii="Tahoma" w:hAnsi="Tahoma" w:cs="Tahoma"/>
          <w:b w:val="0"/>
        </w:rPr>
        <w:t>header</w:t>
      </w:r>
      <w:proofErr w:type="spellEnd"/>
      <w:r w:rsidRPr="00340B94">
        <w:rPr>
          <w:rStyle w:val="a6"/>
          <w:rFonts w:ascii="Tahoma" w:hAnsi="Tahoma" w:cs="Tahoma"/>
          <w:b w:val="0"/>
        </w:rPr>
        <w:t xml:space="preserve">) του ηλεκτρονικού ταχυδρομείου που χρησιμοποιούν, καθώς περιέχουν σημαντικές πληροφορίες σχετικά με τον αποστολέα, τον παραλήπτη και τη διαδρομή που ακολουθεί το μήνυμα μέσω διάφορων </w:t>
      </w:r>
      <w:proofErr w:type="spellStart"/>
      <w:r w:rsidRPr="00340B94">
        <w:rPr>
          <w:rStyle w:val="a6"/>
          <w:rFonts w:ascii="Tahoma" w:hAnsi="Tahoma" w:cs="Tahoma"/>
          <w:b w:val="0"/>
        </w:rPr>
        <w:t>διακομιστών</w:t>
      </w:r>
      <w:proofErr w:type="spellEnd"/>
      <w:r w:rsidRPr="00340B94">
        <w:rPr>
          <w:rStyle w:val="a6"/>
          <w:rFonts w:ascii="Tahoma" w:hAnsi="Tahoma" w:cs="Tahoma"/>
          <w:b w:val="0"/>
        </w:rPr>
        <w:t>.</w:t>
      </w:r>
    </w:p>
    <w:p w:rsidR="00340B94" w:rsidRPr="00340B94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40B94">
        <w:rPr>
          <w:rStyle w:val="a6"/>
          <w:rFonts w:ascii="Tahoma" w:hAnsi="Tahoma" w:cs="Tahoma"/>
          <w:b w:val="0"/>
        </w:rPr>
        <w:t>Έλεγχος αποστολέα μηνύματος: Να ελέγχουν προσεκτικά τη διεύθυνση του αποστολέα και να αναζητούν τυχόν ασυνήθιστα στοιχεία, όπως λανθασμένα ονόματα ή περίεργες καταλήξεις. Για παράδειγμα στην προκειμένη περίπτωση η διεύθυνση του αποστολέα ministryofdevelopement.gr.com@gmail.com, δείχνει καταφανώς ό</w:t>
      </w:r>
      <w:r>
        <w:rPr>
          <w:rStyle w:val="a6"/>
          <w:rFonts w:ascii="Tahoma" w:hAnsi="Tahoma" w:cs="Tahoma"/>
          <w:b w:val="0"/>
        </w:rPr>
        <w:t>τι πρόκειται για απατηλό μήνυμα</w:t>
      </w:r>
      <w:r w:rsidRPr="00340B94">
        <w:rPr>
          <w:rStyle w:val="a6"/>
          <w:rFonts w:ascii="Tahoma" w:hAnsi="Tahoma" w:cs="Tahoma"/>
          <w:b w:val="0"/>
        </w:rPr>
        <w:t>,</w:t>
      </w:r>
      <w:r>
        <w:rPr>
          <w:rStyle w:val="a6"/>
          <w:rFonts w:ascii="Tahoma" w:hAnsi="Tahoma" w:cs="Tahoma"/>
          <w:b w:val="0"/>
        </w:rPr>
        <w:t xml:space="preserve"> καθώς με μια απλή αναζήτηση στην επίσημη ιστοσελίδα του Υπουργείου προκύπτει ότι το όνομα τομέα (</w:t>
      </w:r>
      <w:r>
        <w:rPr>
          <w:rStyle w:val="a6"/>
          <w:rFonts w:ascii="Tahoma" w:hAnsi="Tahoma" w:cs="Tahoma"/>
          <w:b w:val="0"/>
          <w:lang w:val="en-US"/>
        </w:rPr>
        <w:t>domain</w:t>
      </w:r>
      <w:r w:rsidRPr="00340B94">
        <w:rPr>
          <w:rStyle w:val="a6"/>
          <w:rFonts w:ascii="Tahoma" w:hAnsi="Tahoma" w:cs="Tahoma"/>
          <w:b w:val="0"/>
        </w:rPr>
        <w:t xml:space="preserve"> </w:t>
      </w:r>
      <w:r>
        <w:rPr>
          <w:rStyle w:val="a6"/>
          <w:rFonts w:ascii="Tahoma" w:hAnsi="Tahoma" w:cs="Tahoma"/>
          <w:b w:val="0"/>
          <w:lang w:val="en-US"/>
        </w:rPr>
        <w:t>name</w:t>
      </w:r>
      <w:r w:rsidRPr="00340B94">
        <w:rPr>
          <w:rStyle w:val="a6"/>
          <w:rFonts w:ascii="Tahoma" w:hAnsi="Tahoma" w:cs="Tahoma"/>
          <w:b w:val="0"/>
        </w:rPr>
        <w:t>)</w:t>
      </w:r>
      <w:r>
        <w:rPr>
          <w:rStyle w:val="a6"/>
          <w:rFonts w:ascii="Tahoma" w:hAnsi="Tahoma" w:cs="Tahoma"/>
          <w:b w:val="0"/>
        </w:rPr>
        <w:t xml:space="preserve"> δεν αντιστοιχεί στις επίσημες διευθύνσεις ηλεκτρονικού ταχυδρομείου, </w:t>
      </w:r>
    </w:p>
    <w:p w:rsidR="00340B94" w:rsidRPr="00340B94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40B94">
        <w:rPr>
          <w:rStyle w:val="a6"/>
          <w:rFonts w:ascii="Tahoma" w:hAnsi="Tahoma" w:cs="Tahoma"/>
          <w:b w:val="0"/>
        </w:rPr>
        <w:t>Συντακτικά και ορθογραφικά λάθη: Τα απατηλά μηνύματα συχνά περιέχουν γραμματικά ή συντακτικά λάθη που αποκαλύπτουν την πλαστότητά τους.</w:t>
      </w:r>
    </w:p>
    <w:p w:rsidR="00340B94" w:rsidRPr="00340B94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40B94">
        <w:rPr>
          <w:rStyle w:val="a6"/>
          <w:rFonts w:ascii="Tahoma" w:hAnsi="Tahoma" w:cs="Tahoma"/>
          <w:b w:val="0"/>
        </w:rPr>
        <w:t>Συνημμένα αρχεία και σύνδεσμοι: Να μην ανοίγουν συνημμένα αρχεία ή συνδέσμους από άγνωστες ή ύποπτες πηγές, καθώς ενδέχεται να περιέχουν κακόβουλο λογισμικό.</w:t>
      </w:r>
    </w:p>
    <w:p w:rsidR="00340B94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40B94">
        <w:rPr>
          <w:rStyle w:val="a6"/>
          <w:rFonts w:ascii="Tahoma" w:hAnsi="Tahoma" w:cs="Tahoma"/>
          <w:b w:val="0"/>
        </w:rPr>
        <w:t xml:space="preserve">Αιτήματα για προσωπικά δεδομένα: </w:t>
      </w:r>
      <w:r>
        <w:rPr>
          <w:rStyle w:val="a6"/>
          <w:rFonts w:ascii="Tahoma" w:hAnsi="Tahoma" w:cs="Tahoma"/>
          <w:b w:val="0"/>
        </w:rPr>
        <w:t xml:space="preserve">Οι κρατικοί φορείς </w:t>
      </w:r>
      <w:r w:rsidRPr="00340B94">
        <w:rPr>
          <w:rStyle w:val="a6"/>
          <w:rFonts w:ascii="Tahoma" w:hAnsi="Tahoma" w:cs="Tahoma"/>
          <w:b w:val="0"/>
        </w:rPr>
        <w:t>δεν θα ζητήσουν ποτέ μέσω e-mail προσωπικά δεδομένα ή πληροφορίες.</w:t>
      </w:r>
    </w:p>
    <w:p w:rsidR="00340B94" w:rsidRPr="00340B94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Πιεστικές προθεσμίες: Λέξεις όπως αυτές που περιλαμβάνονται στο μήνυμα και μάλιστα με κεφαλαία γράμματα (ΑΜΕΣΩΣ, ΚΑΘΕ, ΔΩΡΕΑΝ, ΤΕΛΙΚΗ ΠΡΟΘΕΣΜΙΑ ΕΓΓΡΑΦΗΣ, ΣΗΜΕΡΑ) μαρτυρούν ότι πρόκειται ξεκάθαρα για απατηλό.</w:t>
      </w:r>
    </w:p>
    <w:p w:rsidR="00843EE5" w:rsidRPr="00843EE5" w:rsidRDefault="00340B94" w:rsidP="00340B94">
      <w:pPr>
        <w:pStyle w:val="Web"/>
        <w:numPr>
          <w:ilvl w:val="0"/>
          <w:numId w:val="3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40B94">
        <w:rPr>
          <w:rStyle w:val="a6"/>
          <w:rFonts w:ascii="Tahoma" w:hAnsi="Tahoma" w:cs="Tahoma"/>
          <w:b w:val="0"/>
        </w:rPr>
        <w:t>Διασταύρωση πληροφοριών: Σε περίπτωση αμφιβολίας, να επικοινωνούν άμεσα με τις επίσημες Αρχές ώστε να επιβεβαιώνουν την εγκυρότητα του μηνύματος.</w:t>
      </w:r>
    </w:p>
    <w:p w:rsidR="00544B62" w:rsidRDefault="00AC09B3" w:rsidP="00AC09B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AC09B3">
        <w:rPr>
          <w:rStyle w:val="a6"/>
          <w:rFonts w:ascii="Tahoma" w:hAnsi="Tahoma" w:cs="Tahoma"/>
          <w:b w:val="0"/>
        </w:rPr>
        <w:lastRenderedPageBreak/>
        <w:t>Υπενθυμίζεται ότι, περισσότερες συμβουλές για την αποφυγή εξαπάτησης πολιτών υπάρχουν αναρτημένες στην ιστοσελίδα της Ελληνικής Αστυνομίας (</w:t>
      </w:r>
      <w:hyperlink r:id="rId7" w:history="1">
        <w:r w:rsidR="009B09FD" w:rsidRPr="0074229C">
          <w:rPr>
            <w:rStyle w:val="-"/>
            <w:rFonts w:ascii="Tahoma" w:hAnsi="Tahoma" w:cs="Tahoma"/>
          </w:rPr>
          <w:t>www.astynomia.gr</w:t>
        </w:r>
      </w:hyperlink>
      <w:r w:rsidR="009B09FD">
        <w:rPr>
          <w:rStyle w:val="a6"/>
          <w:rFonts w:ascii="Tahoma" w:hAnsi="Tahoma" w:cs="Tahoma"/>
          <w:b w:val="0"/>
        </w:rPr>
        <w:t>)</w:t>
      </w:r>
      <w:r w:rsidRPr="00AC09B3">
        <w:rPr>
          <w:rStyle w:val="a6"/>
          <w:rFonts w:ascii="Tahoma" w:hAnsi="Tahoma" w:cs="Tahoma"/>
          <w:b w:val="0"/>
        </w:rPr>
        <w:t xml:space="preserve">, στην ενότητα «Οδηγός του πολίτη/Χρήσιμες συμβουλές», ενώ επιπλέον πληροφορίες και συμβουλές για περιστατικά ηλεκτρονικών απατών υπάρχουν στην ιστοσελίδα της Διεύθυνσης Δίωξης Ηλεκτρονικού Εγκλήματος </w:t>
      </w:r>
      <w:hyperlink r:id="rId8" w:history="1">
        <w:r w:rsidR="009B09FD" w:rsidRPr="0074229C">
          <w:rPr>
            <w:rStyle w:val="-"/>
            <w:rFonts w:ascii="Tahoma" w:hAnsi="Tahoma" w:cs="Tahoma"/>
          </w:rPr>
          <w:t>www.cyberalert.gr</w:t>
        </w:r>
      </w:hyperlink>
      <w:r w:rsidR="009B09FD">
        <w:rPr>
          <w:rStyle w:val="a6"/>
          <w:rFonts w:ascii="Tahoma" w:hAnsi="Tahoma" w:cs="Tahoma"/>
          <w:b w:val="0"/>
        </w:rPr>
        <w:t>.</w:t>
      </w:r>
    </w:p>
    <w:p w:rsidR="00F86F12" w:rsidRDefault="00073854" w:rsidP="00AC09B3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 xml:space="preserve">Σχετικό Δελτίο Τύπου έχει εκδώσει και το Υπουργείο Ανάπτυξης, το οποίο είναι διαθέσιμο </w:t>
      </w:r>
      <w:hyperlink r:id="rId9" w:history="1">
        <w:r w:rsidRPr="001C7534">
          <w:rPr>
            <w:rStyle w:val="-"/>
            <w:rFonts w:ascii="Tahoma" w:hAnsi="Tahoma" w:cs="Tahoma"/>
          </w:rPr>
          <w:t>εδώ</w:t>
        </w:r>
      </w:hyperlink>
      <w:r>
        <w:rPr>
          <w:rStyle w:val="a6"/>
          <w:rFonts w:ascii="Tahoma" w:hAnsi="Tahoma" w:cs="Tahoma"/>
          <w:b w:val="0"/>
        </w:rPr>
        <w:t xml:space="preserve">. </w:t>
      </w:r>
    </w:p>
    <w:p w:rsidR="00C96AE5" w:rsidRPr="001B6C6A" w:rsidRDefault="00F63C06" w:rsidP="00544B62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  <w:lang w:val="en-US"/>
        </w:rPr>
      </w:pPr>
      <w:r>
        <w:rPr>
          <w:rFonts w:ascii="Tahoma" w:hAnsi="Tahoma" w:cs="Tahoma"/>
          <w:b/>
          <w:noProof/>
          <w:lang w:val="en-US" w:eastAsia="en-US"/>
        </w:rPr>
        <w:drawing>
          <wp:inline distT="0" distB="0" distL="0" distR="0">
            <wp:extent cx="4872127" cy="4983741"/>
            <wp:effectExtent l="19050" t="0" r="4673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461" cy="498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06" w:rsidRPr="00C96AE5" w:rsidRDefault="00F63C06" w:rsidP="00544B62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Fonts w:ascii="Tahoma" w:hAnsi="Tahoma" w:cs="Tahoma"/>
          <w:b/>
          <w:noProof/>
          <w:lang w:val="en-US" w:eastAsia="en-US"/>
        </w:rPr>
        <w:lastRenderedPageBreak/>
        <w:drawing>
          <wp:inline distT="0" distB="0" distL="0" distR="0">
            <wp:extent cx="5278120" cy="4046217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04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C06" w:rsidRPr="00C96AE5" w:rsidSect="00C21B88">
      <w:headerReference w:type="even" r:id="rId12"/>
      <w:headerReference w:type="default" r:id="rId13"/>
      <w:footerReference w:type="default" r:id="rId14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E5" w:rsidRDefault="00843EE5" w:rsidP="00705796">
      <w:r>
        <w:separator/>
      </w:r>
    </w:p>
  </w:endnote>
  <w:endnote w:type="continuationSeparator" w:id="1">
    <w:p w:rsidR="00843EE5" w:rsidRDefault="00843EE5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843EE5" w:rsidRPr="00C21B88" w:rsidRDefault="00843EE5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843EE5" w:rsidRPr="00073854" w:rsidTr="00C21B88">
              <w:trPr>
                <w:trHeight w:val="534"/>
              </w:trPr>
              <w:tc>
                <w:tcPr>
                  <w:tcW w:w="4288" w:type="dxa"/>
                </w:tcPr>
                <w:p w:rsidR="00843EE5" w:rsidRDefault="00843EE5" w:rsidP="006D3A6C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843EE5" w:rsidRPr="00257974" w:rsidRDefault="00843EE5" w:rsidP="006D3A6C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843EE5" w:rsidRPr="00257974" w:rsidRDefault="00843EE5" w:rsidP="006D3A6C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Facebook: www.facebook.com/hellenicpolice</w:t>
                  </w:r>
                </w:p>
                <w:p w:rsidR="00843EE5" w:rsidRPr="00257974" w:rsidRDefault="00843EE5" w:rsidP="006D3A6C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843EE5" w:rsidRPr="0003243B" w:rsidRDefault="00843EE5" w:rsidP="006D3A6C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843EE5" w:rsidRPr="00257974" w:rsidRDefault="00843EE5" w:rsidP="006D3A6C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.com/hellenicpolice</w:t>
                  </w:r>
                </w:p>
                <w:p w:rsidR="00843EE5" w:rsidRPr="00C21B88" w:rsidRDefault="00843EE5" w:rsidP="006D3A6C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843EE5" w:rsidRPr="00257974" w:rsidRDefault="00843EE5" w:rsidP="006D3A6C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Linkedin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</w:t>
                  </w:r>
                  <w:r w:rsidRPr="00257974">
                    <w:rPr>
                      <w:lang w:val="en-US"/>
                    </w:rPr>
                    <w:t xml:space="preserve"> 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www.linkedin.com/company/hellenic_police </w:t>
                  </w:r>
                </w:p>
                <w:p w:rsidR="00843EE5" w:rsidRPr="00257974" w:rsidRDefault="00843EE5" w:rsidP="006D3A6C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843EE5" w:rsidRPr="00C21B88" w:rsidRDefault="00843EE5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401702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401702" w:rsidRPr="00C21B88">
              <w:rPr>
                <w:b/>
                <w:sz w:val="18"/>
              </w:rPr>
              <w:fldChar w:fldCharType="separate"/>
            </w:r>
            <w:r w:rsidR="001B6C6A">
              <w:rPr>
                <w:b/>
                <w:noProof/>
                <w:sz w:val="18"/>
              </w:rPr>
              <w:t>1</w:t>
            </w:r>
            <w:r w:rsidR="00401702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401702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401702" w:rsidRPr="00C21B88">
              <w:rPr>
                <w:b/>
                <w:sz w:val="18"/>
              </w:rPr>
              <w:fldChar w:fldCharType="separate"/>
            </w:r>
            <w:r w:rsidR="001B6C6A">
              <w:rPr>
                <w:b/>
                <w:noProof/>
                <w:sz w:val="18"/>
              </w:rPr>
              <w:t>4</w:t>
            </w:r>
            <w:r w:rsidR="00401702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843EE5" w:rsidRPr="00257974" w:rsidRDefault="00843E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E5" w:rsidRDefault="00843EE5" w:rsidP="00705796">
      <w:r>
        <w:separator/>
      </w:r>
    </w:p>
  </w:footnote>
  <w:footnote w:type="continuationSeparator" w:id="1">
    <w:p w:rsidR="00843EE5" w:rsidRDefault="00843EE5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EE5" w:rsidRDefault="000738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106.65pt">
          <v:imagedata r:id="rId1" o:title="ΑΕΑ_HEAD"/>
        </v:shape>
      </w:pict>
    </w:r>
    <w:r>
      <w:rPr>
        <w:noProof/>
      </w:rPr>
      <w:pict>
        <v:shape id="_x0000_i1026" type="#_x0000_t75" style="width:415pt;height:106.65pt">
          <v:imagedata r:id="rId1" o:title="ΑΕΑ_HEA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EE5" w:rsidRDefault="00843EE5" w:rsidP="00705796">
    <w:pPr>
      <w:pStyle w:val="a3"/>
      <w:ind w:left="-1560"/>
      <w:jc w:val="center"/>
    </w:pPr>
    <w:r>
      <w:rPr>
        <w:noProof/>
        <w:lang w:val="en-US" w:eastAsia="en-US"/>
      </w:rPr>
      <w:drawing>
        <wp:inline distT="0" distB="0" distL="0" distR="0">
          <wp:extent cx="7224588" cy="1857429"/>
          <wp:effectExtent l="19050" t="0" r="0" b="0"/>
          <wp:docPr id="2" name="1 - Εικόνα" descr="ΑΕΑ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_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531" cy="186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F44"/>
    <w:multiLevelType w:val="hybridMultilevel"/>
    <w:tmpl w:val="80466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C3DBE"/>
    <w:multiLevelType w:val="hybridMultilevel"/>
    <w:tmpl w:val="B80E62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10C77"/>
    <w:multiLevelType w:val="hybridMultilevel"/>
    <w:tmpl w:val="E15AE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05796"/>
    <w:rsid w:val="0003243B"/>
    <w:rsid w:val="00073854"/>
    <w:rsid w:val="001302E0"/>
    <w:rsid w:val="00150C1B"/>
    <w:rsid w:val="0015458D"/>
    <w:rsid w:val="001B6C6A"/>
    <w:rsid w:val="001C7534"/>
    <w:rsid w:val="001E1ECC"/>
    <w:rsid w:val="002326A5"/>
    <w:rsid w:val="00240F87"/>
    <w:rsid w:val="00257974"/>
    <w:rsid w:val="002817AC"/>
    <w:rsid w:val="003202F9"/>
    <w:rsid w:val="00340B94"/>
    <w:rsid w:val="00374F24"/>
    <w:rsid w:val="003D21B3"/>
    <w:rsid w:val="00401702"/>
    <w:rsid w:val="004361A0"/>
    <w:rsid w:val="0050432E"/>
    <w:rsid w:val="00520503"/>
    <w:rsid w:val="00525748"/>
    <w:rsid w:val="00544B62"/>
    <w:rsid w:val="005D081B"/>
    <w:rsid w:val="00604F09"/>
    <w:rsid w:val="006521B0"/>
    <w:rsid w:val="00661ADA"/>
    <w:rsid w:val="00682023"/>
    <w:rsid w:val="006C1F74"/>
    <w:rsid w:val="006D3A6C"/>
    <w:rsid w:val="00705796"/>
    <w:rsid w:val="00745A0D"/>
    <w:rsid w:val="00814931"/>
    <w:rsid w:val="00841744"/>
    <w:rsid w:val="00843EE5"/>
    <w:rsid w:val="00887F8D"/>
    <w:rsid w:val="008D5C7F"/>
    <w:rsid w:val="008E78F7"/>
    <w:rsid w:val="00961205"/>
    <w:rsid w:val="00987028"/>
    <w:rsid w:val="009B09FD"/>
    <w:rsid w:val="009F294E"/>
    <w:rsid w:val="00A10CCD"/>
    <w:rsid w:val="00A2195D"/>
    <w:rsid w:val="00A76D7C"/>
    <w:rsid w:val="00AC09B3"/>
    <w:rsid w:val="00AE0073"/>
    <w:rsid w:val="00B17AFE"/>
    <w:rsid w:val="00B9015E"/>
    <w:rsid w:val="00C00661"/>
    <w:rsid w:val="00C21B88"/>
    <w:rsid w:val="00C86664"/>
    <w:rsid w:val="00C96AE5"/>
    <w:rsid w:val="00CD1441"/>
    <w:rsid w:val="00D8033F"/>
    <w:rsid w:val="00DE5C75"/>
    <w:rsid w:val="00DF3FE0"/>
    <w:rsid w:val="00F35D5D"/>
    <w:rsid w:val="00F63C06"/>
    <w:rsid w:val="00F8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List Paragraph"/>
    <w:basedOn w:val="a"/>
    <w:uiPriority w:val="34"/>
    <w:qFormat/>
    <w:rsid w:val="00C96AE5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D21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alert.g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stynomia.gr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mindev.gov.gr/kindynos-apaths-apo-dithen-mhnyma-tou-ypourgeioy-anaptyxh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officer</cp:lastModifiedBy>
  <cp:revision>42</cp:revision>
  <cp:lastPrinted>2025-12-11T12:35:00Z</cp:lastPrinted>
  <dcterms:created xsi:type="dcterms:W3CDTF">2024-10-21T10:49:00Z</dcterms:created>
  <dcterms:modified xsi:type="dcterms:W3CDTF">2025-12-11T12:35:00Z</dcterms:modified>
</cp:coreProperties>
</file>