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404"/>
        <w:tblW w:w="9919" w:type="dxa"/>
        <w:tblBorders>
          <w:bottom w:val="single" w:sz="4" w:space="0" w:color="auto"/>
          <w:insideH w:val="single" w:sz="4" w:space="0" w:color="auto"/>
        </w:tblBorders>
        <w:tblLook w:val="04A0"/>
      </w:tblPr>
      <w:tblGrid>
        <w:gridCol w:w="2142"/>
        <w:gridCol w:w="7777"/>
      </w:tblGrid>
      <w:tr w:rsidR="001D3148" w:rsidTr="00442BFF">
        <w:trPr>
          <w:trHeight w:val="1887"/>
        </w:trPr>
        <w:tc>
          <w:tcPr>
            <w:tcW w:w="2142" w:type="dxa"/>
            <w:tcBorders>
              <w:top w:val="nil"/>
              <w:left w:val="nil"/>
              <w:bottom w:val="single" w:sz="4" w:space="0" w:color="auto"/>
              <w:right w:val="nil"/>
            </w:tcBorders>
            <w:hideMark/>
          </w:tcPr>
          <w:p w:rsidR="001D3148" w:rsidRDefault="001D3148">
            <w:pPr>
              <w:tabs>
                <w:tab w:val="left" w:pos="5325"/>
              </w:tabs>
              <w:spacing w:after="0" w:line="240" w:lineRule="auto"/>
              <w:rPr>
                <w:rFonts w:cs="Calibri"/>
              </w:rPr>
            </w:pPr>
            <w:r>
              <w:rPr>
                <w:rFonts w:cs="Calibri"/>
                <w:noProof/>
                <w:lang w:val="en-US"/>
              </w:rPr>
              <w:drawing>
                <wp:inline distT="0" distB="0" distL="0" distR="0">
                  <wp:extent cx="1200150" cy="1228725"/>
                  <wp:effectExtent l="19050" t="0" r="0" b="0"/>
                  <wp:docPr id="1" name="Picture 1" descr="yperi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periwn"/>
                          <pic:cNvPicPr>
                            <a:picLocks noChangeAspect="1" noChangeArrowheads="1"/>
                          </pic:cNvPicPr>
                        </pic:nvPicPr>
                        <pic:blipFill>
                          <a:blip r:embed="rId7"/>
                          <a:srcRect/>
                          <a:stretch>
                            <a:fillRect/>
                          </a:stretch>
                        </pic:blipFill>
                        <pic:spPr bwMode="auto">
                          <a:xfrm>
                            <a:off x="0" y="0"/>
                            <a:ext cx="1200150" cy="1228725"/>
                          </a:xfrm>
                          <a:prstGeom prst="rect">
                            <a:avLst/>
                          </a:prstGeom>
                          <a:noFill/>
                          <a:ln w="9525">
                            <a:noFill/>
                            <a:miter lim="800000"/>
                            <a:headEnd/>
                            <a:tailEnd/>
                          </a:ln>
                        </pic:spPr>
                      </pic:pic>
                    </a:graphicData>
                  </a:graphic>
                </wp:inline>
              </w:drawing>
            </w:r>
          </w:p>
        </w:tc>
        <w:tc>
          <w:tcPr>
            <w:tcW w:w="7777" w:type="dxa"/>
            <w:tcBorders>
              <w:top w:val="nil"/>
              <w:left w:val="nil"/>
              <w:bottom w:val="single" w:sz="4" w:space="0" w:color="auto"/>
              <w:right w:val="nil"/>
            </w:tcBorders>
          </w:tcPr>
          <w:p w:rsidR="001D3148" w:rsidRDefault="001D3148">
            <w:pPr>
              <w:pStyle w:val="NoSpacing"/>
              <w:ind w:left="-532" w:firstLine="424"/>
              <w:jc w:val="center"/>
              <w:rPr>
                <w:rFonts w:cs="Calibri"/>
                <w:b/>
                <w:sz w:val="28"/>
                <w:szCs w:val="28"/>
                <w:lang w:val="el-GR"/>
              </w:rPr>
            </w:pPr>
            <w:r>
              <w:rPr>
                <w:rFonts w:cs="Calibri"/>
                <w:b/>
                <w:sz w:val="28"/>
                <w:szCs w:val="28"/>
              </w:rPr>
              <w:t>K</w:t>
            </w:r>
            <w:r>
              <w:rPr>
                <w:rFonts w:cs="Calibri"/>
                <w:b/>
                <w:sz w:val="28"/>
                <w:szCs w:val="28"/>
                <w:lang w:val="el-GR"/>
              </w:rPr>
              <w:t>έντρο Διημέρευσης Ημερήσιας Φροντίδας Α.μεΑ. «ΥΠΕΡΙΩΝ»</w:t>
            </w:r>
          </w:p>
          <w:p w:rsidR="001D3148" w:rsidRDefault="001D3148">
            <w:pPr>
              <w:pStyle w:val="NoSpacing"/>
              <w:ind w:left="-532" w:firstLine="424"/>
              <w:jc w:val="center"/>
              <w:rPr>
                <w:rFonts w:cs="Calibri"/>
                <w:b/>
                <w:sz w:val="28"/>
                <w:szCs w:val="28"/>
                <w:lang w:val="el-GR"/>
              </w:rPr>
            </w:pPr>
          </w:p>
          <w:p w:rsidR="001D3148" w:rsidRDefault="001D3148">
            <w:pPr>
              <w:pStyle w:val="NoSpacing"/>
              <w:ind w:left="-532" w:firstLine="424"/>
              <w:jc w:val="center"/>
              <w:rPr>
                <w:rFonts w:cs="Calibri"/>
                <w:b/>
                <w:sz w:val="28"/>
                <w:szCs w:val="28"/>
                <w:lang w:val="el-GR"/>
              </w:rPr>
            </w:pPr>
            <w:r>
              <w:rPr>
                <w:rFonts w:cs="Calibri"/>
                <w:b/>
                <w:sz w:val="28"/>
                <w:szCs w:val="28"/>
                <w:lang w:val="el-GR"/>
              </w:rPr>
              <w:t>της Ένωσης Προστασίας της Ισότητας και των Δικαιωμάτων Α.μεΑ. «ΥΠΕΡΙΩΝ»</w:t>
            </w:r>
          </w:p>
          <w:p w:rsidR="001D3148" w:rsidRDefault="001D3148">
            <w:pPr>
              <w:pStyle w:val="NoSpacing"/>
              <w:jc w:val="center"/>
              <w:rPr>
                <w:rFonts w:cs="Calibri"/>
                <w:b/>
                <w:sz w:val="20"/>
                <w:lang w:val="el-GR"/>
              </w:rPr>
            </w:pPr>
          </w:p>
          <w:p w:rsidR="001D3148" w:rsidRDefault="001D3148">
            <w:pPr>
              <w:pStyle w:val="NoSpacing"/>
              <w:jc w:val="center"/>
              <w:rPr>
                <w:rFonts w:cs="Calibri"/>
                <w:b/>
                <w:sz w:val="20"/>
                <w:lang w:val="el-GR"/>
              </w:rPr>
            </w:pPr>
            <w:r>
              <w:rPr>
                <w:rFonts w:cs="Calibri"/>
                <w:b/>
                <w:sz w:val="20"/>
                <w:lang w:val="el-GR"/>
              </w:rPr>
              <w:t xml:space="preserve">Διεύθυνση: Λογγός Ληξουρίου, Πόλη: Ληξούρι, Νομός: Κεφαλονιά, Τ.Κ.: 28200, </w:t>
            </w:r>
          </w:p>
          <w:p w:rsidR="001D3148" w:rsidRDefault="001D3148">
            <w:pPr>
              <w:pStyle w:val="NoSpacing"/>
              <w:jc w:val="center"/>
              <w:rPr>
                <w:rFonts w:cs="Calibri"/>
                <w:b/>
                <w:sz w:val="20"/>
                <w:lang w:val="el-GR"/>
              </w:rPr>
            </w:pPr>
            <w:r>
              <w:rPr>
                <w:rFonts w:cs="Calibri"/>
                <w:b/>
                <w:sz w:val="20"/>
                <w:lang w:val="el-GR"/>
              </w:rPr>
              <w:t>Τηλέφωνο Επικοινωνίας - Φαξ: 26710-92492</w:t>
            </w:r>
          </w:p>
          <w:p w:rsidR="001D3148" w:rsidRDefault="001D3148">
            <w:pPr>
              <w:tabs>
                <w:tab w:val="left" w:pos="5325"/>
              </w:tabs>
              <w:spacing w:after="0" w:line="240" w:lineRule="auto"/>
              <w:jc w:val="center"/>
              <w:rPr>
                <w:rFonts w:cs="Calibri"/>
                <w:b/>
              </w:rPr>
            </w:pPr>
            <w:r>
              <w:rPr>
                <w:rFonts w:cs="Calibri"/>
                <w:b/>
                <w:sz w:val="20"/>
              </w:rPr>
              <w:t xml:space="preserve">e-mail: </w:t>
            </w:r>
            <w:hyperlink r:id="rId8" w:history="1">
              <w:r>
                <w:rPr>
                  <w:rStyle w:val="Hyperlink"/>
                  <w:rFonts w:cs="Calibri"/>
                  <w:b/>
                  <w:sz w:val="20"/>
                </w:rPr>
                <w:t>enosiyperion@gmail.com</w:t>
              </w:r>
            </w:hyperlink>
            <w:r>
              <w:rPr>
                <w:rFonts w:cs="Calibri"/>
                <w:b/>
                <w:sz w:val="20"/>
              </w:rPr>
              <w:t xml:space="preserve">, site: </w:t>
            </w:r>
            <w:hyperlink r:id="rId9" w:history="1">
              <w:r>
                <w:rPr>
                  <w:rStyle w:val="Hyperlink"/>
                  <w:rFonts w:cs="Calibri"/>
                  <w:b/>
                  <w:sz w:val="20"/>
                </w:rPr>
                <w:t>http://enosi-amea-yperion.gr</w:t>
              </w:r>
            </w:hyperlink>
            <w:r>
              <w:rPr>
                <w:rFonts w:cs="Calibri"/>
                <w:b/>
                <w:sz w:val="20"/>
              </w:rPr>
              <w:t xml:space="preserve"> </w:t>
            </w:r>
          </w:p>
        </w:tc>
      </w:tr>
    </w:tbl>
    <w:p w:rsidR="001D3148" w:rsidRDefault="001D3148" w:rsidP="001D3148">
      <w:pPr>
        <w:spacing w:after="0"/>
        <w:jc w:val="right"/>
      </w:pPr>
      <w:r>
        <w:t>Ληξούρι,</w:t>
      </w:r>
      <w:r w:rsidR="001A509F">
        <w:t xml:space="preserve"> </w:t>
      </w:r>
      <w:r w:rsidR="006E70CF">
        <w:t>11/07</w:t>
      </w:r>
      <w:r>
        <w:t>/2025</w:t>
      </w:r>
    </w:p>
    <w:p w:rsidR="001D3148" w:rsidRDefault="006E70CF" w:rsidP="001D3148">
      <w:pPr>
        <w:spacing w:after="0"/>
        <w:jc w:val="right"/>
      </w:pPr>
      <w:r>
        <w:t>ΑΠ:</w:t>
      </w:r>
      <w:r w:rsidR="00ED6D08">
        <w:t xml:space="preserve"> 116</w:t>
      </w:r>
    </w:p>
    <w:p w:rsidR="006E70CF" w:rsidRDefault="006E70CF" w:rsidP="001A509F">
      <w:pPr>
        <w:jc w:val="center"/>
        <w:rPr>
          <w:rFonts w:ascii="Arial Narrow" w:hAnsi="Arial Narrow"/>
          <w:b/>
          <w:bCs/>
          <w:color w:val="222222"/>
          <w:spacing w:val="5"/>
          <w:sz w:val="36"/>
          <w:szCs w:val="36"/>
          <w:shd w:val="clear" w:color="auto" w:fill="FFFFFF"/>
        </w:rPr>
      </w:pPr>
      <w:r>
        <w:rPr>
          <w:rFonts w:ascii="Arial Narrow" w:hAnsi="Arial Narrow"/>
          <w:b/>
          <w:bCs/>
          <w:color w:val="222222"/>
          <w:spacing w:val="5"/>
          <w:sz w:val="36"/>
          <w:szCs w:val="36"/>
          <w:shd w:val="clear" w:color="auto" w:fill="FFFFFF"/>
        </w:rPr>
        <w:t xml:space="preserve">ΔΕΛΤΙΟ ΤΥΠΟΥ  </w:t>
      </w:r>
    </w:p>
    <w:p w:rsidR="001A509F" w:rsidRPr="001A509F" w:rsidRDefault="00442BFF" w:rsidP="001A509F">
      <w:pPr>
        <w:jc w:val="center"/>
        <w:rPr>
          <w:b/>
          <w:bCs/>
          <w:sz w:val="32"/>
          <w:szCs w:val="32"/>
          <w:u w:val="single"/>
        </w:rPr>
      </w:pPr>
      <w:r>
        <w:rPr>
          <w:rFonts w:ascii="Arial Narrow" w:hAnsi="Arial Narrow"/>
          <w:b/>
          <w:bCs/>
          <w:color w:val="222222"/>
          <w:spacing w:val="5"/>
          <w:sz w:val="36"/>
          <w:szCs w:val="36"/>
          <w:shd w:val="clear" w:color="auto" w:fill="FFFFFF"/>
        </w:rPr>
        <w:t xml:space="preserve">Κοινωνική Προστασία στην Ελλάδα </w:t>
      </w:r>
      <w:r w:rsidRPr="00442BFF">
        <w:rPr>
          <w:rFonts w:ascii="Arial Narrow" w:hAnsi="Arial Narrow"/>
          <w:b/>
          <w:bCs/>
          <w:color w:val="222222"/>
          <w:spacing w:val="5"/>
          <w:sz w:val="36"/>
          <w:szCs w:val="36"/>
          <w:shd w:val="clear" w:color="auto" w:fill="FFFFFF"/>
        </w:rPr>
        <w:t xml:space="preserve">:  </w:t>
      </w:r>
      <w:r w:rsidR="006E70CF">
        <w:rPr>
          <w:rFonts w:ascii="Arial Narrow" w:hAnsi="Arial Narrow"/>
          <w:b/>
          <w:bCs/>
          <w:color w:val="222222"/>
          <w:spacing w:val="5"/>
          <w:sz w:val="36"/>
          <w:szCs w:val="36"/>
          <w:shd w:val="clear" w:color="auto" w:fill="FFFFFF"/>
        </w:rPr>
        <w:t>Οι παροχές για την Αναπηρία κατατάσσουν τη χώρα στις τελευταίες θέσεις της Ευρώπης</w:t>
      </w:r>
    </w:p>
    <w:p w:rsidR="001A509F" w:rsidRDefault="006E70CF" w:rsidP="00717BCF">
      <w:pPr>
        <w:spacing w:after="0" w:line="276" w:lineRule="auto"/>
        <w:jc w:val="both"/>
        <w:rPr>
          <w:rFonts w:cstheme="minorHAnsi"/>
          <w:sz w:val="28"/>
          <w:szCs w:val="28"/>
        </w:rPr>
      </w:pPr>
      <w:r>
        <w:rPr>
          <w:rFonts w:cstheme="minorHAnsi"/>
          <w:sz w:val="28"/>
          <w:szCs w:val="28"/>
        </w:rPr>
        <w:t>Η Ένωση Προστασίας της Ισότητας και των Δικαιωμάτων ΑμεΑ «ΥΠΕΡΙΩΝ» προωθεί Δελτίο Τύπου  της Ε</w:t>
      </w:r>
      <w:r w:rsidR="00717BCF">
        <w:rPr>
          <w:rFonts w:cstheme="minorHAnsi"/>
          <w:sz w:val="28"/>
          <w:szCs w:val="28"/>
        </w:rPr>
        <w:t>.</w:t>
      </w:r>
      <w:r>
        <w:rPr>
          <w:rFonts w:cstheme="minorHAnsi"/>
          <w:sz w:val="28"/>
          <w:szCs w:val="28"/>
        </w:rPr>
        <w:t>ΣΑ</w:t>
      </w:r>
      <w:r w:rsidR="00717BCF">
        <w:rPr>
          <w:rFonts w:cstheme="minorHAnsi"/>
          <w:sz w:val="28"/>
          <w:szCs w:val="28"/>
        </w:rPr>
        <w:t>.μ</w:t>
      </w:r>
      <w:r>
        <w:rPr>
          <w:rFonts w:cstheme="minorHAnsi"/>
          <w:sz w:val="28"/>
          <w:szCs w:val="28"/>
        </w:rPr>
        <w:t>εΑ, όπου η χώρα μας κατατάσσεται σταθερά στις τελευταίες  θέσεις της Ευρώπης</w:t>
      </w:r>
      <w:r w:rsidR="00717BCF">
        <w:rPr>
          <w:rFonts w:cstheme="minorHAnsi"/>
          <w:sz w:val="28"/>
          <w:szCs w:val="28"/>
        </w:rPr>
        <w:t>,</w:t>
      </w:r>
      <w:r>
        <w:rPr>
          <w:rFonts w:cstheme="minorHAnsi"/>
          <w:sz w:val="28"/>
          <w:szCs w:val="28"/>
        </w:rPr>
        <w:t xml:space="preserve"> στο θέμα των παροχών για την ΑΝΑΠΗΡΙΑ.  </w:t>
      </w:r>
    </w:p>
    <w:p w:rsidR="006E70CF" w:rsidRDefault="006E70CF" w:rsidP="00381144">
      <w:pPr>
        <w:spacing w:line="276" w:lineRule="auto"/>
        <w:jc w:val="both"/>
        <w:rPr>
          <w:rFonts w:cstheme="minorHAnsi"/>
          <w:sz w:val="28"/>
          <w:szCs w:val="28"/>
        </w:rPr>
      </w:pPr>
      <w:r>
        <w:rPr>
          <w:rFonts w:cstheme="minorHAnsi"/>
          <w:sz w:val="28"/>
          <w:szCs w:val="28"/>
        </w:rPr>
        <w:t>Είναι μεγάλη η απογοήτευση που μας διακατέχει, όταν ως γονεϊκό κίνημα πασχίζουμε καθημερινά για την λειτουργία Δομών που προσφέρουν φροντίδα, υποστήριξη, εξυπηρέτηση, συμπερίληψη και αξιοπρεπή διαβίωση στα παιδιά μας.</w:t>
      </w:r>
    </w:p>
    <w:p w:rsidR="006E70CF" w:rsidRDefault="006E70CF" w:rsidP="00381144">
      <w:pPr>
        <w:spacing w:line="276" w:lineRule="auto"/>
        <w:jc w:val="both"/>
        <w:rPr>
          <w:rFonts w:cstheme="minorHAnsi"/>
          <w:sz w:val="28"/>
          <w:szCs w:val="28"/>
        </w:rPr>
      </w:pPr>
      <w:r>
        <w:rPr>
          <w:rFonts w:cstheme="minorHAnsi"/>
          <w:sz w:val="28"/>
          <w:szCs w:val="28"/>
        </w:rPr>
        <w:t>Το πρόβλημα στην χώρα μας ξεκίνησε πολλά χρόνια πριν από τότε που η «αναπηρία» χαρακτηρίστηκε ως κάτι πολύ «κακό και αμαρτωλό»</w:t>
      </w:r>
      <w:r w:rsidR="00717BCF">
        <w:rPr>
          <w:rFonts w:cstheme="minorHAnsi"/>
          <w:sz w:val="28"/>
          <w:szCs w:val="28"/>
        </w:rPr>
        <w:t>,</w:t>
      </w:r>
      <w:r>
        <w:rPr>
          <w:rFonts w:cstheme="minorHAnsi"/>
          <w:sz w:val="28"/>
          <w:szCs w:val="28"/>
        </w:rPr>
        <w:t xml:space="preserve"> δεν αντιμετωπίστηκε από την πολιτεία ποτέ με τον σεβασμό που απαιτείτο και δεν αναπτύχθηκε και εξελίχθηκε ως ένα πρόβλημα ανθρώπινο, πρόβλημα για να αντιμετωπιστεί ισότιμα και ισάξια με τους άλλους συνανθρώπους μας.</w:t>
      </w:r>
    </w:p>
    <w:p w:rsidR="006E70CF" w:rsidRDefault="006E70CF" w:rsidP="00381144">
      <w:pPr>
        <w:spacing w:line="276" w:lineRule="auto"/>
        <w:jc w:val="both"/>
        <w:rPr>
          <w:rFonts w:cstheme="minorHAnsi"/>
          <w:sz w:val="28"/>
          <w:szCs w:val="28"/>
        </w:rPr>
      </w:pPr>
      <w:r>
        <w:rPr>
          <w:rFonts w:cstheme="minorHAnsi"/>
          <w:sz w:val="28"/>
          <w:szCs w:val="28"/>
        </w:rPr>
        <w:t>Αναγνωρίζουμε κι εμείς ότι από το 2015 και μετά, υπάρχει μια σταθερή και μικρή ανάκαμψη, όμως πρέπει</w:t>
      </w:r>
      <w:r w:rsidR="00717BCF">
        <w:rPr>
          <w:rFonts w:cstheme="minorHAnsi"/>
          <w:sz w:val="28"/>
          <w:szCs w:val="28"/>
        </w:rPr>
        <w:t xml:space="preserve"> πλέον να δοθεί προτεραιότητα.  Υ</w:t>
      </w:r>
      <w:r>
        <w:rPr>
          <w:rFonts w:cstheme="minorHAnsi"/>
          <w:sz w:val="28"/>
          <w:szCs w:val="28"/>
        </w:rPr>
        <w:t>πολείπονται πολλά ακόμη, το λένε</w:t>
      </w:r>
      <w:r w:rsidR="00717BCF">
        <w:rPr>
          <w:rFonts w:cstheme="minorHAnsi"/>
          <w:sz w:val="28"/>
          <w:szCs w:val="28"/>
        </w:rPr>
        <w:t xml:space="preserve"> άλλωστε</w:t>
      </w:r>
      <w:r>
        <w:rPr>
          <w:rFonts w:cstheme="minorHAnsi"/>
          <w:sz w:val="28"/>
          <w:szCs w:val="28"/>
        </w:rPr>
        <w:t xml:space="preserve"> τα στατιστικά στοιχεία, για να αντιμετωπιστεί η αναπηρία όπως αντιμετωπίζεται σε άλλες σύγχρονες κοινωνίες </w:t>
      </w:r>
    </w:p>
    <w:p w:rsidR="006E70CF" w:rsidRDefault="006E70CF" w:rsidP="00381144">
      <w:pPr>
        <w:spacing w:line="276" w:lineRule="auto"/>
        <w:jc w:val="both"/>
        <w:rPr>
          <w:rFonts w:cstheme="minorHAnsi"/>
          <w:sz w:val="28"/>
          <w:szCs w:val="28"/>
        </w:rPr>
      </w:pPr>
      <w:r>
        <w:rPr>
          <w:rFonts w:cstheme="minorHAnsi"/>
          <w:sz w:val="28"/>
          <w:szCs w:val="28"/>
        </w:rPr>
        <w:t>Η Ε.ΣΑ.</w:t>
      </w:r>
      <w:r w:rsidR="00CE7DE1">
        <w:rPr>
          <w:rFonts w:cstheme="minorHAnsi"/>
          <w:sz w:val="28"/>
          <w:szCs w:val="28"/>
        </w:rPr>
        <w:t>μεα και η Π</w:t>
      </w:r>
      <w:r w:rsidR="00152D28">
        <w:rPr>
          <w:rFonts w:cstheme="minorHAnsi"/>
          <w:sz w:val="28"/>
          <w:szCs w:val="28"/>
        </w:rPr>
        <w:t>.</w:t>
      </w:r>
      <w:r w:rsidR="00CE7DE1">
        <w:rPr>
          <w:rFonts w:cstheme="minorHAnsi"/>
          <w:sz w:val="28"/>
          <w:szCs w:val="28"/>
        </w:rPr>
        <w:t>Ο</w:t>
      </w:r>
      <w:r w:rsidR="00152D28">
        <w:rPr>
          <w:rFonts w:cstheme="minorHAnsi"/>
          <w:sz w:val="28"/>
          <w:szCs w:val="28"/>
        </w:rPr>
        <w:t>.</w:t>
      </w:r>
      <w:r w:rsidR="00CE7DE1">
        <w:rPr>
          <w:rFonts w:cstheme="minorHAnsi"/>
          <w:sz w:val="28"/>
          <w:szCs w:val="28"/>
        </w:rPr>
        <w:t>Σ</w:t>
      </w:r>
      <w:r w:rsidR="00152D28">
        <w:rPr>
          <w:rFonts w:cstheme="minorHAnsi"/>
          <w:sz w:val="28"/>
          <w:szCs w:val="28"/>
        </w:rPr>
        <w:t>.</w:t>
      </w:r>
      <w:r w:rsidR="00CE7DE1">
        <w:rPr>
          <w:rFonts w:cstheme="minorHAnsi"/>
          <w:sz w:val="28"/>
          <w:szCs w:val="28"/>
        </w:rPr>
        <w:t>Γ</w:t>
      </w:r>
      <w:r w:rsidR="00152D28">
        <w:rPr>
          <w:rFonts w:cstheme="minorHAnsi"/>
          <w:sz w:val="28"/>
          <w:szCs w:val="28"/>
        </w:rPr>
        <w:t>.</w:t>
      </w:r>
      <w:r w:rsidR="00CE7DE1">
        <w:rPr>
          <w:rFonts w:cstheme="minorHAnsi"/>
          <w:sz w:val="28"/>
          <w:szCs w:val="28"/>
        </w:rPr>
        <w:t>Κ</w:t>
      </w:r>
      <w:r w:rsidR="00152D28">
        <w:rPr>
          <w:rFonts w:cstheme="minorHAnsi"/>
          <w:sz w:val="28"/>
          <w:szCs w:val="28"/>
        </w:rPr>
        <w:t xml:space="preserve">. </w:t>
      </w:r>
      <w:r w:rsidR="00CE7DE1">
        <w:rPr>
          <w:rFonts w:cstheme="minorHAnsi"/>
          <w:sz w:val="28"/>
          <w:szCs w:val="28"/>
        </w:rPr>
        <w:t>ΑμεΑ θα συνεχίσουν να διεκδικούν</w:t>
      </w:r>
      <w:r>
        <w:rPr>
          <w:rFonts w:cstheme="minorHAnsi"/>
          <w:sz w:val="28"/>
          <w:szCs w:val="28"/>
        </w:rPr>
        <w:t>.</w:t>
      </w:r>
    </w:p>
    <w:p w:rsidR="006E70CF" w:rsidRDefault="006E70CF" w:rsidP="00381144">
      <w:pPr>
        <w:spacing w:line="276" w:lineRule="auto"/>
        <w:jc w:val="both"/>
        <w:rPr>
          <w:rFonts w:cstheme="minorHAnsi"/>
          <w:sz w:val="28"/>
          <w:szCs w:val="28"/>
        </w:rPr>
      </w:pPr>
      <w:r>
        <w:rPr>
          <w:rFonts w:cstheme="minorHAnsi"/>
          <w:sz w:val="28"/>
          <w:szCs w:val="28"/>
        </w:rPr>
        <w:t>Παραθέτουμε για πληρέστερη ενημέρωση σας</w:t>
      </w:r>
      <w:r w:rsidR="00152D28">
        <w:rPr>
          <w:rFonts w:cstheme="minorHAnsi"/>
          <w:sz w:val="28"/>
          <w:szCs w:val="28"/>
        </w:rPr>
        <w:t>,</w:t>
      </w:r>
      <w:r>
        <w:rPr>
          <w:rFonts w:cstheme="minorHAnsi"/>
          <w:sz w:val="28"/>
          <w:szCs w:val="28"/>
        </w:rPr>
        <w:t xml:space="preserve"> το Δελτίο τύπου της Ε.ΣΑ.μεΑ</w:t>
      </w:r>
    </w:p>
    <w:p w:rsidR="006E70CF" w:rsidRDefault="006E70CF" w:rsidP="00CE7DE1">
      <w:pPr>
        <w:spacing w:after="0" w:line="276" w:lineRule="auto"/>
        <w:jc w:val="center"/>
        <w:rPr>
          <w:rFonts w:cstheme="minorHAnsi"/>
          <w:sz w:val="28"/>
          <w:szCs w:val="28"/>
        </w:rPr>
      </w:pPr>
      <w:r>
        <w:rPr>
          <w:rFonts w:cstheme="minorHAnsi"/>
          <w:sz w:val="28"/>
          <w:szCs w:val="28"/>
        </w:rPr>
        <w:t>Η Πρόεδρος</w:t>
      </w:r>
    </w:p>
    <w:p w:rsidR="00717BCF" w:rsidRDefault="00CE7DE1" w:rsidP="00CE7DE1">
      <w:pPr>
        <w:spacing w:after="0" w:line="276" w:lineRule="auto"/>
        <w:jc w:val="center"/>
        <w:rPr>
          <w:rFonts w:cstheme="minorHAnsi"/>
          <w:sz w:val="28"/>
          <w:szCs w:val="28"/>
        </w:rPr>
      </w:pPr>
      <w:r>
        <w:rPr>
          <w:rFonts w:cstheme="minorHAnsi"/>
          <w:noProof/>
          <w:sz w:val="28"/>
          <w:szCs w:val="28"/>
          <w:lang w:val="en-US"/>
        </w:rPr>
        <w:drawing>
          <wp:inline distT="0" distB="0" distL="0" distR="0">
            <wp:extent cx="866775" cy="655176"/>
            <wp:effectExtent l="19050" t="0" r="9525" b="0"/>
            <wp:docPr id="2" name="Picture 1" descr="υπογραφη Μαροπούλο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υπογραφη Μαροπούλου.jpg"/>
                    <pic:cNvPicPr/>
                  </pic:nvPicPr>
                  <pic:blipFill>
                    <a:blip r:embed="rId10" cstate="print"/>
                    <a:stretch>
                      <a:fillRect/>
                    </a:stretch>
                  </pic:blipFill>
                  <pic:spPr>
                    <a:xfrm>
                      <a:off x="0" y="0"/>
                      <a:ext cx="871037" cy="658397"/>
                    </a:xfrm>
                    <a:prstGeom prst="rect">
                      <a:avLst/>
                    </a:prstGeom>
                  </pic:spPr>
                </pic:pic>
              </a:graphicData>
            </a:graphic>
          </wp:inline>
        </w:drawing>
      </w:r>
    </w:p>
    <w:p w:rsidR="00F53CA4" w:rsidRDefault="006E70CF" w:rsidP="00CE7DE1">
      <w:pPr>
        <w:spacing w:after="0" w:line="276" w:lineRule="auto"/>
        <w:jc w:val="center"/>
      </w:pPr>
      <w:r>
        <w:rPr>
          <w:rFonts w:cstheme="minorHAnsi"/>
          <w:sz w:val="28"/>
          <w:szCs w:val="28"/>
        </w:rPr>
        <w:t>Σοφία Μαροπούλου – Ζαφειράτου</w:t>
      </w:r>
    </w:p>
    <w:sectPr w:rsidR="00F53CA4" w:rsidSect="001D3148">
      <w:footerReference w:type="first" r:id="rId11"/>
      <w:pgSz w:w="11906" w:h="16838"/>
      <w:pgMar w:top="1134" w:right="1134" w:bottom="1134" w:left="1134"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3CBF" w:rsidRDefault="00EF3CBF" w:rsidP="001D3148">
      <w:pPr>
        <w:spacing w:after="0" w:line="240" w:lineRule="auto"/>
      </w:pPr>
      <w:r>
        <w:separator/>
      </w:r>
    </w:p>
  </w:endnote>
  <w:endnote w:type="continuationSeparator" w:id="1">
    <w:p w:rsidR="00EF3CBF" w:rsidRDefault="00EF3CBF" w:rsidP="001D31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148" w:rsidRPr="0073402E" w:rsidRDefault="001D3148" w:rsidP="001D3148">
    <w:pPr>
      <w:pStyle w:val="Footer"/>
      <w:ind w:left="426"/>
    </w:pPr>
    <w:r>
      <w:rPr>
        <w:noProof/>
        <w:lang w:val="en-US"/>
      </w:rPr>
      <w:drawing>
        <wp:inline distT="0" distB="0" distL="0" distR="0">
          <wp:extent cx="5191125" cy="838200"/>
          <wp:effectExtent l="19050" t="0" r="9525" b="0"/>
          <wp:docPr id="3" name="Picture 3" descr="visual_id_ES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sual_id_ESPA"/>
                  <pic:cNvPicPr>
                    <a:picLocks noChangeAspect="1" noChangeArrowheads="1"/>
                  </pic:cNvPicPr>
                </pic:nvPicPr>
                <pic:blipFill>
                  <a:blip r:embed="rId1"/>
                  <a:srcRect/>
                  <a:stretch>
                    <a:fillRect/>
                  </a:stretch>
                </pic:blipFill>
                <pic:spPr bwMode="auto">
                  <a:xfrm>
                    <a:off x="0" y="0"/>
                    <a:ext cx="5191125" cy="838200"/>
                  </a:xfrm>
                  <a:prstGeom prst="rect">
                    <a:avLst/>
                  </a:prstGeom>
                  <a:noFill/>
                  <a:ln w="9525">
                    <a:noFill/>
                    <a:miter lim="800000"/>
                    <a:headEnd/>
                    <a:tailEnd/>
                  </a:ln>
                </pic:spPr>
              </pic:pic>
            </a:graphicData>
          </a:graphic>
        </wp:inline>
      </w:drawing>
    </w:r>
  </w:p>
  <w:p w:rsidR="001D3148" w:rsidRDefault="001D31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3CBF" w:rsidRDefault="00EF3CBF" w:rsidP="001D3148">
      <w:pPr>
        <w:spacing w:after="0" w:line="240" w:lineRule="auto"/>
      </w:pPr>
      <w:r>
        <w:separator/>
      </w:r>
    </w:p>
  </w:footnote>
  <w:footnote w:type="continuationSeparator" w:id="1">
    <w:p w:rsidR="00EF3CBF" w:rsidRDefault="00EF3CBF" w:rsidP="001D314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070148"/>
    <w:multiLevelType w:val="multilevel"/>
    <w:tmpl w:val="BCB64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1D23CD"/>
    <w:rsid w:val="000C1137"/>
    <w:rsid w:val="00152D28"/>
    <w:rsid w:val="001A509F"/>
    <w:rsid w:val="001D23CD"/>
    <w:rsid w:val="001D3148"/>
    <w:rsid w:val="00234A41"/>
    <w:rsid w:val="00241EF1"/>
    <w:rsid w:val="003668B6"/>
    <w:rsid w:val="00381144"/>
    <w:rsid w:val="00442BFF"/>
    <w:rsid w:val="0059680B"/>
    <w:rsid w:val="006E70CF"/>
    <w:rsid w:val="006F48DF"/>
    <w:rsid w:val="00717BCF"/>
    <w:rsid w:val="007911BB"/>
    <w:rsid w:val="007C0C19"/>
    <w:rsid w:val="0098312D"/>
    <w:rsid w:val="00AE7568"/>
    <w:rsid w:val="00B333FE"/>
    <w:rsid w:val="00B36F8C"/>
    <w:rsid w:val="00C90448"/>
    <w:rsid w:val="00CB4D64"/>
    <w:rsid w:val="00CE7DE1"/>
    <w:rsid w:val="00DF6F52"/>
    <w:rsid w:val="00E5155B"/>
    <w:rsid w:val="00ED6D08"/>
    <w:rsid w:val="00EE450E"/>
    <w:rsid w:val="00EF3CBF"/>
    <w:rsid w:val="00F513CF"/>
    <w:rsid w:val="00F53C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5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6F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6F8C"/>
    <w:rPr>
      <w:rFonts w:ascii="Segoe UI" w:hAnsi="Segoe UI" w:cs="Segoe UI"/>
      <w:sz w:val="18"/>
      <w:szCs w:val="18"/>
    </w:rPr>
  </w:style>
  <w:style w:type="character" w:styleId="Hyperlink">
    <w:name w:val="Hyperlink"/>
    <w:basedOn w:val="DefaultParagraphFont"/>
    <w:uiPriority w:val="99"/>
    <w:semiHidden/>
    <w:unhideWhenUsed/>
    <w:rsid w:val="001D3148"/>
    <w:rPr>
      <w:color w:val="0563C1"/>
      <w:u w:val="single"/>
    </w:rPr>
  </w:style>
  <w:style w:type="paragraph" w:styleId="NoSpacing">
    <w:name w:val="No Spacing"/>
    <w:uiPriority w:val="1"/>
    <w:qFormat/>
    <w:rsid w:val="001D3148"/>
    <w:pPr>
      <w:spacing w:after="0" w:line="240" w:lineRule="auto"/>
    </w:pPr>
    <w:rPr>
      <w:rFonts w:ascii="Calibri" w:eastAsia="Calibri" w:hAnsi="Calibri" w:cs="Times New Roman"/>
      <w:lang w:val="en-US"/>
    </w:rPr>
  </w:style>
  <w:style w:type="paragraph" w:styleId="Header">
    <w:name w:val="header"/>
    <w:basedOn w:val="Normal"/>
    <w:link w:val="HeaderChar"/>
    <w:uiPriority w:val="99"/>
    <w:semiHidden/>
    <w:unhideWhenUsed/>
    <w:rsid w:val="001D314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D3148"/>
  </w:style>
  <w:style w:type="paragraph" w:styleId="Footer">
    <w:name w:val="footer"/>
    <w:basedOn w:val="Normal"/>
    <w:link w:val="FooterChar"/>
    <w:uiPriority w:val="99"/>
    <w:unhideWhenUsed/>
    <w:rsid w:val="001D31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3148"/>
  </w:style>
</w:styles>
</file>

<file path=word/webSettings.xml><?xml version="1.0" encoding="utf-8"?>
<w:webSettings xmlns:r="http://schemas.openxmlformats.org/officeDocument/2006/relationships" xmlns:w="http://schemas.openxmlformats.org/wordprocessingml/2006/main">
  <w:divs>
    <w:div w:id="510876183">
      <w:bodyDiv w:val="1"/>
      <w:marLeft w:val="0"/>
      <w:marRight w:val="0"/>
      <w:marTop w:val="0"/>
      <w:marBottom w:val="0"/>
      <w:divBdr>
        <w:top w:val="none" w:sz="0" w:space="0" w:color="auto"/>
        <w:left w:val="none" w:sz="0" w:space="0" w:color="auto"/>
        <w:bottom w:val="none" w:sz="0" w:space="0" w:color="auto"/>
        <w:right w:val="none" w:sz="0" w:space="0" w:color="auto"/>
      </w:divBdr>
    </w:div>
    <w:div w:id="1425615542">
      <w:bodyDiv w:val="1"/>
      <w:marLeft w:val="0"/>
      <w:marRight w:val="0"/>
      <w:marTop w:val="0"/>
      <w:marBottom w:val="0"/>
      <w:divBdr>
        <w:top w:val="none" w:sz="0" w:space="0" w:color="auto"/>
        <w:left w:val="none" w:sz="0" w:space="0" w:color="auto"/>
        <w:bottom w:val="none" w:sz="0" w:space="0" w:color="auto"/>
        <w:right w:val="none" w:sz="0" w:space="0" w:color="auto"/>
      </w:divBdr>
    </w:div>
    <w:div w:id="211740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about:blan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264</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Chrysa Tsipi</dc:creator>
  <cp:lastModifiedBy>Enosi Yperion</cp:lastModifiedBy>
  <cp:revision>13</cp:revision>
  <cp:lastPrinted>2025-07-11T11:02:00Z</cp:lastPrinted>
  <dcterms:created xsi:type="dcterms:W3CDTF">2025-07-11T10:17:00Z</dcterms:created>
  <dcterms:modified xsi:type="dcterms:W3CDTF">2025-07-11T11:47:00Z</dcterms:modified>
</cp:coreProperties>
</file>