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93FC0" w14:textId="77777777" w:rsidR="007C1D4D" w:rsidRPr="00C24CDC" w:rsidRDefault="007C1D4D" w:rsidP="007C1D4D">
      <w:pPr>
        <w:spacing w:after="0"/>
        <w:ind w:left="-142"/>
        <w:rPr>
          <w:rFonts w:ascii="Times New Roman" w:hAnsi="Times New Roman" w:cs="Times New Roman"/>
          <w:noProof/>
          <w:lang w:eastAsia="el-GR"/>
        </w:rPr>
      </w:pPr>
      <w:r w:rsidRPr="00C24CDC">
        <w:rPr>
          <w:rFonts w:ascii="Times New Roman" w:hAnsi="Times New Roman" w:cs="Times New Roman"/>
          <w:noProof/>
          <w:lang w:eastAsia="el-GR"/>
        </w:rPr>
        <w:object w:dxaOrig="605" w:dyaOrig="606" w14:anchorId="3B1A23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44pt" o:ole="" filled="t">
            <v:fill color2="black"/>
            <v:imagedata r:id="rId9" o:title=""/>
          </v:shape>
          <o:OLEObject Type="Embed" ProgID="Word.Picture.8" ShapeID="_x0000_i1025" DrawAspect="Content" ObjectID="_1810621034" r:id="rId10"/>
        </w:object>
      </w:r>
      <w:r w:rsidRPr="00C24CD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07FD6AAA" wp14:editId="1FF1BCB9">
            <wp:extent cx="670560" cy="567055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4CDC">
        <w:rPr>
          <w:rFonts w:ascii="Times New Roman" w:hAnsi="Times New Roman" w:cs="Times New Roman"/>
          <w:noProof/>
          <w:lang w:eastAsia="el-GR"/>
        </w:rPr>
        <w:t xml:space="preserve">                                                                    </w:t>
      </w:r>
      <w:r w:rsidRPr="00C24CD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7E1D992" wp14:editId="4E646E7F">
            <wp:extent cx="1638300" cy="588573"/>
            <wp:effectExtent l="0" t="0" r="0" b="254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97" cy="59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F8F79" w14:textId="7D87A8A6" w:rsidR="007C1D4D" w:rsidRPr="00C24CDC" w:rsidRDefault="007C1D4D" w:rsidP="007C1D4D">
      <w:pPr>
        <w:spacing w:after="0"/>
        <w:ind w:left="-142"/>
        <w:rPr>
          <w:rFonts w:ascii="Times New Roman" w:hAnsi="Times New Roman" w:cs="Times New Roman"/>
          <w:noProof/>
          <w:lang w:eastAsia="el-GR"/>
        </w:rPr>
      </w:pPr>
      <w:r w:rsidRPr="00C24CDC">
        <w:rPr>
          <w:rFonts w:ascii="Times New Roman" w:hAnsi="Times New Roman" w:cs="Times New Roman"/>
          <w:noProof/>
          <w:lang w:eastAsia="el-GR"/>
        </w:rPr>
        <w:t xml:space="preserve">ΕΛΛΗΝΙΚΗ ΔΗΜΟΚΡΑΤΙΑ                                                          </w:t>
      </w:r>
    </w:p>
    <w:p w14:paraId="6F50165B" w14:textId="45C4E084" w:rsidR="007C1D4D" w:rsidRPr="002349BB" w:rsidRDefault="00AB16A6" w:rsidP="007C1D4D">
      <w:pPr>
        <w:spacing w:after="0"/>
        <w:ind w:left="-142"/>
        <w:rPr>
          <w:rFonts w:ascii="Times New Roman" w:hAnsi="Times New Roman" w:cs="Times New Roman"/>
          <w:noProof/>
          <w:lang w:eastAsia="el-GR"/>
        </w:rPr>
      </w:pPr>
      <w:r>
        <w:rPr>
          <w:rFonts w:ascii="Times New Roman" w:hAnsi="Times New Roman" w:cs="Times New Roman"/>
          <w:noProof/>
          <w:lang w:eastAsia="el-GR"/>
        </w:rPr>
        <w:t xml:space="preserve">ΠΕΡΙΦΕΡΕΙΑ ΙΟΝΙΩΝ ΝΗΣΩΝ </w:t>
      </w:r>
      <w:r w:rsidR="007C1D4D" w:rsidRPr="00C24CDC">
        <w:rPr>
          <w:rFonts w:ascii="Times New Roman" w:hAnsi="Times New Roman" w:cs="Times New Roman"/>
          <w:noProof/>
          <w:lang w:eastAsia="el-GR"/>
        </w:rPr>
        <w:t xml:space="preserve">                                         </w:t>
      </w:r>
      <w:r>
        <w:rPr>
          <w:rFonts w:ascii="Times New Roman" w:hAnsi="Times New Roman" w:cs="Times New Roman"/>
          <w:noProof/>
          <w:lang w:eastAsia="el-GR"/>
        </w:rPr>
        <w:t xml:space="preserve">          </w:t>
      </w:r>
    </w:p>
    <w:p w14:paraId="6E76957F" w14:textId="77777777" w:rsidR="007C1D4D" w:rsidRPr="00C24CDC" w:rsidRDefault="007C1D4D" w:rsidP="007C1D4D">
      <w:pPr>
        <w:spacing w:after="0"/>
        <w:ind w:left="-142"/>
        <w:rPr>
          <w:rFonts w:ascii="Times New Roman" w:hAnsi="Times New Roman" w:cs="Times New Roman"/>
          <w:noProof/>
          <w:lang w:eastAsia="el-GR"/>
        </w:rPr>
      </w:pPr>
      <w:r w:rsidRPr="00C24CDC">
        <w:rPr>
          <w:rFonts w:ascii="Times New Roman" w:hAnsi="Times New Roman" w:cs="Times New Roman"/>
          <w:noProof/>
          <w:lang w:eastAsia="el-GR"/>
        </w:rPr>
        <w:t xml:space="preserve">ΔΗΜΟΣ ΑΡΓΟΣΤΟΛΙΟΥ </w:t>
      </w:r>
    </w:p>
    <w:p w14:paraId="56520D77" w14:textId="77777777" w:rsidR="007C1D4D" w:rsidRPr="00C24CDC" w:rsidRDefault="007C1D4D" w:rsidP="007C1D4D">
      <w:pPr>
        <w:spacing w:after="0"/>
        <w:ind w:left="-142"/>
        <w:rPr>
          <w:rFonts w:ascii="Times New Roman" w:hAnsi="Times New Roman" w:cs="Times New Roman"/>
          <w:noProof/>
          <w:lang w:eastAsia="el-GR"/>
        </w:rPr>
      </w:pPr>
      <w:r w:rsidRPr="00C24CDC">
        <w:rPr>
          <w:rFonts w:ascii="Times New Roman" w:hAnsi="Times New Roman" w:cs="Times New Roman"/>
          <w:noProof/>
          <w:lang w:eastAsia="el-GR"/>
        </w:rPr>
        <w:t xml:space="preserve">ΣΥΜΒΟΥΛΕΥΤΙΚΟ ΚΕΝΤΡΟ ΓΥΝΑΙΚΩΝ ΚΕΦΑΛΟΝΙΑΣ </w:t>
      </w:r>
    </w:p>
    <w:p w14:paraId="24DB7077" w14:textId="77777777" w:rsidR="007C1D4D" w:rsidRPr="00C24CDC" w:rsidRDefault="007C1D4D" w:rsidP="007C1D4D">
      <w:pPr>
        <w:spacing w:after="0"/>
        <w:ind w:left="-142"/>
        <w:rPr>
          <w:rFonts w:ascii="Times New Roman" w:hAnsi="Times New Roman" w:cs="Times New Roman"/>
          <w:noProof/>
          <w:lang w:eastAsia="el-GR"/>
        </w:rPr>
      </w:pPr>
      <w:r w:rsidRPr="00C24CDC">
        <w:rPr>
          <w:rFonts w:ascii="Times New Roman" w:hAnsi="Times New Roman" w:cs="Times New Roman"/>
          <w:noProof/>
          <w:lang w:eastAsia="el-GR"/>
        </w:rPr>
        <w:t>Ταχ. Δ/νση: Χαροκόπου 46, Τ.Κ. 281 00</w:t>
      </w:r>
    </w:p>
    <w:p w14:paraId="11763DBB" w14:textId="77777777" w:rsidR="007C1D4D" w:rsidRPr="00AB794B" w:rsidRDefault="007C1D4D" w:rsidP="007C1D4D">
      <w:pPr>
        <w:spacing w:after="0"/>
        <w:ind w:left="-142"/>
        <w:rPr>
          <w:rFonts w:ascii="Times New Roman" w:hAnsi="Times New Roman" w:cs="Times New Roman"/>
          <w:noProof/>
          <w:lang w:val="en-GB" w:eastAsia="el-GR"/>
        </w:rPr>
      </w:pPr>
      <w:r w:rsidRPr="00C24CDC">
        <w:rPr>
          <w:rFonts w:ascii="Times New Roman" w:hAnsi="Times New Roman" w:cs="Times New Roman"/>
          <w:noProof/>
          <w:lang w:eastAsia="el-GR"/>
        </w:rPr>
        <w:t>Τηλ</w:t>
      </w:r>
      <w:r w:rsidRPr="00AB794B">
        <w:rPr>
          <w:rFonts w:ascii="Times New Roman" w:hAnsi="Times New Roman" w:cs="Times New Roman"/>
          <w:noProof/>
          <w:lang w:val="en-GB" w:eastAsia="el-GR"/>
        </w:rPr>
        <w:t>.: 26710 20022</w:t>
      </w:r>
    </w:p>
    <w:p w14:paraId="002AE0C4" w14:textId="77777777" w:rsidR="007C1D4D" w:rsidRPr="00AB794B" w:rsidRDefault="007C1D4D" w:rsidP="007C1D4D">
      <w:pPr>
        <w:spacing w:after="0"/>
        <w:ind w:left="-142"/>
        <w:rPr>
          <w:rFonts w:ascii="Times New Roman" w:hAnsi="Times New Roman" w:cs="Times New Roman"/>
          <w:noProof/>
          <w:u w:val="single"/>
          <w:lang w:val="en-GB" w:eastAsia="el-GR"/>
        </w:rPr>
      </w:pPr>
      <w:r w:rsidRPr="00C24CDC">
        <w:rPr>
          <w:rFonts w:ascii="Times New Roman" w:hAnsi="Times New Roman" w:cs="Times New Roman"/>
          <w:noProof/>
          <w:lang w:val="en-US" w:eastAsia="el-GR"/>
        </w:rPr>
        <w:t>Email</w:t>
      </w:r>
      <w:r w:rsidRPr="00AB794B">
        <w:rPr>
          <w:rFonts w:ascii="Times New Roman" w:hAnsi="Times New Roman" w:cs="Times New Roman"/>
          <w:noProof/>
          <w:lang w:val="en-GB" w:eastAsia="el-GR"/>
        </w:rPr>
        <w:t xml:space="preserve">: </w:t>
      </w:r>
      <w:hyperlink r:id="rId13" w:history="1">
        <w:r w:rsidRPr="00C24CDC">
          <w:rPr>
            <w:rStyle w:val="-"/>
            <w:rFonts w:ascii="Times New Roman" w:hAnsi="Times New Roman" w:cs="Times New Roman"/>
            <w:noProof/>
            <w:lang w:val="en-GB" w:eastAsia="el-GR"/>
          </w:rPr>
          <w:t>kesy</w:t>
        </w:r>
        <w:r w:rsidRPr="00AB794B">
          <w:rPr>
            <w:rStyle w:val="-"/>
            <w:rFonts w:ascii="Times New Roman" w:hAnsi="Times New Roman" w:cs="Times New Roman"/>
            <w:noProof/>
            <w:lang w:val="en-GB" w:eastAsia="el-GR"/>
          </w:rPr>
          <w:t>@</w:t>
        </w:r>
        <w:r w:rsidRPr="00C24CDC">
          <w:rPr>
            <w:rStyle w:val="-"/>
            <w:rFonts w:ascii="Times New Roman" w:hAnsi="Times New Roman" w:cs="Times New Roman"/>
            <w:noProof/>
            <w:lang w:val="en-GB" w:eastAsia="el-GR"/>
          </w:rPr>
          <w:t>argostoli</w:t>
        </w:r>
        <w:r w:rsidRPr="00AB794B">
          <w:rPr>
            <w:rStyle w:val="-"/>
            <w:rFonts w:ascii="Times New Roman" w:hAnsi="Times New Roman" w:cs="Times New Roman"/>
            <w:noProof/>
            <w:lang w:val="en-GB" w:eastAsia="el-GR"/>
          </w:rPr>
          <w:t>.</w:t>
        </w:r>
        <w:r w:rsidRPr="00C24CDC">
          <w:rPr>
            <w:rStyle w:val="-"/>
            <w:rFonts w:ascii="Times New Roman" w:hAnsi="Times New Roman" w:cs="Times New Roman"/>
            <w:noProof/>
            <w:lang w:val="en-US" w:eastAsia="el-GR"/>
          </w:rPr>
          <w:t>gov</w:t>
        </w:r>
        <w:r w:rsidRPr="00AB794B">
          <w:rPr>
            <w:rStyle w:val="-"/>
            <w:rFonts w:ascii="Times New Roman" w:hAnsi="Times New Roman" w:cs="Times New Roman"/>
            <w:noProof/>
            <w:lang w:val="en-GB" w:eastAsia="el-GR"/>
          </w:rPr>
          <w:t>.</w:t>
        </w:r>
        <w:r w:rsidRPr="00C24CDC">
          <w:rPr>
            <w:rStyle w:val="-"/>
            <w:rFonts w:ascii="Times New Roman" w:hAnsi="Times New Roman" w:cs="Times New Roman"/>
            <w:noProof/>
            <w:lang w:val="en-US" w:eastAsia="el-GR"/>
          </w:rPr>
          <w:t>gr</w:t>
        </w:r>
      </w:hyperlink>
    </w:p>
    <w:p w14:paraId="77CC3445" w14:textId="77777777" w:rsidR="005241B4" w:rsidRPr="003E6845" w:rsidRDefault="005241B4" w:rsidP="00524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</w:pPr>
    </w:p>
    <w:p w14:paraId="23B9A619" w14:textId="7D48D4D4" w:rsidR="005241B4" w:rsidRPr="00852102" w:rsidRDefault="005241B4" w:rsidP="005241B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852102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Αποτίμηση της επιμορφωτικής παρέμβασης του Συμβουλευτικού Κέντρου Γυναικών σε Γυμνάσια &amp; Λύκεια της Κεφαλονιάς με θέμα «Έμφυλη Βία &amp; Έμφυλα Στερεότυπα»</w:t>
      </w:r>
    </w:p>
    <w:p w14:paraId="0030B42C" w14:textId="77777777" w:rsidR="00DD6024" w:rsidRDefault="00DD6024" w:rsidP="005241B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18DD4F" w14:textId="6ADAD653" w:rsidR="005241B4" w:rsidRPr="00852102" w:rsidRDefault="005241B4" w:rsidP="005241B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Στο πλαίσιο της ευαισθητοποίησης και ενημέρωσης της τοπικής κοινωνίας και ιδιαίτερα της νέας γενιάς ολοκληρώθηκε η επιμορφωτική παρέμβαση των στελεχών του Συμβουλευτικού Κέντρου Γυναικών σε μαθητές/-</w:t>
      </w:r>
      <w:proofErr w:type="spellStart"/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τριες</w:t>
      </w:r>
      <w:proofErr w:type="spellEnd"/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Γυμνασίων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και Λυκείων του Ν. Κεφαλληνίας. </w:t>
      </w:r>
    </w:p>
    <w:p w14:paraId="3BEECB62" w14:textId="03192148" w:rsidR="005241B4" w:rsidRPr="00852102" w:rsidRDefault="005241B4" w:rsidP="005241B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Αναλυτικά οι δράσεις με θέμα «Έμφυλη Βία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&amp; Έμφυλα Στερεότυπα» 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πραγματοποιήθηκαν την περίοδο από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Νοέμβριο 2024 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έως και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Απρίλιο 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20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25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στο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2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ο Γυμνάσιο Αργοστολίου, στο  Γυμνάσιο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Σάμης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, στο Γ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ΕΛ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Πάστρας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, 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στο 2ο Γ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ΕΛ 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Αργοστολίου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και στο Ενιαίο Ειδικό Επαγγελματικό Γυμνάσιο – Λύκειο Κεφαλονιάς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και συμμετείχαν συνολικά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>328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μαθητές της  Γ’ Γυμνασίου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, της Α’, Β’ &amp; Γ’ Λυκείου 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και </w:t>
      </w:r>
      <w:r w:rsidR="005E3D7A"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22 </w:t>
      </w:r>
      <w:r w:rsidRPr="00852102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εκπαιδευτικοί. </w:t>
      </w:r>
    </w:p>
    <w:p w14:paraId="280E5310" w14:textId="2871C898" w:rsidR="005241B4" w:rsidRPr="00DD6024" w:rsidRDefault="005241B4" w:rsidP="005241B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852102">
        <w:rPr>
          <w:rFonts w:ascii="Calibri" w:eastAsia="Times New Roman" w:hAnsi="Calibri" w:cs="Calibri"/>
          <w:sz w:val="24"/>
          <w:szCs w:val="24"/>
          <w:lang w:eastAsia="el-GR"/>
        </w:rPr>
        <w:t>Ο αυθορμητισμός των μαθητών που συμμετείχαν, η πρωτοτυπία της σκέψης τους αλλά και το αμείωτο ενδιαφέρον τους για ένα θέμα τόσο σοβαρό, όπως το ζήτημα της έμφυλης βίας αποτελεί ένα μήνυμα αισιοδοξίας για όλη την κοινωνία</w:t>
      </w:r>
      <w:r w:rsidR="005E3D7A" w:rsidRPr="00852102">
        <w:rPr>
          <w:rFonts w:ascii="Calibri" w:eastAsia="Times New Roman" w:hAnsi="Calibri" w:cs="Calibri"/>
          <w:sz w:val="24"/>
          <w:szCs w:val="24"/>
          <w:lang w:eastAsia="el-GR"/>
        </w:rPr>
        <w:t>, εφόσον ο</w:t>
      </w:r>
      <w:r w:rsidRPr="00852102">
        <w:rPr>
          <w:rFonts w:ascii="Calibri" w:eastAsia="Times New Roman" w:hAnsi="Calibri" w:cs="Calibri"/>
          <w:sz w:val="24"/>
          <w:szCs w:val="24"/>
          <w:lang w:eastAsia="el-GR"/>
        </w:rPr>
        <w:t>ι μαθητές του σήμερα, θα αποτελέσουν τους ενηλίκους του αύριο</w:t>
      </w:r>
      <w:r w:rsidR="005E3D7A" w:rsidRPr="00852102">
        <w:rPr>
          <w:rFonts w:ascii="Calibri" w:eastAsia="Times New Roman" w:hAnsi="Calibri" w:cs="Calibri"/>
          <w:sz w:val="24"/>
          <w:szCs w:val="24"/>
          <w:lang w:eastAsia="el-GR"/>
        </w:rPr>
        <w:t>.</w:t>
      </w:r>
      <w:r w:rsidRPr="00852102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</w:p>
    <w:p w14:paraId="44D42318" w14:textId="24A6EAFC" w:rsidR="005241B4" w:rsidRDefault="005241B4" w:rsidP="005241B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52102">
        <w:rPr>
          <w:rFonts w:ascii="Calibri" w:hAnsi="Calibri" w:cs="Calibri"/>
          <w:sz w:val="24"/>
          <w:szCs w:val="24"/>
        </w:rPr>
        <w:t xml:space="preserve">Τέλος, θα θέλαμε να ευχαριστήσουμε </w:t>
      </w:r>
      <w:r w:rsidR="005E3D7A" w:rsidRPr="00852102">
        <w:rPr>
          <w:rFonts w:ascii="Calibri" w:hAnsi="Calibri" w:cs="Calibri"/>
          <w:sz w:val="24"/>
          <w:szCs w:val="24"/>
        </w:rPr>
        <w:t>τους</w:t>
      </w:r>
      <w:r w:rsidRPr="00852102">
        <w:rPr>
          <w:rFonts w:ascii="Calibri" w:hAnsi="Calibri" w:cs="Calibri"/>
          <w:sz w:val="24"/>
          <w:szCs w:val="24"/>
        </w:rPr>
        <w:t xml:space="preserve"> διευθυντ</w:t>
      </w:r>
      <w:r w:rsidR="005E3D7A" w:rsidRPr="00852102">
        <w:rPr>
          <w:rFonts w:ascii="Calibri" w:hAnsi="Calibri" w:cs="Calibri"/>
          <w:sz w:val="24"/>
          <w:szCs w:val="24"/>
        </w:rPr>
        <w:t>ές/-</w:t>
      </w:r>
      <w:proofErr w:type="spellStart"/>
      <w:r w:rsidR="005E3D7A" w:rsidRPr="00852102">
        <w:rPr>
          <w:rFonts w:ascii="Calibri" w:hAnsi="Calibri" w:cs="Calibri"/>
          <w:sz w:val="24"/>
          <w:szCs w:val="24"/>
        </w:rPr>
        <w:t>τριες</w:t>
      </w:r>
      <w:proofErr w:type="spellEnd"/>
      <w:r w:rsidR="005E3D7A" w:rsidRPr="00852102">
        <w:rPr>
          <w:rFonts w:ascii="Calibri" w:hAnsi="Calibri" w:cs="Calibri"/>
          <w:sz w:val="24"/>
          <w:szCs w:val="24"/>
        </w:rPr>
        <w:t xml:space="preserve"> </w:t>
      </w:r>
      <w:r w:rsidRPr="00852102">
        <w:rPr>
          <w:rFonts w:ascii="Calibri" w:hAnsi="Calibri" w:cs="Calibri"/>
          <w:sz w:val="24"/>
          <w:szCs w:val="24"/>
        </w:rPr>
        <w:t>και καθηγητές</w:t>
      </w:r>
      <w:r w:rsidR="005E3D7A" w:rsidRPr="00852102">
        <w:rPr>
          <w:rFonts w:ascii="Calibri" w:hAnsi="Calibri" w:cs="Calibri"/>
          <w:sz w:val="24"/>
          <w:szCs w:val="24"/>
        </w:rPr>
        <w:t>/-</w:t>
      </w:r>
      <w:proofErr w:type="spellStart"/>
      <w:r w:rsidR="005E3D7A" w:rsidRPr="00852102">
        <w:rPr>
          <w:rFonts w:ascii="Calibri" w:hAnsi="Calibri" w:cs="Calibri"/>
          <w:sz w:val="24"/>
          <w:szCs w:val="24"/>
        </w:rPr>
        <w:t>τριες</w:t>
      </w:r>
      <w:proofErr w:type="spellEnd"/>
      <w:r w:rsidRPr="00852102">
        <w:rPr>
          <w:rFonts w:ascii="Calibri" w:hAnsi="Calibri" w:cs="Calibri"/>
          <w:sz w:val="24"/>
          <w:szCs w:val="24"/>
        </w:rPr>
        <w:t xml:space="preserve"> των Γυμνασίων </w:t>
      </w:r>
      <w:r w:rsidR="005E3D7A" w:rsidRPr="00852102">
        <w:rPr>
          <w:rFonts w:ascii="Calibri" w:hAnsi="Calibri" w:cs="Calibri"/>
          <w:sz w:val="24"/>
          <w:szCs w:val="24"/>
        </w:rPr>
        <w:t xml:space="preserve">και Λυκείων </w:t>
      </w:r>
      <w:r w:rsidRPr="00852102">
        <w:rPr>
          <w:rFonts w:ascii="Calibri" w:hAnsi="Calibri" w:cs="Calibri"/>
          <w:sz w:val="24"/>
          <w:szCs w:val="24"/>
        </w:rPr>
        <w:t>που συμμετείχαν για την άψογη συνεργασία. Φυσικά ευχαριστούμε  και όλους τους μαθητές</w:t>
      </w:r>
      <w:r w:rsidR="005E3D7A" w:rsidRPr="00852102">
        <w:rPr>
          <w:rFonts w:ascii="Calibri" w:hAnsi="Calibri" w:cs="Calibri"/>
          <w:sz w:val="24"/>
          <w:szCs w:val="24"/>
        </w:rPr>
        <w:t xml:space="preserve"> και τις μαθήτριες</w:t>
      </w:r>
      <w:r w:rsidRPr="00852102">
        <w:rPr>
          <w:rFonts w:ascii="Calibri" w:hAnsi="Calibri" w:cs="Calibri"/>
          <w:sz w:val="24"/>
          <w:szCs w:val="24"/>
        </w:rPr>
        <w:t xml:space="preserve"> που χωρίς τη δική τους συμμετοχή τίποτε από αυτά δεν θα μπορούσε να υλοποιηθεί. </w:t>
      </w:r>
    </w:p>
    <w:p w14:paraId="0D75AA33" w14:textId="01315C7B" w:rsidR="00DD6024" w:rsidRPr="00DD6024" w:rsidRDefault="00DD6024" w:rsidP="00DD6024">
      <w:pPr>
        <w:rPr>
          <w:rFonts w:ascii="Calibri" w:hAnsi="Calibri" w:cs="Calibri"/>
          <w:sz w:val="24"/>
          <w:szCs w:val="24"/>
        </w:rPr>
      </w:pPr>
      <w:r w:rsidRPr="00DD6024">
        <w:rPr>
          <w:rFonts w:ascii="Calibri" w:hAnsi="Calibri" w:cs="Calibri"/>
          <w:sz w:val="24"/>
          <w:szCs w:val="24"/>
        </w:rPr>
        <w:t xml:space="preserve">Η Πράξη με τίτλο: «Λειτουργία Κέντρου Συμβουλευτικής Υποστήριξης </w:t>
      </w:r>
      <w:r w:rsidR="00FC6319">
        <w:rPr>
          <w:rFonts w:ascii="Calibri" w:hAnsi="Calibri" w:cs="Calibri"/>
          <w:sz w:val="24"/>
          <w:szCs w:val="24"/>
        </w:rPr>
        <w:t>Γυναικών Θυμάτων Βίας στην Κεφα</w:t>
      </w:r>
      <w:r w:rsidRPr="00DD6024">
        <w:rPr>
          <w:rFonts w:ascii="Calibri" w:hAnsi="Calibri" w:cs="Calibri"/>
          <w:sz w:val="24"/>
          <w:szCs w:val="24"/>
        </w:rPr>
        <w:t>λονιά» του Ε.Π. «Ιόνια Νησιά 2021-2027» συγχρηματοδοτείται από την Ευρωπαϊκή Ένωση (Ευρω</w:t>
      </w:r>
      <w:r>
        <w:rPr>
          <w:rFonts w:ascii="Calibri" w:hAnsi="Calibri" w:cs="Calibri"/>
          <w:sz w:val="24"/>
          <w:szCs w:val="24"/>
        </w:rPr>
        <w:t xml:space="preserve">παϊκό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Κοινωνικό Ταμείο).       </w:t>
      </w:r>
    </w:p>
    <w:p w14:paraId="52D9CAF1" w14:textId="62F310D9" w:rsidR="00B37E22" w:rsidRPr="0039127E" w:rsidRDefault="000B70C6" w:rsidP="0039127E">
      <w:pPr>
        <w:spacing w:line="259" w:lineRule="auto"/>
        <w:jc w:val="center"/>
        <w:rPr>
          <w:rFonts w:ascii="Calibri" w:hAnsi="Calibri" w:cs="Calibri"/>
          <w:i/>
          <w:iCs/>
          <w:sz w:val="24"/>
          <w:szCs w:val="24"/>
          <w:lang w:val="en-US"/>
        </w:rPr>
      </w:pPr>
      <w:r w:rsidRPr="00852102">
        <w:rPr>
          <w:rFonts w:ascii="Calibri" w:hAnsi="Calibri" w:cs="Calibri"/>
          <w:b/>
          <w:iCs/>
          <w:sz w:val="24"/>
          <w:szCs w:val="24"/>
        </w:rPr>
        <w:t>Η Αντιδήμαρχος</w:t>
      </w:r>
    </w:p>
    <w:p w14:paraId="1E6BC4EB" w14:textId="20A2EB4D" w:rsidR="000B70C6" w:rsidRPr="00852102" w:rsidRDefault="00852102" w:rsidP="00852102">
      <w:pPr>
        <w:spacing w:line="259" w:lineRule="auto"/>
        <w:jc w:val="center"/>
        <w:rPr>
          <w:rFonts w:ascii="Calibri" w:hAnsi="Calibri" w:cs="Calibri"/>
          <w:b/>
          <w:iCs/>
          <w:sz w:val="24"/>
          <w:szCs w:val="24"/>
        </w:rPr>
      </w:pPr>
      <w:proofErr w:type="spellStart"/>
      <w:r w:rsidRPr="00852102">
        <w:rPr>
          <w:rFonts w:ascii="Calibri" w:hAnsi="Calibri" w:cs="Calibri"/>
          <w:b/>
          <w:iCs/>
          <w:sz w:val="24"/>
          <w:szCs w:val="24"/>
        </w:rPr>
        <w:t>Κρυσταλλία</w:t>
      </w:r>
      <w:proofErr w:type="spellEnd"/>
      <w:r w:rsidRPr="00852102">
        <w:rPr>
          <w:rFonts w:ascii="Calibri" w:hAnsi="Calibri" w:cs="Calibri"/>
          <w:b/>
          <w:iCs/>
          <w:sz w:val="24"/>
          <w:szCs w:val="24"/>
        </w:rPr>
        <w:t xml:space="preserve"> </w:t>
      </w:r>
      <w:proofErr w:type="spellStart"/>
      <w:r w:rsidR="000B70C6" w:rsidRPr="00852102">
        <w:rPr>
          <w:rFonts w:ascii="Calibri" w:hAnsi="Calibri" w:cs="Calibri"/>
          <w:b/>
          <w:iCs/>
          <w:sz w:val="24"/>
          <w:szCs w:val="24"/>
        </w:rPr>
        <w:t>Μιχαλάτου</w:t>
      </w:r>
      <w:proofErr w:type="spellEnd"/>
      <w:r w:rsidR="000B70C6" w:rsidRPr="00852102">
        <w:rPr>
          <w:rFonts w:ascii="Calibri" w:hAnsi="Calibri" w:cs="Calibri"/>
          <w:b/>
          <w:iCs/>
          <w:sz w:val="24"/>
          <w:szCs w:val="24"/>
        </w:rPr>
        <w:t xml:space="preserve"> </w:t>
      </w:r>
    </w:p>
    <w:sectPr w:rsidR="000B70C6" w:rsidRPr="00852102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45BFA" w14:textId="77777777" w:rsidR="00666DEE" w:rsidRDefault="00666DEE" w:rsidP="00E754BD">
      <w:pPr>
        <w:spacing w:after="0" w:line="240" w:lineRule="auto"/>
      </w:pPr>
      <w:r>
        <w:separator/>
      </w:r>
    </w:p>
  </w:endnote>
  <w:endnote w:type="continuationSeparator" w:id="0">
    <w:p w14:paraId="0AC71F77" w14:textId="77777777" w:rsidR="00666DEE" w:rsidRDefault="00666DEE" w:rsidP="00E7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2136"/>
      <w:gridCol w:w="2180"/>
      <w:gridCol w:w="2226"/>
    </w:tblGrid>
    <w:tr w:rsidR="007C1D4D" w14:paraId="1E7ECB67" w14:textId="77777777" w:rsidTr="003F3015">
      <w:tc>
        <w:tcPr>
          <w:tcW w:w="1995" w:type="dxa"/>
          <w:vAlign w:val="bottom"/>
          <w:hideMark/>
        </w:tcPr>
        <w:p w14:paraId="13F5002B" w14:textId="77777777" w:rsidR="007C1D4D" w:rsidRDefault="007C1D4D" w:rsidP="007C1D4D">
          <w:pPr>
            <w:tabs>
              <w:tab w:val="center" w:pos="3869"/>
            </w:tabs>
          </w:pPr>
          <w:r>
            <w:rPr>
              <w:noProof/>
              <w:lang w:eastAsia="el-GR"/>
            </w:rPr>
            <w:drawing>
              <wp:inline distT="0" distB="0" distL="0" distR="0" wp14:anchorId="0A9AB9DA" wp14:editId="6CD89C66">
                <wp:extent cx="1028700" cy="952500"/>
                <wp:effectExtent l="0" t="0" r="0" b="0"/>
                <wp:docPr id="2091394169" name="Εικόνα 3" descr="Ευρωπαϊκή Ένωσ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Ευρωπαϊκή Ένωσ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0" w:type="dxa"/>
          <w:vAlign w:val="center"/>
          <w:hideMark/>
        </w:tcPr>
        <w:p w14:paraId="391439C7" w14:textId="77777777" w:rsidR="007C1D4D" w:rsidRDefault="007C1D4D" w:rsidP="007C1D4D">
          <w:pPr>
            <w:tabs>
              <w:tab w:val="center" w:pos="3869"/>
            </w:tabs>
            <w:jc w:val="center"/>
            <w:rPr>
              <w:rFonts w:ascii="Calibri" w:eastAsia="Calibri" w:hAnsi="Calibri"/>
              <w:lang w:val="en-GB"/>
            </w:rPr>
          </w:pPr>
          <w:r>
            <w:rPr>
              <w:noProof/>
              <w:lang w:eastAsia="el-GR"/>
            </w:rPr>
            <w:drawing>
              <wp:inline distT="0" distB="0" distL="0" distR="0" wp14:anchorId="4CF4E017" wp14:editId="6945AB4B">
                <wp:extent cx="1209675" cy="676275"/>
                <wp:effectExtent l="0" t="0" r="9525" b="9525"/>
                <wp:docPr id="193334388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14:paraId="57F95E0F" w14:textId="77777777" w:rsidR="007C1D4D" w:rsidRDefault="007C1D4D" w:rsidP="007C1D4D">
          <w:pPr>
            <w:tabs>
              <w:tab w:val="center" w:pos="3869"/>
            </w:tabs>
            <w:jc w:val="center"/>
            <w:rPr>
              <w:noProof/>
              <w:lang w:eastAsia="el-GR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30C94D64" wp14:editId="35AAB372">
                <wp:simplePos x="0" y="0"/>
                <wp:positionH relativeFrom="column">
                  <wp:posOffset>229235</wp:posOffset>
                </wp:positionH>
                <wp:positionV relativeFrom="paragraph">
                  <wp:posOffset>6350</wp:posOffset>
                </wp:positionV>
                <wp:extent cx="847725" cy="934085"/>
                <wp:effectExtent l="0" t="0" r="9525" b="0"/>
                <wp:wrapNone/>
                <wp:docPr id="707849748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34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49A4C54" w14:textId="77777777" w:rsidR="007C1D4D" w:rsidRDefault="007C1D4D" w:rsidP="007C1D4D">
          <w:pPr>
            <w:tabs>
              <w:tab w:val="center" w:pos="3869"/>
            </w:tabs>
            <w:jc w:val="center"/>
            <w:rPr>
              <w:noProof/>
              <w:lang w:eastAsia="el-GR"/>
            </w:rPr>
          </w:pPr>
        </w:p>
        <w:p w14:paraId="7E6EF50C" w14:textId="77777777" w:rsidR="007C1D4D" w:rsidRDefault="007C1D4D" w:rsidP="007C1D4D">
          <w:pPr>
            <w:tabs>
              <w:tab w:val="center" w:pos="3869"/>
            </w:tabs>
          </w:pPr>
          <w:r>
            <w:rPr>
              <w:noProof/>
              <w:lang w:eastAsia="el-GR"/>
            </w:rPr>
            <w:t xml:space="preserve">  </w:t>
          </w:r>
          <w:r>
            <w:rPr>
              <w:noProof/>
              <w:lang w:val="en-GB" w:eastAsia="el-GR"/>
            </w:rPr>
            <w:t xml:space="preserve">      </w:t>
          </w:r>
        </w:p>
      </w:tc>
      <w:tc>
        <w:tcPr>
          <w:tcW w:w="2025" w:type="dxa"/>
          <w:vAlign w:val="center"/>
          <w:hideMark/>
        </w:tcPr>
        <w:p w14:paraId="01BBD8F4" w14:textId="77777777" w:rsidR="007C1D4D" w:rsidRDefault="007C1D4D" w:rsidP="007C1D4D">
          <w:pPr>
            <w:tabs>
              <w:tab w:val="center" w:pos="3869"/>
            </w:tabs>
          </w:pPr>
          <w:r>
            <w:rPr>
              <w:noProof/>
              <w:lang w:eastAsia="el-GR"/>
            </w:rPr>
            <w:drawing>
              <wp:inline distT="0" distB="0" distL="0" distR="0" wp14:anchorId="70B2E624" wp14:editId="1A33E918">
                <wp:extent cx="1266825" cy="800100"/>
                <wp:effectExtent l="0" t="0" r="9525" b="0"/>
                <wp:docPr id="50236483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E0232" w14:textId="77777777" w:rsidR="007C1D4D" w:rsidRDefault="007C1D4D" w:rsidP="007C1D4D">
    <w:pPr>
      <w:tabs>
        <w:tab w:val="right" w:pos="8505"/>
      </w:tabs>
      <w:spacing w:after="0" w:line="240" w:lineRule="auto"/>
      <w:ind w:right="-766"/>
      <w:jc w:val="center"/>
      <w:rPr>
        <w:rFonts w:eastAsia="Calibri"/>
        <w:lang w:eastAsia="el-GR"/>
      </w:rPr>
    </w:pPr>
    <w:r>
      <w:rPr>
        <w:rFonts w:ascii="Calibri" w:eastAsia="Calibri" w:hAnsi="Calibri"/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1F47E" wp14:editId="188D5726">
              <wp:simplePos x="0" y="0"/>
              <wp:positionH relativeFrom="column">
                <wp:posOffset>0</wp:posOffset>
              </wp:positionH>
              <wp:positionV relativeFrom="paragraph">
                <wp:posOffset>89535</wp:posOffset>
              </wp:positionV>
              <wp:extent cx="5429250" cy="9525"/>
              <wp:effectExtent l="0" t="0" r="19050" b="28575"/>
              <wp:wrapNone/>
              <wp:docPr id="5" name="Ευθεία γραμμή σύνδεσης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29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BD92A5D" id="Ευθεία γραμμή σύνδεσης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05pt" to="427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" strokecolor="windowText" strokeweight=".5pt">
              <v:stroke joinstyle="miter"/>
            </v:line>
          </w:pict>
        </mc:Fallback>
      </mc:AlternateContent>
    </w:r>
  </w:p>
  <w:p w14:paraId="16A5E012" w14:textId="0819E2C4" w:rsidR="00E754BD" w:rsidRPr="007C1D4D" w:rsidRDefault="007C1D4D" w:rsidP="007C1D4D">
    <w:pPr>
      <w:tabs>
        <w:tab w:val="right" w:pos="8505"/>
      </w:tabs>
      <w:spacing w:after="0" w:line="240" w:lineRule="auto"/>
      <w:ind w:right="-766"/>
      <w:jc w:val="center"/>
      <w:rPr>
        <w:rFonts w:ascii="Calibri" w:hAnsi="Calibri" w:cs="Times New Roman"/>
        <w:lang w:eastAsia="el-GR"/>
      </w:rPr>
    </w:pPr>
    <w:r>
      <w:rPr>
        <w:lang w:eastAsia="el-GR"/>
      </w:rPr>
      <w:t xml:space="preserve">Με τη συγχρηματοδότηση της Ελλάδας και της Ευρωπαϊκής Ένωσης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75921" w14:textId="77777777" w:rsidR="00666DEE" w:rsidRDefault="00666DEE" w:rsidP="00E754BD">
      <w:pPr>
        <w:spacing w:after="0" w:line="240" w:lineRule="auto"/>
      </w:pPr>
      <w:r>
        <w:separator/>
      </w:r>
    </w:p>
  </w:footnote>
  <w:footnote w:type="continuationSeparator" w:id="0">
    <w:p w14:paraId="00A8F652" w14:textId="77777777" w:rsidR="00666DEE" w:rsidRDefault="00666DEE" w:rsidP="00E7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662"/>
    <w:multiLevelType w:val="hybridMultilevel"/>
    <w:tmpl w:val="774067E0"/>
    <w:lvl w:ilvl="0" w:tplc="B77EEF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868ED"/>
    <w:multiLevelType w:val="hybridMultilevel"/>
    <w:tmpl w:val="9BFA4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11113"/>
    <w:multiLevelType w:val="hybridMultilevel"/>
    <w:tmpl w:val="C346E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B71BF"/>
    <w:multiLevelType w:val="hybridMultilevel"/>
    <w:tmpl w:val="295633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23E36"/>
    <w:multiLevelType w:val="hybridMultilevel"/>
    <w:tmpl w:val="AEA4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84"/>
    <w:rsid w:val="00000895"/>
    <w:rsid w:val="000352FF"/>
    <w:rsid w:val="00046E3D"/>
    <w:rsid w:val="0005695F"/>
    <w:rsid w:val="0005766E"/>
    <w:rsid w:val="000710B6"/>
    <w:rsid w:val="00077D96"/>
    <w:rsid w:val="00082F2B"/>
    <w:rsid w:val="000B70C6"/>
    <w:rsid w:val="000C5451"/>
    <w:rsid w:val="000D4861"/>
    <w:rsid w:val="000F6827"/>
    <w:rsid w:val="000F7692"/>
    <w:rsid w:val="00115BC0"/>
    <w:rsid w:val="00147989"/>
    <w:rsid w:val="00165DC0"/>
    <w:rsid w:val="001723FC"/>
    <w:rsid w:val="00175BFD"/>
    <w:rsid w:val="00194414"/>
    <w:rsid w:val="001E51C4"/>
    <w:rsid w:val="001F60D3"/>
    <w:rsid w:val="00254E81"/>
    <w:rsid w:val="0028114F"/>
    <w:rsid w:val="0029156C"/>
    <w:rsid w:val="00293DC0"/>
    <w:rsid w:val="002C2284"/>
    <w:rsid w:val="002C5632"/>
    <w:rsid w:val="002E6924"/>
    <w:rsid w:val="002F4173"/>
    <w:rsid w:val="00352E58"/>
    <w:rsid w:val="00362877"/>
    <w:rsid w:val="00372E41"/>
    <w:rsid w:val="00390E9D"/>
    <w:rsid w:val="0039127E"/>
    <w:rsid w:val="003A6AC4"/>
    <w:rsid w:val="003D20F9"/>
    <w:rsid w:val="003E3DB5"/>
    <w:rsid w:val="003E6845"/>
    <w:rsid w:val="00420AAA"/>
    <w:rsid w:val="00452F92"/>
    <w:rsid w:val="00473AB7"/>
    <w:rsid w:val="00476872"/>
    <w:rsid w:val="004A1BE1"/>
    <w:rsid w:val="004A2BF0"/>
    <w:rsid w:val="004B0087"/>
    <w:rsid w:val="004B047D"/>
    <w:rsid w:val="004B6DA6"/>
    <w:rsid w:val="004E3828"/>
    <w:rsid w:val="004F5566"/>
    <w:rsid w:val="00514D7F"/>
    <w:rsid w:val="005241B4"/>
    <w:rsid w:val="00544B00"/>
    <w:rsid w:val="00562DB8"/>
    <w:rsid w:val="00581185"/>
    <w:rsid w:val="005A006C"/>
    <w:rsid w:val="005D3347"/>
    <w:rsid w:val="005E3D7A"/>
    <w:rsid w:val="0061064A"/>
    <w:rsid w:val="0061561E"/>
    <w:rsid w:val="00627E7E"/>
    <w:rsid w:val="00666DEE"/>
    <w:rsid w:val="006B00DA"/>
    <w:rsid w:val="006B3513"/>
    <w:rsid w:val="00706EDB"/>
    <w:rsid w:val="0073285E"/>
    <w:rsid w:val="00747538"/>
    <w:rsid w:val="00770508"/>
    <w:rsid w:val="0079372C"/>
    <w:rsid w:val="007A54AB"/>
    <w:rsid w:val="007C1D4D"/>
    <w:rsid w:val="007C4284"/>
    <w:rsid w:val="007D699B"/>
    <w:rsid w:val="007F49B3"/>
    <w:rsid w:val="00802197"/>
    <w:rsid w:val="00824257"/>
    <w:rsid w:val="00835147"/>
    <w:rsid w:val="00852102"/>
    <w:rsid w:val="008613B9"/>
    <w:rsid w:val="00875126"/>
    <w:rsid w:val="00884563"/>
    <w:rsid w:val="008A71E7"/>
    <w:rsid w:val="008C2DA3"/>
    <w:rsid w:val="008E6E7E"/>
    <w:rsid w:val="00935BA6"/>
    <w:rsid w:val="00965241"/>
    <w:rsid w:val="0098085C"/>
    <w:rsid w:val="009E4D81"/>
    <w:rsid w:val="009F684D"/>
    <w:rsid w:val="00A14062"/>
    <w:rsid w:val="00A60193"/>
    <w:rsid w:val="00AB16A6"/>
    <w:rsid w:val="00AC3E98"/>
    <w:rsid w:val="00AD0DCB"/>
    <w:rsid w:val="00B37E22"/>
    <w:rsid w:val="00B647E9"/>
    <w:rsid w:val="00B72518"/>
    <w:rsid w:val="00B7388E"/>
    <w:rsid w:val="00C003D4"/>
    <w:rsid w:val="00C705D6"/>
    <w:rsid w:val="00CF038F"/>
    <w:rsid w:val="00D0179B"/>
    <w:rsid w:val="00D10F17"/>
    <w:rsid w:val="00D8520A"/>
    <w:rsid w:val="00D9601A"/>
    <w:rsid w:val="00DD6024"/>
    <w:rsid w:val="00E061D3"/>
    <w:rsid w:val="00E21DED"/>
    <w:rsid w:val="00E345BD"/>
    <w:rsid w:val="00E47B4B"/>
    <w:rsid w:val="00E50F12"/>
    <w:rsid w:val="00E575E1"/>
    <w:rsid w:val="00E57F19"/>
    <w:rsid w:val="00E754BD"/>
    <w:rsid w:val="00F12030"/>
    <w:rsid w:val="00F36A16"/>
    <w:rsid w:val="00F746CD"/>
    <w:rsid w:val="00FB1BD1"/>
    <w:rsid w:val="00F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B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00D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003D4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E7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754BD"/>
  </w:style>
  <w:style w:type="paragraph" w:styleId="a5">
    <w:name w:val="footer"/>
    <w:basedOn w:val="a"/>
    <w:link w:val="Char1"/>
    <w:uiPriority w:val="99"/>
    <w:unhideWhenUsed/>
    <w:rsid w:val="00E7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754BD"/>
  </w:style>
  <w:style w:type="table" w:styleId="a6">
    <w:name w:val="Table Grid"/>
    <w:basedOn w:val="a1"/>
    <w:uiPriority w:val="39"/>
    <w:rsid w:val="00E75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E21D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F49B3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93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8">
    <w:name w:val="Strong"/>
    <w:basedOn w:val="a0"/>
    <w:uiPriority w:val="22"/>
    <w:qFormat/>
    <w:rsid w:val="00935BA6"/>
    <w:rPr>
      <w:b/>
      <w:bCs/>
    </w:rPr>
  </w:style>
  <w:style w:type="character" w:styleId="a9">
    <w:name w:val="Emphasis"/>
    <w:basedOn w:val="a0"/>
    <w:uiPriority w:val="20"/>
    <w:qFormat/>
    <w:rsid w:val="00935BA6"/>
    <w:rPr>
      <w:i/>
      <w:iCs/>
    </w:rPr>
  </w:style>
  <w:style w:type="paragraph" w:styleId="aa">
    <w:name w:val="caption"/>
    <w:basedOn w:val="a"/>
    <w:next w:val="a"/>
    <w:uiPriority w:val="35"/>
    <w:unhideWhenUsed/>
    <w:qFormat/>
    <w:rsid w:val="005241B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00D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003D4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E7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754BD"/>
  </w:style>
  <w:style w:type="paragraph" w:styleId="a5">
    <w:name w:val="footer"/>
    <w:basedOn w:val="a"/>
    <w:link w:val="Char1"/>
    <w:uiPriority w:val="99"/>
    <w:unhideWhenUsed/>
    <w:rsid w:val="00E7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754BD"/>
  </w:style>
  <w:style w:type="table" w:styleId="a6">
    <w:name w:val="Table Grid"/>
    <w:basedOn w:val="a1"/>
    <w:uiPriority w:val="39"/>
    <w:rsid w:val="00E75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E21D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F49B3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93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8">
    <w:name w:val="Strong"/>
    <w:basedOn w:val="a0"/>
    <w:uiPriority w:val="22"/>
    <w:qFormat/>
    <w:rsid w:val="00935BA6"/>
    <w:rPr>
      <w:b/>
      <w:bCs/>
    </w:rPr>
  </w:style>
  <w:style w:type="character" w:styleId="a9">
    <w:name w:val="Emphasis"/>
    <w:basedOn w:val="a0"/>
    <w:uiPriority w:val="20"/>
    <w:qFormat/>
    <w:rsid w:val="00935BA6"/>
    <w:rPr>
      <w:i/>
      <w:iCs/>
    </w:rPr>
  </w:style>
  <w:style w:type="paragraph" w:styleId="aa">
    <w:name w:val="caption"/>
    <w:basedOn w:val="a"/>
    <w:next w:val="a"/>
    <w:uiPriority w:val="35"/>
    <w:unhideWhenUsed/>
    <w:qFormat/>
    <w:rsid w:val="005241B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esy@argostoli.gov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4ED5-924A-493A-B877-F7A24E3A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tpe32</dc:creator>
  <cp:lastModifiedBy>Γιωργος Χαλαβαζης</cp:lastModifiedBy>
  <cp:revision>8</cp:revision>
  <cp:lastPrinted>2025-05-29T11:09:00Z</cp:lastPrinted>
  <dcterms:created xsi:type="dcterms:W3CDTF">2025-05-29T10:05:00Z</dcterms:created>
  <dcterms:modified xsi:type="dcterms:W3CDTF">2025-06-05T06:31:00Z</dcterms:modified>
</cp:coreProperties>
</file>