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9BDB" w14:textId="77777777" w:rsidR="00147A82" w:rsidRDefault="00147A82" w:rsidP="00226BF3">
      <w:pPr>
        <w:spacing w:before="100" w:beforeAutospacing="1" w:after="100" w:afterAutospacing="1" w:line="240" w:lineRule="auto"/>
        <w:ind w:left="-993"/>
        <w:jc w:val="both"/>
        <w:outlineLvl w:val="3"/>
        <w:rPr>
          <w:rFonts w:cstheme="minorHAnsi"/>
          <w:sz w:val="24"/>
          <w:szCs w:val="24"/>
        </w:rPr>
      </w:pPr>
      <w:r w:rsidRPr="00147A82">
        <w:rPr>
          <w:rFonts w:cstheme="minorHAnsi"/>
          <w:noProof/>
          <w:sz w:val="24"/>
          <w:szCs w:val="24"/>
        </w:rPr>
        <w:drawing>
          <wp:inline distT="0" distB="0" distL="0" distR="0" wp14:anchorId="3699412A" wp14:editId="3065B091">
            <wp:extent cx="1543050" cy="904875"/>
            <wp:effectExtent l="0" t="0" r="0" b="9525"/>
            <wp:docPr id="1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E0CAE" w14:textId="69C20AC3" w:rsidR="00147A82" w:rsidRPr="00CB3806" w:rsidRDefault="00147A82" w:rsidP="00147A82">
      <w:pPr>
        <w:spacing w:after="0" w:line="240" w:lineRule="auto"/>
        <w:ind w:left="-1134"/>
        <w:rPr>
          <w:rStyle w:val="-"/>
          <w:rFonts w:cstheme="minorHAnsi"/>
          <w:b/>
        </w:rPr>
      </w:pPr>
      <w:r>
        <w:t xml:space="preserve">  </w:t>
      </w:r>
      <w:hyperlink r:id="rId5" w:history="1">
        <w:r w:rsidR="00226BF3" w:rsidRPr="002A6353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76B94D3E" w14:textId="77777777" w:rsidR="00147A82" w:rsidRDefault="00147A82" w:rsidP="00C6067A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</w:p>
    <w:p w14:paraId="3DD54227" w14:textId="1C9B0E71" w:rsidR="004653FA" w:rsidRPr="00C6067A" w:rsidRDefault="004653FA" w:rsidP="00226BF3">
      <w:pPr>
        <w:spacing w:before="100" w:beforeAutospacing="1" w:after="100" w:afterAutospacing="1" w:line="240" w:lineRule="auto"/>
        <w:ind w:left="-993" w:right="-908"/>
        <w:jc w:val="both"/>
        <w:outlineLvl w:val="3"/>
        <w:rPr>
          <w:rFonts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>Ο</w:t>
      </w:r>
      <w:r w:rsidR="00367F5F">
        <w:rPr>
          <w:rFonts w:cstheme="minorHAnsi"/>
          <w:sz w:val="24"/>
          <w:szCs w:val="24"/>
        </w:rPr>
        <w:t>ι</w:t>
      </w:r>
      <w:r w:rsidRPr="00C6067A">
        <w:rPr>
          <w:rFonts w:cstheme="minorHAnsi"/>
          <w:sz w:val="24"/>
          <w:szCs w:val="24"/>
        </w:rPr>
        <w:t xml:space="preserve">  Σύλλογο</w:t>
      </w:r>
      <w:r w:rsidR="00367F5F">
        <w:rPr>
          <w:rFonts w:cstheme="minorHAnsi"/>
          <w:sz w:val="24"/>
          <w:szCs w:val="24"/>
        </w:rPr>
        <w:t>ι</w:t>
      </w:r>
      <w:r w:rsidR="00761B2C" w:rsidRPr="00C6067A">
        <w:rPr>
          <w:rFonts w:cstheme="minorHAnsi"/>
          <w:sz w:val="24"/>
          <w:szCs w:val="24"/>
        </w:rPr>
        <w:t xml:space="preserve"> Εργαζομένων στις ΔΟΥ των Νομών Αχαΐας – Ηλείας – Κεφαλληνίας – Ζακύνθου,</w:t>
      </w:r>
      <w:r w:rsidR="00367F5F">
        <w:rPr>
          <w:rFonts w:cstheme="minorHAnsi"/>
          <w:sz w:val="24"/>
          <w:szCs w:val="24"/>
        </w:rPr>
        <w:t xml:space="preserve"> </w:t>
      </w:r>
      <w:r w:rsidR="007E003A">
        <w:rPr>
          <w:rFonts w:cstheme="minorHAnsi"/>
          <w:sz w:val="24"/>
          <w:szCs w:val="24"/>
        </w:rPr>
        <w:t>Κέρκυρας</w:t>
      </w:r>
      <w:r w:rsidR="00367F5F">
        <w:rPr>
          <w:rFonts w:cstheme="minorHAnsi"/>
          <w:sz w:val="24"/>
          <w:szCs w:val="24"/>
        </w:rPr>
        <w:t>,</w:t>
      </w:r>
      <w:r w:rsidR="002A09CF">
        <w:rPr>
          <w:rFonts w:cstheme="minorHAnsi"/>
          <w:sz w:val="24"/>
          <w:szCs w:val="24"/>
        </w:rPr>
        <w:t xml:space="preserve">   Άρτας-Πρέβεζα- Λευκάδας</w:t>
      </w:r>
      <w:r w:rsidR="00761B2C" w:rsidRPr="00C6067A">
        <w:rPr>
          <w:rFonts w:cstheme="minorHAnsi"/>
          <w:sz w:val="24"/>
          <w:szCs w:val="24"/>
        </w:rPr>
        <w:t xml:space="preserve"> στο πλαίσιο των αποφάσεων που έχουν λάβει οι ίδιοι </w:t>
      </w:r>
      <w:r w:rsidR="00531A05">
        <w:rPr>
          <w:rFonts w:cstheme="minorHAnsi"/>
          <w:sz w:val="24"/>
          <w:szCs w:val="24"/>
        </w:rPr>
        <w:t xml:space="preserve"> και η ΠΟΕ- ΔΟΥ </w:t>
      </w:r>
      <w:r w:rsidR="00761B2C" w:rsidRPr="00C6067A">
        <w:rPr>
          <w:rFonts w:cstheme="minorHAnsi"/>
          <w:sz w:val="24"/>
          <w:szCs w:val="24"/>
        </w:rPr>
        <w:t>για κλιμάκωση του αγώνα τους, μετά τις νέες συγχωνεύσεις υπηρεσι</w:t>
      </w:r>
      <w:r w:rsidRPr="00C6067A">
        <w:rPr>
          <w:rFonts w:cstheme="minorHAnsi"/>
          <w:sz w:val="24"/>
          <w:szCs w:val="24"/>
        </w:rPr>
        <w:t>ώ</w:t>
      </w:r>
      <w:r w:rsidR="009820D1" w:rsidRPr="00C6067A">
        <w:rPr>
          <w:rFonts w:cstheme="minorHAnsi"/>
          <w:sz w:val="24"/>
          <w:szCs w:val="24"/>
        </w:rPr>
        <w:t xml:space="preserve">ν που προωθούνται από την ΑΑΔΕ </w:t>
      </w:r>
      <w:r w:rsidRPr="00C6067A">
        <w:rPr>
          <w:rFonts w:cstheme="minorHAnsi"/>
          <w:sz w:val="24"/>
          <w:szCs w:val="24"/>
        </w:rPr>
        <w:t xml:space="preserve"> βρίσκονται σε κινητοποιήσεις. Στο πλαίσιο αυτό έχουν </w:t>
      </w:r>
      <w:r w:rsidR="00C6067A" w:rsidRPr="00C6067A">
        <w:rPr>
          <w:rFonts w:cstheme="minorHAnsi"/>
          <w:sz w:val="24"/>
          <w:szCs w:val="24"/>
        </w:rPr>
        <w:t xml:space="preserve">έρθει σε επαφή με </w:t>
      </w:r>
      <w:r w:rsidR="00531A05">
        <w:rPr>
          <w:rFonts w:cstheme="minorHAnsi"/>
          <w:sz w:val="24"/>
          <w:szCs w:val="24"/>
        </w:rPr>
        <w:t>τις κατά τόπους Π.Ε</w:t>
      </w:r>
      <w:r w:rsidR="00226BF3">
        <w:rPr>
          <w:rFonts w:cstheme="minorHAnsi"/>
          <w:sz w:val="24"/>
          <w:szCs w:val="24"/>
        </w:rPr>
        <w:t>.</w:t>
      </w:r>
      <w:r w:rsidR="00531A05">
        <w:rPr>
          <w:rFonts w:cstheme="minorHAnsi"/>
          <w:sz w:val="24"/>
          <w:szCs w:val="24"/>
        </w:rPr>
        <w:t xml:space="preserve"> της </w:t>
      </w:r>
      <w:r w:rsidR="00C6067A" w:rsidRPr="00C6067A">
        <w:rPr>
          <w:rFonts w:cstheme="minorHAnsi"/>
          <w:sz w:val="24"/>
          <w:szCs w:val="24"/>
        </w:rPr>
        <w:t xml:space="preserve"> </w:t>
      </w:r>
      <w:r w:rsidRPr="00C6067A">
        <w:rPr>
          <w:rFonts w:cstheme="minorHAnsi"/>
          <w:sz w:val="24"/>
          <w:szCs w:val="24"/>
        </w:rPr>
        <w:t xml:space="preserve"> Περιφέρεια</w:t>
      </w:r>
      <w:r w:rsidR="00531A05">
        <w:rPr>
          <w:rFonts w:cstheme="minorHAnsi"/>
          <w:sz w:val="24"/>
          <w:szCs w:val="24"/>
        </w:rPr>
        <w:t>ς</w:t>
      </w:r>
      <w:r w:rsidRPr="00C6067A">
        <w:rPr>
          <w:rFonts w:cstheme="minorHAnsi"/>
          <w:sz w:val="24"/>
          <w:szCs w:val="24"/>
        </w:rPr>
        <w:t xml:space="preserve"> Ιονίων </w:t>
      </w:r>
      <w:r w:rsidR="00226BF3">
        <w:rPr>
          <w:rFonts w:cstheme="minorHAnsi"/>
          <w:sz w:val="24"/>
          <w:szCs w:val="24"/>
        </w:rPr>
        <w:t>Ν</w:t>
      </w:r>
      <w:r w:rsidRPr="00C6067A">
        <w:rPr>
          <w:rFonts w:cstheme="minorHAnsi"/>
          <w:sz w:val="24"/>
          <w:szCs w:val="24"/>
        </w:rPr>
        <w:t xml:space="preserve">ήσων </w:t>
      </w:r>
      <w:r w:rsidR="00531A05">
        <w:rPr>
          <w:rFonts w:cstheme="minorHAnsi"/>
          <w:sz w:val="24"/>
          <w:szCs w:val="24"/>
        </w:rPr>
        <w:t xml:space="preserve"> </w:t>
      </w:r>
      <w:r w:rsidR="00C6067A" w:rsidRPr="00C6067A">
        <w:rPr>
          <w:rFonts w:cstheme="minorHAnsi"/>
          <w:sz w:val="24"/>
          <w:szCs w:val="24"/>
        </w:rPr>
        <w:t xml:space="preserve"> και </w:t>
      </w:r>
      <w:r w:rsidRPr="00C6067A">
        <w:rPr>
          <w:rFonts w:cstheme="minorHAnsi"/>
          <w:sz w:val="24"/>
          <w:szCs w:val="24"/>
        </w:rPr>
        <w:t xml:space="preserve"> </w:t>
      </w:r>
      <w:r w:rsidR="00226BF3">
        <w:rPr>
          <w:rFonts w:cstheme="minorHAnsi"/>
          <w:sz w:val="24"/>
          <w:szCs w:val="24"/>
        </w:rPr>
        <w:t>με</w:t>
      </w:r>
      <w:r w:rsidRPr="00C6067A">
        <w:rPr>
          <w:rFonts w:cstheme="minorHAnsi"/>
          <w:sz w:val="24"/>
          <w:szCs w:val="24"/>
        </w:rPr>
        <w:t xml:space="preserve"> τοπικούς φορείς,  ενημερώνοντας για τις εξελίξεις </w:t>
      </w:r>
      <w:r w:rsidR="00C6067A" w:rsidRPr="00C6067A">
        <w:rPr>
          <w:rFonts w:cstheme="minorHAnsi"/>
          <w:sz w:val="24"/>
          <w:szCs w:val="24"/>
        </w:rPr>
        <w:t xml:space="preserve">, τα αιτήματα τους </w:t>
      </w:r>
      <w:r w:rsidRPr="00C6067A">
        <w:rPr>
          <w:rFonts w:cstheme="minorHAnsi"/>
          <w:sz w:val="24"/>
          <w:szCs w:val="24"/>
        </w:rPr>
        <w:t>και ζητώντας την στήριξη τους.</w:t>
      </w:r>
      <w:r w:rsidR="009820D1" w:rsidRPr="00C6067A">
        <w:rPr>
          <w:rFonts w:cstheme="minorHAnsi"/>
          <w:sz w:val="24"/>
          <w:szCs w:val="24"/>
        </w:rPr>
        <w:t xml:space="preserve"> Υπάρχουν ήδη </w:t>
      </w:r>
      <w:r w:rsidR="00226BF3">
        <w:rPr>
          <w:rFonts w:cstheme="minorHAnsi"/>
          <w:sz w:val="24"/>
          <w:szCs w:val="24"/>
        </w:rPr>
        <w:t>Ψ</w:t>
      </w:r>
      <w:r w:rsidR="009820D1" w:rsidRPr="00C6067A">
        <w:rPr>
          <w:rFonts w:cstheme="minorHAnsi"/>
          <w:sz w:val="24"/>
          <w:szCs w:val="24"/>
        </w:rPr>
        <w:t>ηφίσματα στήριξης από μια σειρά Δήμους της περιοχής , Φορείς όπως ο Δικηγορικ</w:t>
      </w:r>
      <w:r w:rsidR="00367F5F">
        <w:rPr>
          <w:rFonts w:cstheme="minorHAnsi"/>
          <w:sz w:val="24"/>
          <w:szCs w:val="24"/>
        </w:rPr>
        <w:t>οί</w:t>
      </w:r>
      <w:r w:rsidR="009820D1" w:rsidRPr="00C6067A">
        <w:rPr>
          <w:rFonts w:cstheme="minorHAnsi"/>
          <w:sz w:val="24"/>
          <w:szCs w:val="24"/>
        </w:rPr>
        <w:t xml:space="preserve"> Σύλλογο</w:t>
      </w:r>
      <w:r w:rsidR="00367F5F">
        <w:rPr>
          <w:rFonts w:cstheme="minorHAnsi"/>
          <w:sz w:val="24"/>
          <w:szCs w:val="24"/>
        </w:rPr>
        <w:t>ι</w:t>
      </w:r>
      <w:r w:rsidR="00C6067A" w:rsidRPr="00C6067A">
        <w:rPr>
          <w:rFonts w:cstheme="minorHAnsi"/>
          <w:sz w:val="24"/>
          <w:szCs w:val="24"/>
        </w:rPr>
        <w:t>, ο Εμπορικ</w:t>
      </w:r>
      <w:r w:rsidR="00367F5F">
        <w:rPr>
          <w:rFonts w:cstheme="minorHAnsi"/>
          <w:sz w:val="24"/>
          <w:szCs w:val="24"/>
        </w:rPr>
        <w:t>οί</w:t>
      </w:r>
      <w:r w:rsidR="00C6067A" w:rsidRPr="00C6067A">
        <w:rPr>
          <w:rFonts w:cstheme="minorHAnsi"/>
          <w:sz w:val="24"/>
          <w:szCs w:val="24"/>
        </w:rPr>
        <w:t xml:space="preserve"> Σύλλογο</w:t>
      </w:r>
      <w:r w:rsidR="00367F5F">
        <w:rPr>
          <w:rFonts w:cstheme="minorHAnsi"/>
          <w:sz w:val="24"/>
          <w:szCs w:val="24"/>
        </w:rPr>
        <w:t>ι,</w:t>
      </w:r>
      <w:r w:rsidR="00C6067A" w:rsidRPr="00C6067A">
        <w:rPr>
          <w:rFonts w:cstheme="minorHAnsi"/>
          <w:sz w:val="24"/>
          <w:szCs w:val="24"/>
        </w:rPr>
        <w:t xml:space="preserve"> </w:t>
      </w:r>
      <w:r w:rsidR="00531A05">
        <w:rPr>
          <w:rFonts w:cstheme="minorHAnsi"/>
          <w:sz w:val="24"/>
          <w:szCs w:val="24"/>
        </w:rPr>
        <w:t xml:space="preserve">Ε.Κ. </w:t>
      </w:r>
      <w:proofErr w:type="spellStart"/>
      <w:r w:rsidR="00C6067A" w:rsidRPr="00C6067A">
        <w:rPr>
          <w:rFonts w:cstheme="minorHAnsi"/>
          <w:sz w:val="24"/>
          <w:szCs w:val="24"/>
        </w:rPr>
        <w:t>κλπ</w:t>
      </w:r>
      <w:proofErr w:type="spellEnd"/>
    </w:p>
    <w:p w14:paraId="3957AB1C" w14:textId="2F773771" w:rsidR="004653FA" w:rsidRPr="00C6067A" w:rsidRDefault="004653FA" w:rsidP="00226BF3">
      <w:pPr>
        <w:spacing w:before="100" w:beforeAutospacing="1" w:after="100" w:afterAutospacing="1" w:line="240" w:lineRule="auto"/>
        <w:ind w:left="-993" w:right="-908"/>
        <w:jc w:val="both"/>
        <w:outlineLvl w:val="3"/>
        <w:rPr>
          <w:rFonts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 xml:space="preserve">Ανταποκρινόμενοι </w:t>
      </w:r>
      <w:r w:rsidR="00C6067A" w:rsidRPr="00C6067A">
        <w:rPr>
          <w:rFonts w:cstheme="minorHAnsi"/>
          <w:sz w:val="24"/>
          <w:szCs w:val="24"/>
        </w:rPr>
        <w:t xml:space="preserve">ως  </w:t>
      </w:r>
      <w:r w:rsidR="00226BF3">
        <w:rPr>
          <w:rFonts w:cstheme="minorHAnsi"/>
          <w:sz w:val="24"/>
          <w:szCs w:val="24"/>
        </w:rPr>
        <w:t>Π</w:t>
      </w:r>
      <w:r w:rsidR="00C6067A" w:rsidRPr="00C6067A">
        <w:rPr>
          <w:rFonts w:cstheme="minorHAnsi"/>
          <w:sz w:val="24"/>
          <w:szCs w:val="24"/>
        </w:rPr>
        <w:t xml:space="preserve">εριφερειακοί </w:t>
      </w:r>
      <w:r w:rsidR="00226BF3">
        <w:rPr>
          <w:rFonts w:cstheme="minorHAnsi"/>
          <w:sz w:val="24"/>
          <w:szCs w:val="24"/>
        </w:rPr>
        <w:t>Σ</w:t>
      </w:r>
      <w:r w:rsidR="00C6067A" w:rsidRPr="00C6067A">
        <w:rPr>
          <w:rFonts w:cstheme="minorHAnsi"/>
          <w:sz w:val="24"/>
          <w:szCs w:val="24"/>
        </w:rPr>
        <w:t xml:space="preserve">ύμβουλοι της Λαϊκής Συσπείρωσης  </w:t>
      </w:r>
      <w:r w:rsidRPr="00C6067A">
        <w:rPr>
          <w:rFonts w:cstheme="minorHAnsi"/>
          <w:sz w:val="24"/>
          <w:szCs w:val="24"/>
        </w:rPr>
        <w:t xml:space="preserve">σε αυτό το δίκαιο αίτημα </w:t>
      </w:r>
      <w:r w:rsidR="00C6067A" w:rsidRPr="00C6067A">
        <w:rPr>
          <w:rFonts w:cstheme="minorHAnsi"/>
          <w:sz w:val="24"/>
          <w:szCs w:val="24"/>
        </w:rPr>
        <w:t>καταθέ</w:t>
      </w:r>
      <w:r w:rsidR="00367F5F">
        <w:rPr>
          <w:rFonts w:cstheme="minorHAnsi"/>
          <w:sz w:val="24"/>
          <w:szCs w:val="24"/>
        </w:rPr>
        <w:t>σα</w:t>
      </w:r>
      <w:r w:rsidR="00C6067A" w:rsidRPr="00C6067A">
        <w:rPr>
          <w:rFonts w:cstheme="minorHAnsi"/>
          <w:sz w:val="24"/>
          <w:szCs w:val="24"/>
        </w:rPr>
        <w:t>με στο Π.Σ</w:t>
      </w:r>
      <w:r w:rsidR="00226BF3">
        <w:rPr>
          <w:rFonts w:cstheme="minorHAnsi"/>
          <w:sz w:val="24"/>
          <w:szCs w:val="24"/>
        </w:rPr>
        <w:t>.</w:t>
      </w:r>
      <w:r w:rsidR="00C6067A" w:rsidRPr="00C6067A">
        <w:rPr>
          <w:rFonts w:cstheme="minorHAnsi"/>
          <w:sz w:val="24"/>
          <w:szCs w:val="24"/>
        </w:rPr>
        <w:t xml:space="preserve">  προς έγκριση</w:t>
      </w:r>
      <w:r w:rsidRPr="00C6067A">
        <w:rPr>
          <w:rFonts w:cstheme="minorHAnsi"/>
          <w:sz w:val="24"/>
          <w:szCs w:val="24"/>
        </w:rPr>
        <w:t xml:space="preserve">  το παρακάτω </w:t>
      </w:r>
      <w:r w:rsidR="00226BF3">
        <w:rPr>
          <w:rFonts w:cstheme="minorHAnsi"/>
          <w:sz w:val="24"/>
          <w:szCs w:val="24"/>
        </w:rPr>
        <w:t>Ψ</w:t>
      </w:r>
      <w:r w:rsidRPr="00C6067A">
        <w:rPr>
          <w:rFonts w:cstheme="minorHAnsi"/>
          <w:sz w:val="24"/>
          <w:szCs w:val="24"/>
        </w:rPr>
        <w:t>ήφισμα</w:t>
      </w:r>
      <w:r w:rsidR="00367F5F">
        <w:rPr>
          <w:rFonts w:cstheme="minorHAnsi"/>
          <w:sz w:val="24"/>
          <w:szCs w:val="24"/>
        </w:rPr>
        <w:t xml:space="preserve"> όπου έγινε και Απόφαση του Π.Σ</w:t>
      </w:r>
      <w:r w:rsidR="00C6067A" w:rsidRPr="00C6067A">
        <w:rPr>
          <w:rFonts w:cstheme="minorHAnsi"/>
          <w:sz w:val="24"/>
          <w:szCs w:val="24"/>
        </w:rPr>
        <w:t>.</w:t>
      </w:r>
      <w:r w:rsidR="00531A05">
        <w:rPr>
          <w:rFonts w:cstheme="minorHAnsi"/>
          <w:sz w:val="24"/>
          <w:szCs w:val="24"/>
        </w:rPr>
        <w:t xml:space="preserve"> </w:t>
      </w:r>
    </w:p>
    <w:p w14:paraId="734C1BF3" w14:textId="77777777" w:rsidR="009820D1" w:rsidRPr="00C6067A" w:rsidRDefault="009820D1" w:rsidP="00226BF3">
      <w:pPr>
        <w:spacing w:before="100" w:beforeAutospacing="1" w:after="100" w:afterAutospacing="1" w:line="240" w:lineRule="auto"/>
        <w:jc w:val="center"/>
        <w:outlineLvl w:val="3"/>
        <w:rPr>
          <w:rFonts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>Για την Λαϊκή Συσπείρωση</w:t>
      </w:r>
    </w:p>
    <w:p w14:paraId="49D91DC2" w14:textId="0DFF6278" w:rsidR="009820D1" w:rsidRPr="00C6067A" w:rsidRDefault="00226BF3" w:rsidP="00226BF3">
      <w:pPr>
        <w:spacing w:before="100" w:beforeAutospacing="1" w:after="100" w:afterAutospacing="1" w:line="240" w:lineRule="auto"/>
        <w:jc w:val="center"/>
        <w:outlineLvl w:val="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Νίκος </w:t>
      </w:r>
      <w:proofErr w:type="spellStart"/>
      <w:r w:rsidR="009820D1" w:rsidRPr="00C6067A">
        <w:rPr>
          <w:rFonts w:cstheme="minorHAnsi"/>
          <w:sz w:val="24"/>
          <w:szCs w:val="24"/>
        </w:rPr>
        <w:t>Γκισγκίνης</w:t>
      </w:r>
      <w:proofErr w:type="spellEnd"/>
      <w:r w:rsidR="009820D1" w:rsidRPr="00C6067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Αλεξάνδρα </w:t>
      </w:r>
      <w:proofErr w:type="spellStart"/>
      <w:r>
        <w:rPr>
          <w:rFonts w:cstheme="minorHAnsi"/>
          <w:sz w:val="24"/>
          <w:szCs w:val="24"/>
        </w:rPr>
        <w:t>Μπαλού</w:t>
      </w:r>
      <w:proofErr w:type="spellEnd"/>
      <w:r w:rsidR="009820D1" w:rsidRPr="00C6067A">
        <w:rPr>
          <w:rFonts w:cstheme="minorHAnsi"/>
          <w:sz w:val="24"/>
          <w:szCs w:val="24"/>
        </w:rPr>
        <w:t xml:space="preserve"> Παναγιώτης Σοφός.</w:t>
      </w:r>
    </w:p>
    <w:p w14:paraId="29576548" w14:textId="7FEE249E" w:rsidR="009820D1" w:rsidRPr="00C6067A" w:rsidRDefault="009820D1" w:rsidP="00226BF3">
      <w:pPr>
        <w:spacing w:before="100" w:beforeAutospacing="1" w:after="100" w:afterAutospacing="1" w:line="240" w:lineRule="auto"/>
        <w:jc w:val="center"/>
        <w:outlineLvl w:val="3"/>
        <w:rPr>
          <w:rFonts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>13</w:t>
      </w:r>
      <w:r w:rsidR="00226BF3">
        <w:rPr>
          <w:rFonts w:cstheme="minorHAnsi"/>
          <w:sz w:val="24"/>
          <w:szCs w:val="24"/>
        </w:rPr>
        <w:t>.0</w:t>
      </w:r>
      <w:r w:rsidRPr="00C6067A">
        <w:rPr>
          <w:rFonts w:cstheme="minorHAnsi"/>
          <w:sz w:val="24"/>
          <w:szCs w:val="24"/>
        </w:rPr>
        <w:t>5</w:t>
      </w:r>
      <w:r w:rsidR="00226BF3">
        <w:rPr>
          <w:rFonts w:cstheme="minorHAnsi"/>
          <w:sz w:val="24"/>
          <w:szCs w:val="24"/>
        </w:rPr>
        <w:t>.20</w:t>
      </w:r>
      <w:r w:rsidRPr="00C6067A">
        <w:rPr>
          <w:rFonts w:cstheme="minorHAnsi"/>
          <w:sz w:val="24"/>
          <w:szCs w:val="24"/>
        </w:rPr>
        <w:t>25</w:t>
      </w:r>
    </w:p>
    <w:p w14:paraId="18D551C7" w14:textId="77777777" w:rsidR="00761B2C" w:rsidRPr="00C6067A" w:rsidRDefault="00761B2C" w:rsidP="00C6067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4AAEF1DF" w14:textId="6DFFC352" w:rsidR="00DC1A42" w:rsidRPr="00226BF3" w:rsidRDefault="00761B2C" w:rsidP="00226BF3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u w:val="single"/>
        </w:rPr>
      </w:pPr>
      <w:r w:rsidRPr="00226BF3">
        <w:rPr>
          <w:rFonts w:eastAsia="Times New Roman" w:cstheme="minorHAnsi"/>
          <w:b/>
          <w:bCs/>
          <w:sz w:val="24"/>
          <w:szCs w:val="24"/>
          <w:u w:val="single"/>
        </w:rPr>
        <w:t>ΨΗΦΙΣΜΑ</w:t>
      </w:r>
    </w:p>
    <w:p w14:paraId="3481C2CB" w14:textId="15C02F59" w:rsidR="00572F8F" w:rsidRPr="00C6067A" w:rsidRDefault="00572F8F" w:rsidP="00226BF3">
      <w:pPr>
        <w:pStyle w:val="Web"/>
        <w:ind w:left="-993" w:right="-908"/>
        <w:jc w:val="both"/>
        <w:rPr>
          <w:rFonts w:asciiTheme="minorHAnsi" w:hAnsiTheme="minorHAnsi" w:cstheme="minorHAnsi"/>
        </w:rPr>
      </w:pPr>
      <w:r w:rsidRPr="00C6067A">
        <w:rPr>
          <w:rFonts w:asciiTheme="minorHAnsi" w:hAnsiTheme="minorHAnsi" w:cstheme="minorHAnsi"/>
        </w:rPr>
        <w:t xml:space="preserve">Το Περιφερειακό Συμβούλιο της Π.Ι.Ν. είναι αντίθετο  στις προωθούμενες </w:t>
      </w:r>
      <w:proofErr w:type="spellStart"/>
      <w:r w:rsidRPr="00C6067A">
        <w:rPr>
          <w:rFonts w:asciiTheme="minorHAnsi" w:hAnsiTheme="minorHAnsi" w:cstheme="minorHAnsi"/>
        </w:rPr>
        <w:t>κεντρικοποιήσεις</w:t>
      </w:r>
      <w:proofErr w:type="spellEnd"/>
      <w:r w:rsidRPr="00C6067A">
        <w:rPr>
          <w:rFonts w:asciiTheme="minorHAnsi" w:hAnsiTheme="minorHAnsi" w:cstheme="minorHAnsi"/>
        </w:rPr>
        <w:t xml:space="preserve"> των </w:t>
      </w:r>
      <w:r w:rsidR="00226BF3">
        <w:rPr>
          <w:rFonts w:asciiTheme="minorHAnsi" w:hAnsiTheme="minorHAnsi" w:cstheme="minorHAnsi"/>
        </w:rPr>
        <w:t>Φ</w:t>
      </w:r>
      <w:r w:rsidRPr="00C6067A">
        <w:rPr>
          <w:rFonts w:asciiTheme="minorHAnsi" w:hAnsiTheme="minorHAnsi" w:cstheme="minorHAnsi"/>
        </w:rPr>
        <w:t xml:space="preserve">ορολογικών </w:t>
      </w:r>
      <w:r w:rsidR="00226BF3">
        <w:rPr>
          <w:rFonts w:asciiTheme="minorHAnsi" w:hAnsiTheme="minorHAnsi" w:cstheme="minorHAnsi"/>
        </w:rPr>
        <w:t>Υ</w:t>
      </w:r>
      <w:r w:rsidRPr="00C6067A">
        <w:rPr>
          <w:rFonts w:asciiTheme="minorHAnsi" w:hAnsiTheme="minorHAnsi" w:cstheme="minorHAnsi"/>
        </w:rPr>
        <w:t xml:space="preserve">πηρεσιών, στα σχέδια υποβάθμισης των </w:t>
      </w:r>
      <w:r w:rsidR="00226BF3">
        <w:rPr>
          <w:rFonts w:asciiTheme="minorHAnsi" w:hAnsiTheme="minorHAnsi" w:cstheme="minorHAnsi"/>
        </w:rPr>
        <w:t>Π</w:t>
      </w:r>
      <w:r w:rsidRPr="00C6067A">
        <w:rPr>
          <w:rFonts w:asciiTheme="minorHAnsi" w:hAnsiTheme="minorHAnsi" w:cstheme="minorHAnsi"/>
        </w:rPr>
        <w:t>εριφερειακών ΔΟΥ –που ακολουθούν αυτές τις Αττικής και της Θεσσαλονίκης- και τη μετατροπή τους σε ΥΦΕ (Υπηρεσίες Φορολογικής Εξυπηρέτησης). οι οποίες θα έχουν επιζήμιες  οικονομικές και κοινωνικές συνέπειες στις τοπικές κοινωνίες.</w:t>
      </w:r>
    </w:p>
    <w:p w14:paraId="711AA3DC" w14:textId="539E921D" w:rsidR="00572F8F" w:rsidRPr="00C6067A" w:rsidRDefault="00DC1A42" w:rsidP="00226BF3">
      <w:pPr>
        <w:pStyle w:val="Web"/>
        <w:ind w:left="-993" w:right="-908"/>
        <w:jc w:val="both"/>
        <w:rPr>
          <w:rFonts w:asciiTheme="minorHAnsi" w:hAnsiTheme="minorHAnsi" w:cstheme="minorHAnsi"/>
        </w:rPr>
      </w:pPr>
      <w:r w:rsidRPr="00C6067A">
        <w:rPr>
          <w:rFonts w:asciiTheme="minorHAnsi" w:hAnsiTheme="minorHAnsi" w:cstheme="minorHAnsi"/>
        </w:rPr>
        <w:t xml:space="preserve">Οι εργαζόμενοι έρχονται αντιμέτωποι με την </w:t>
      </w:r>
      <w:proofErr w:type="spellStart"/>
      <w:r w:rsidRPr="00C6067A">
        <w:rPr>
          <w:rFonts w:asciiTheme="minorHAnsi" w:hAnsiTheme="minorHAnsi" w:cstheme="minorHAnsi"/>
        </w:rPr>
        <w:t>ελαστικοποίηση</w:t>
      </w:r>
      <w:proofErr w:type="spellEnd"/>
      <w:r w:rsidRPr="00C6067A">
        <w:rPr>
          <w:rFonts w:asciiTheme="minorHAnsi" w:hAnsiTheme="minorHAnsi" w:cstheme="minorHAnsi"/>
        </w:rPr>
        <w:t xml:space="preserve"> των σχέσεων εργασίας, την εντατικοποίηση της δουλειάς, τη μεταφορά οργανικών θέσεων χιλιόμετρα μακριά από τον τόπο κατοικίας τους. Αποτέλεσμα όλων αυτών η υποβάθμιση τόσο των εργασιακών συνθηκών των εργαζομένων, όσο και των παρεχόμενων προς τους πολίτες υπηρεσιών</w:t>
      </w:r>
      <w:r w:rsidR="00572F8F" w:rsidRPr="00C6067A">
        <w:rPr>
          <w:rFonts w:asciiTheme="minorHAnsi" w:hAnsiTheme="minorHAnsi" w:cstheme="minorHAnsi"/>
        </w:rPr>
        <w:t xml:space="preserve"> Η </w:t>
      </w:r>
      <w:proofErr w:type="spellStart"/>
      <w:r w:rsidR="00572F8F" w:rsidRPr="00C6067A">
        <w:rPr>
          <w:rFonts w:asciiTheme="minorHAnsi" w:hAnsiTheme="minorHAnsi" w:cstheme="minorHAnsi"/>
        </w:rPr>
        <w:t>κεντρικοποίηση</w:t>
      </w:r>
      <w:proofErr w:type="spellEnd"/>
      <w:r w:rsidR="00572F8F" w:rsidRPr="00C6067A">
        <w:rPr>
          <w:rFonts w:asciiTheme="minorHAnsi" w:hAnsiTheme="minorHAnsi" w:cstheme="minorHAnsi"/>
        </w:rPr>
        <w:t xml:space="preserve"> των φορολογικών υπηρεσιών και η απομάκρυνση τους από τις τοπικές κοινωνίες θ’ αυξήσει, πέραν από την ταλαιπωρία</w:t>
      </w:r>
      <w:r w:rsidR="00226BF3">
        <w:rPr>
          <w:rFonts w:asciiTheme="minorHAnsi" w:hAnsiTheme="minorHAnsi" w:cstheme="minorHAnsi"/>
        </w:rPr>
        <w:t xml:space="preserve"> </w:t>
      </w:r>
      <w:r w:rsidR="00572F8F" w:rsidRPr="00C6067A">
        <w:rPr>
          <w:rFonts w:asciiTheme="minorHAnsi" w:hAnsiTheme="minorHAnsi" w:cstheme="minorHAnsi"/>
        </w:rPr>
        <w:t xml:space="preserve">και το κόστος διεκπεραίωσης των υποθέσεων που σχετίζονται με την ΑΑΔΕ, καθότι ο βαθμός </w:t>
      </w:r>
      <w:proofErr w:type="spellStart"/>
      <w:r w:rsidR="00572F8F" w:rsidRPr="00C6067A">
        <w:rPr>
          <w:rFonts w:asciiTheme="minorHAnsi" w:hAnsiTheme="minorHAnsi" w:cstheme="minorHAnsi"/>
        </w:rPr>
        <w:t>ψηφιοποίησής</w:t>
      </w:r>
      <w:proofErr w:type="spellEnd"/>
      <w:r w:rsidR="00572F8F" w:rsidRPr="00C6067A">
        <w:rPr>
          <w:rFonts w:asciiTheme="minorHAnsi" w:hAnsiTheme="minorHAnsi" w:cstheme="minorHAnsi"/>
        </w:rPr>
        <w:t xml:space="preserve"> τους δεν είναι ικανός να αποτρέψει τη φυσική παρουσία των πολιτών στις υπηρεσίες προκειμένου να καταστεί δυνατή η εξυπηρέτησή τους. Για τους πολίτες η </w:t>
      </w:r>
      <w:proofErr w:type="spellStart"/>
      <w:r w:rsidR="00572F8F" w:rsidRPr="00C6067A">
        <w:rPr>
          <w:rFonts w:asciiTheme="minorHAnsi" w:hAnsiTheme="minorHAnsi" w:cstheme="minorHAnsi"/>
        </w:rPr>
        <w:t>κεντρικοποιημένη</w:t>
      </w:r>
      <w:proofErr w:type="spellEnd"/>
      <w:r w:rsidR="00572F8F" w:rsidRPr="00C6067A">
        <w:rPr>
          <w:rFonts w:asciiTheme="minorHAnsi" w:hAnsiTheme="minorHAnsi" w:cstheme="minorHAnsi"/>
        </w:rPr>
        <w:t xml:space="preserve"> δομή δυσχεραίνει την απευθείας συναλλαγή και καθιστά αναγκαία την εξυπηρέτηση του φορολογούμενου με τη διαμεσολάβηση κάποιου τρίτου προσώπου έναντι αμοιβής.</w:t>
      </w:r>
    </w:p>
    <w:p w14:paraId="260D1F04" w14:textId="77777777" w:rsidR="00572F8F" w:rsidRPr="00C6067A" w:rsidRDefault="00572F8F" w:rsidP="00226BF3">
      <w:pPr>
        <w:pStyle w:val="Web"/>
        <w:ind w:left="-993" w:right="-908"/>
        <w:jc w:val="both"/>
        <w:rPr>
          <w:rFonts w:asciiTheme="minorHAnsi" w:hAnsiTheme="minorHAnsi" w:cstheme="minorHAnsi"/>
        </w:rPr>
      </w:pPr>
      <w:r w:rsidRPr="00C6067A">
        <w:rPr>
          <w:rFonts w:asciiTheme="minorHAnsi" w:hAnsiTheme="minorHAnsi" w:cstheme="minorHAnsi"/>
        </w:rPr>
        <w:lastRenderedPageBreak/>
        <w:t xml:space="preserve"> Οι αλλαγές οδηγούν</w:t>
      </w:r>
      <w:r w:rsidR="00DC1A42" w:rsidRPr="00C6067A">
        <w:rPr>
          <w:rFonts w:asciiTheme="minorHAnsi" w:hAnsiTheme="minorHAnsi" w:cstheme="minorHAnsi"/>
        </w:rPr>
        <w:t xml:space="preserve"> </w:t>
      </w:r>
      <w:r w:rsidRPr="00C6067A">
        <w:rPr>
          <w:rFonts w:asciiTheme="minorHAnsi" w:hAnsiTheme="minorHAnsi" w:cstheme="minorHAnsi"/>
        </w:rPr>
        <w:t>σ</w:t>
      </w:r>
      <w:r w:rsidR="00DC1A42" w:rsidRPr="00C6067A">
        <w:rPr>
          <w:rFonts w:asciiTheme="minorHAnsi" w:hAnsiTheme="minorHAnsi" w:cstheme="minorHAnsi"/>
        </w:rPr>
        <w:t>την αποδυνάμωση των κρατικών υπηρεσιών και την ενίσχυση του ιδιωτικού τομέα με εκχώρηση αντικειμένων των ΔΟΥ, υπακούοντας στη λογική κόστους-οφέλους, με τους εργαζόμενους των υπηρεσιών και τους φορολογούμενους να πληρώνουν αυτούς τους σχεδιασμούς.</w:t>
      </w:r>
      <w:r w:rsidR="00671C0B" w:rsidRPr="00C6067A">
        <w:rPr>
          <w:rFonts w:asciiTheme="minorHAnsi" w:hAnsiTheme="minorHAnsi" w:cstheme="minorHAnsi"/>
        </w:rPr>
        <w:t xml:space="preserve"> </w:t>
      </w:r>
    </w:p>
    <w:p w14:paraId="606BAC1A" w14:textId="7B6BE770" w:rsidR="00DC1A42" w:rsidRPr="00C6067A" w:rsidRDefault="00671C0B" w:rsidP="00226BF3">
      <w:pPr>
        <w:spacing w:before="100" w:beforeAutospacing="1" w:after="100" w:afterAutospacing="1" w:line="240" w:lineRule="auto"/>
        <w:ind w:left="-993" w:right="-908"/>
        <w:jc w:val="both"/>
        <w:rPr>
          <w:rFonts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>Στηρίζουμε τα δίκαια αιτήματα τ</w:t>
      </w:r>
      <w:r w:rsidR="00226BF3">
        <w:rPr>
          <w:rFonts w:cstheme="minorHAnsi"/>
          <w:sz w:val="24"/>
          <w:szCs w:val="24"/>
        </w:rPr>
        <w:t>ου</w:t>
      </w:r>
      <w:r w:rsidRPr="00C6067A">
        <w:rPr>
          <w:rFonts w:cstheme="minorHAnsi"/>
          <w:sz w:val="24"/>
          <w:szCs w:val="24"/>
        </w:rPr>
        <w:t xml:space="preserve"> Συλλόγου Εργαζομένων στις ΔΟΥ των Νομών Αχαΐας – Ηλείας – Κεφαλληνίας – Ζακύνθου και τον αγώνα τους ενάντια στις </w:t>
      </w:r>
      <w:proofErr w:type="spellStart"/>
      <w:r w:rsidRPr="00C6067A">
        <w:rPr>
          <w:rFonts w:cstheme="minorHAnsi"/>
          <w:sz w:val="24"/>
          <w:szCs w:val="24"/>
        </w:rPr>
        <w:t>κεντρικοποιήσεις</w:t>
      </w:r>
      <w:proofErr w:type="spellEnd"/>
      <w:r w:rsidRPr="00C6067A">
        <w:rPr>
          <w:rFonts w:cstheme="minorHAnsi"/>
          <w:sz w:val="24"/>
          <w:szCs w:val="24"/>
        </w:rPr>
        <w:t xml:space="preserve"> των </w:t>
      </w:r>
      <w:r w:rsidR="00226BF3">
        <w:rPr>
          <w:rFonts w:cstheme="minorHAnsi"/>
          <w:sz w:val="24"/>
          <w:szCs w:val="24"/>
        </w:rPr>
        <w:t>Φ</w:t>
      </w:r>
      <w:r w:rsidRPr="00C6067A">
        <w:rPr>
          <w:rFonts w:cstheme="minorHAnsi"/>
          <w:sz w:val="24"/>
          <w:szCs w:val="24"/>
        </w:rPr>
        <w:t xml:space="preserve">ορολογικών </w:t>
      </w:r>
      <w:r w:rsidR="00226BF3">
        <w:rPr>
          <w:rFonts w:cstheme="minorHAnsi"/>
          <w:sz w:val="24"/>
          <w:szCs w:val="24"/>
        </w:rPr>
        <w:t>Υ</w:t>
      </w:r>
      <w:r w:rsidRPr="00C6067A">
        <w:rPr>
          <w:rFonts w:cstheme="minorHAnsi"/>
          <w:sz w:val="24"/>
          <w:szCs w:val="24"/>
        </w:rPr>
        <w:t>πηρεσιών που σχεδιάζει η Διοίκηση της ΑΑΔΕ με τη στήριξη της κυβέρνησης.</w:t>
      </w:r>
    </w:p>
    <w:p w14:paraId="1DB63E82" w14:textId="611FF1E2" w:rsidR="00572F8F" w:rsidRPr="00C6067A" w:rsidRDefault="00572F8F" w:rsidP="00226B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C6067A">
        <w:rPr>
          <w:rFonts w:cstheme="minorHAnsi"/>
          <w:sz w:val="24"/>
          <w:szCs w:val="24"/>
        </w:rPr>
        <w:t>Το Περιφερειακό Συμβούλιο Ιονίων Νήσων</w:t>
      </w:r>
    </w:p>
    <w:p w14:paraId="7388CBA1" w14:textId="77777777" w:rsidR="00DC1A42" w:rsidRPr="00C6067A" w:rsidRDefault="00DC1A42" w:rsidP="00C6067A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61F8C77D" w14:textId="77777777" w:rsidR="00572F8F" w:rsidRPr="00C6067A" w:rsidRDefault="00572F8F" w:rsidP="00C6067A">
      <w:pPr>
        <w:pStyle w:val="Web"/>
        <w:jc w:val="both"/>
        <w:rPr>
          <w:rFonts w:asciiTheme="minorHAnsi" w:hAnsiTheme="minorHAnsi" w:cstheme="minorHAnsi"/>
        </w:rPr>
      </w:pPr>
      <w:r w:rsidRPr="00C6067A">
        <w:rPr>
          <w:rFonts w:asciiTheme="minorHAnsi" w:hAnsiTheme="minorHAnsi" w:cstheme="minorHAnsi"/>
        </w:rPr>
        <w:t> </w:t>
      </w:r>
    </w:p>
    <w:p w14:paraId="2009E4BF" w14:textId="77777777" w:rsidR="008C194B" w:rsidRPr="00C6067A" w:rsidRDefault="008C194B" w:rsidP="00C6067A">
      <w:pPr>
        <w:jc w:val="both"/>
        <w:rPr>
          <w:rFonts w:cstheme="minorHAnsi"/>
          <w:sz w:val="24"/>
          <w:szCs w:val="24"/>
        </w:rPr>
      </w:pPr>
    </w:p>
    <w:sectPr w:rsidR="008C194B" w:rsidRPr="00C6067A" w:rsidSect="00804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42"/>
    <w:rsid w:val="00147A82"/>
    <w:rsid w:val="00226BF3"/>
    <w:rsid w:val="002A09CF"/>
    <w:rsid w:val="00367F5F"/>
    <w:rsid w:val="003848DB"/>
    <w:rsid w:val="003F6DCF"/>
    <w:rsid w:val="004653FA"/>
    <w:rsid w:val="00531A05"/>
    <w:rsid w:val="00572F8F"/>
    <w:rsid w:val="00671C0B"/>
    <w:rsid w:val="006A5378"/>
    <w:rsid w:val="00705282"/>
    <w:rsid w:val="00761B2C"/>
    <w:rsid w:val="007E003A"/>
    <w:rsid w:val="00804D2D"/>
    <w:rsid w:val="008A321C"/>
    <w:rsid w:val="008C194B"/>
    <w:rsid w:val="009820D1"/>
    <w:rsid w:val="00C6067A"/>
    <w:rsid w:val="00C95A64"/>
    <w:rsid w:val="00CA2314"/>
    <w:rsid w:val="00DC1A42"/>
    <w:rsid w:val="00DC52DD"/>
    <w:rsid w:val="00E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9D16"/>
  <w15:docId w15:val="{8CA90AC9-24A2-469A-BC06-01B7B73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2D"/>
  </w:style>
  <w:style w:type="paragraph" w:styleId="4">
    <w:name w:val="heading 4"/>
    <w:basedOn w:val="a"/>
    <w:link w:val="4Char"/>
    <w:uiPriority w:val="9"/>
    <w:qFormat/>
    <w:rsid w:val="00DC1A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DC1A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DC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4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7A82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147A82"/>
    <w:rPr>
      <w:color w:val="000080"/>
      <w:u w:val="single"/>
    </w:rPr>
  </w:style>
  <w:style w:type="character" w:styleId="a4">
    <w:name w:val="Unresolved Mention"/>
    <w:basedOn w:val="a0"/>
    <w:uiPriority w:val="99"/>
    <w:semiHidden/>
    <w:unhideWhenUsed/>
    <w:rsid w:val="0022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9572">
          <w:marLeft w:val="0"/>
          <w:marRight w:val="0"/>
          <w:marTop w:val="324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sionionnison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2025-05-24T08:54:00Z</dcterms:created>
  <dcterms:modified xsi:type="dcterms:W3CDTF">2025-05-24T08:54:00Z</dcterms:modified>
</cp:coreProperties>
</file>