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182F" w14:textId="10C3DF30" w:rsidR="006C6236" w:rsidRDefault="006C6236" w:rsidP="001D1298">
      <w:pPr>
        <w:spacing w:after="0" w:line="240" w:lineRule="auto"/>
        <w:rPr>
          <w:rFonts w:cstheme="minorHAnsi"/>
          <w:b/>
        </w:rPr>
      </w:pPr>
      <w:r>
        <w:rPr>
          <w:rFonts w:cs="Calibri"/>
          <w:noProof/>
        </w:rPr>
        <w:drawing>
          <wp:inline distT="0" distB="0" distL="0" distR="0" wp14:anchorId="1974514D" wp14:editId="1E5FA6A1">
            <wp:extent cx="1543050" cy="904875"/>
            <wp:effectExtent l="0" t="0" r="0" b="9525"/>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904875"/>
                    </a:xfrm>
                    <a:prstGeom prst="rect">
                      <a:avLst/>
                    </a:prstGeom>
                    <a:noFill/>
                    <a:ln>
                      <a:noFill/>
                    </a:ln>
                  </pic:spPr>
                </pic:pic>
              </a:graphicData>
            </a:graphic>
          </wp:inline>
        </w:drawing>
      </w:r>
    </w:p>
    <w:p w14:paraId="78A6AE5E" w14:textId="0B083FB6" w:rsidR="006C6236" w:rsidRDefault="001D1298" w:rsidP="001D1298">
      <w:pPr>
        <w:spacing w:after="0" w:line="240" w:lineRule="auto"/>
        <w:rPr>
          <w:rStyle w:val="-"/>
          <w:sz w:val="20"/>
          <w:szCs w:val="20"/>
          <w:lang w:eastAsia="en-GB"/>
        </w:rPr>
      </w:pPr>
      <w:hyperlink r:id="rId6" w:history="1">
        <w:r w:rsidR="006C6236" w:rsidRPr="00E336F3">
          <w:rPr>
            <w:rStyle w:val="-"/>
            <w:sz w:val="20"/>
            <w:szCs w:val="20"/>
            <w:lang w:eastAsia="en-GB"/>
          </w:rPr>
          <w:t>https://lsionionnison.com/</w:t>
        </w:r>
      </w:hyperlink>
    </w:p>
    <w:p w14:paraId="5680D254" w14:textId="77777777" w:rsidR="001D1298" w:rsidRPr="00CB3806" w:rsidRDefault="001D1298" w:rsidP="001D1298">
      <w:pPr>
        <w:spacing w:after="0" w:line="240" w:lineRule="auto"/>
        <w:rPr>
          <w:rStyle w:val="-"/>
          <w:rFonts w:cstheme="minorHAnsi"/>
          <w:b/>
          <w:color w:val="auto"/>
          <w:u w:val="none"/>
        </w:rPr>
      </w:pPr>
    </w:p>
    <w:p w14:paraId="093D5558" w14:textId="77777777" w:rsidR="001D1298" w:rsidRDefault="006C6236" w:rsidP="001D1298">
      <w:pPr>
        <w:pStyle w:val="Web"/>
        <w:spacing w:before="0" w:beforeAutospacing="0" w:after="0" w:afterAutospacing="0"/>
        <w:jc w:val="center"/>
        <w:rPr>
          <w:rFonts w:asciiTheme="minorHAnsi" w:hAnsiTheme="minorHAnsi" w:cstheme="minorHAnsi"/>
          <w:b/>
          <w:sz w:val="32"/>
          <w:szCs w:val="32"/>
        </w:rPr>
      </w:pPr>
      <w:r w:rsidRPr="001D1298">
        <w:rPr>
          <w:rFonts w:asciiTheme="minorHAnsi" w:hAnsiTheme="minorHAnsi" w:cstheme="minorHAnsi"/>
          <w:b/>
          <w:sz w:val="32"/>
          <w:szCs w:val="32"/>
        </w:rPr>
        <w:t>447</w:t>
      </w:r>
      <w:r w:rsidR="001D1298" w:rsidRPr="001D1298">
        <w:rPr>
          <w:rFonts w:asciiTheme="minorHAnsi" w:hAnsiTheme="minorHAnsi" w:cstheme="minorHAnsi"/>
          <w:b/>
          <w:sz w:val="32"/>
          <w:szCs w:val="32"/>
        </w:rPr>
        <w:t xml:space="preserve"> </w:t>
      </w:r>
      <w:r w:rsidRPr="001D1298">
        <w:rPr>
          <w:rFonts w:asciiTheme="minorHAnsi" w:hAnsiTheme="minorHAnsi" w:cstheme="minorHAnsi"/>
          <w:b/>
          <w:sz w:val="32"/>
          <w:szCs w:val="32"/>
        </w:rPr>
        <w:t>ΜΑΘΗΤΕΣ ΤΗΣ ΚΕΡΚΥΡΑΣ</w:t>
      </w:r>
      <w:r w:rsidR="00D86E9D" w:rsidRPr="001D1298">
        <w:rPr>
          <w:rFonts w:asciiTheme="minorHAnsi" w:hAnsiTheme="minorHAnsi" w:cstheme="minorHAnsi"/>
          <w:b/>
          <w:sz w:val="32"/>
          <w:szCs w:val="32"/>
        </w:rPr>
        <w:t xml:space="preserve"> </w:t>
      </w:r>
      <w:r w:rsidRPr="001D1298">
        <w:rPr>
          <w:rFonts w:asciiTheme="minorHAnsi" w:hAnsiTheme="minorHAnsi" w:cstheme="minorHAnsi"/>
          <w:b/>
          <w:sz w:val="32"/>
          <w:szCs w:val="32"/>
        </w:rPr>
        <w:t>&amp;</w:t>
      </w:r>
      <w:r w:rsidR="00D86E9D" w:rsidRPr="001D1298">
        <w:rPr>
          <w:rFonts w:asciiTheme="minorHAnsi" w:hAnsiTheme="minorHAnsi" w:cstheme="minorHAnsi"/>
          <w:b/>
          <w:sz w:val="32"/>
          <w:szCs w:val="32"/>
        </w:rPr>
        <w:t xml:space="preserve"> </w:t>
      </w:r>
      <w:r w:rsidRPr="001D1298">
        <w:rPr>
          <w:rFonts w:asciiTheme="minorHAnsi" w:hAnsiTheme="minorHAnsi" w:cstheme="minorHAnsi"/>
          <w:b/>
          <w:sz w:val="32"/>
          <w:szCs w:val="32"/>
        </w:rPr>
        <w:t>ΤΩΝ ΠΑΞΩΝ</w:t>
      </w:r>
    </w:p>
    <w:p w14:paraId="152AE334" w14:textId="54BA46DC" w:rsidR="006C6236" w:rsidRPr="001D1298" w:rsidRDefault="00D86E9D" w:rsidP="001D1298">
      <w:pPr>
        <w:pStyle w:val="Web"/>
        <w:spacing w:before="0" w:beforeAutospacing="0" w:after="0" w:afterAutospacing="0"/>
        <w:jc w:val="center"/>
        <w:rPr>
          <w:rFonts w:asciiTheme="minorHAnsi" w:hAnsiTheme="minorHAnsi" w:cstheme="minorHAnsi"/>
          <w:b/>
          <w:sz w:val="32"/>
          <w:szCs w:val="32"/>
        </w:rPr>
      </w:pPr>
      <w:r w:rsidRPr="001D1298">
        <w:rPr>
          <w:rFonts w:asciiTheme="minorHAnsi" w:hAnsiTheme="minorHAnsi" w:cstheme="minorHAnsi"/>
          <w:b/>
          <w:sz w:val="32"/>
          <w:szCs w:val="32"/>
        </w:rPr>
        <w:t xml:space="preserve">ΑΚΟΜΑ </w:t>
      </w:r>
      <w:r w:rsidR="006C6236" w:rsidRPr="001D1298">
        <w:rPr>
          <w:rFonts w:asciiTheme="minorHAnsi" w:hAnsiTheme="minorHAnsi" w:cstheme="minorHAnsi"/>
          <w:b/>
          <w:sz w:val="32"/>
          <w:szCs w:val="32"/>
        </w:rPr>
        <w:t>ΕΚΤΟΣ ΜΑΘΗΤΙΚΩΝ ΔΡΟΜΟΛΟΓΙΩΝ</w:t>
      </w:r>
      <w:r w:rsidR="00E46990" w:rsidRPr="001D1298">
        <w:rPr>
          <w:rFonts w:asciiTheme="minorHAnsi" w:hAnsiTheme="minorHAnsi" w:cstheme="minorHAnsi"/>
          <w:b/>
          <w:sz w:val="32"/>
          <w:szCs w:val="32"/>
        </w:rPr>
        <w:t>!</w:t>
      </w:r>
    </w:p>
    <w:p w14:paraId="295AFB4A" w14:textId="77777777" w:rsidR="00E46990" w:rsidRPr="001D1298" w:rsidRDefault="00E46990" w:rsidP="001D1298">
      <w:pPr>
        <w:pStyle w:val="Web"/>
        <w:jc w:val="center"/>
        <w:rPr>
          <w:rFonts w:asciiTheme="minorHAnsi" w:hAnsiTheme="minorHAnsi" w:cstheme="minorHAnsi"/>
          <w:b/>
        </w:rPr>
      </w:pPr>
      <w:r w:rsidRPr="001D1298">
        <w:rPr>
          <w:rFonts w:asciiTheme="minorHAnsi" w:hAnsiTheme="minorHAnsi" w:cstheme="minorHAnsi"/>
          <w:b/>
        </w:rPr>
        <w:t>«Το επιτελικό Κράτος» &amp; «η πιο ικανή Περιφερειακή Αρχή»</w:t>
      </w:r>
      <w:r w:rsidR="00D86E9D" w:rsidRPr="001D1298">
        <w:rPr>
          <w:rFonts w:asciiTheme="minorHAnsi" w:hAnsiTheme="minorHAnsi" w:cstheme="minorHAnsi"/>
          <w:b/>
        </w:rPr>
        <w:t>!</w:t>
      </w:r>
    </w:p>
    <w:p w14:paraId="2266FE9B" w14:textId="1F898D66" w:rsidR="006C6236" w:rsidRPr="00C81B21" w:rsidRDefault="006C6236" w:rsidP="001D1298">
      <w:pPr>
        <w:pStyle w:val="1"/>
        <w:spacing w:after="0" w:line="320" w:lineRule="exact"/>
        <w:jc w:val="both"/>
        <w:rPr>
          <w:rFonts w:asciiTheme="minorHAnsi" w:hAnsiTheme="minorHAnsi" w:cstheme="minorHAnsi"/>
          <w:bCs/>
          <w:sz w:val="24"/>
          <w:szCs w:val="24"/>
        </w:rPr>
      </w:pPr>
      <w:r w:rsidRPr="00C81B21">
        <w:rPr>
          <w:rFonts w:asciiTheme="minorHAnsi" w:hAnsiTheme="minorHAnsi" w:cstheme="minorHAnsi"/>
          <w:bCs/>
          <w:sz w:val="24"/>
          <w:szCs w:val="24"/>
        </w:rPr>
        <w:t>Λίγο πριν τις διακοπές του Πάσχα και</w:t>
      </w:r>
      <w:r w:rsidR="001D1298">
        <w:rPr>
          <w:rFonts w:asciiTheme="minorHAnsi" w:hAnsiTheme="minorHAnsi" w:cstheme="minorHAnsi"/>
          <w:bCs/>
          <w:sz w:val="24"/>
          <w:szCs w:val="24"/>
        </w:rPr>
        <w:t xml:space="preserve"> </w:t>
      </w:r>
      <w:r w:rsidRPr="00C81B21">
        <w:rPr>
          <w:rFonts w:asciiTheme="minorHAnsi" w:hAnsiTheme="minorHAnsi" w:cstheme="minorHAnsi"/>
          <w:b/>
          <w:sz w:val="24"/>
          <w:szCs w:val="24"/>
        </w:rPr>
        <w:t>5 μήνες από την έναρξη των μαθημάτων</w:t>
      </w:r>
      <w:r w:rsidR="00D86E9D">
        <w:rPr>
          <w:rFonts w:asciiTheme="minorHAnsi" w:hAnsiTheme="minorHAnsi" w:cstheme="minorHAnsi"/>
          <w:bCs/>
          <w:sz w:val="24"/>
          <w:szCs w:val="24"/>
        </w:rPr>
        <w:t xml:space="preserve"> (11.09.2024 έως σήμερα</w:t>
      </w:r>
      <w:r w:rsidRPr="00C81B21">
        <w:rPr>
          <w:rFonts w:asciiTheme="minorHAnsi" w:hAnsiTheme="minorHAnsi" w:cstheme="minorHAnsi"/>
          <w:bCs/>
          <w:sz w:val="24"/>
          <w:szCs w:val="24"/>
        </w:rPr>
        <w:t xml:space="preserve"> 12.02.2025)</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16 Δρομολόγια και 447 μαθητές σχολείων της Π.Ε. Κέρκυρας, μεταξύ αυτών Ειδικά Σχολεία και Σχολεία των Παξών</w:t>
      </w:r>
      <w:r w:rsidR="001D1298">
        <w:rPr>
          <w:rFonts w:asciiTheme="minorHAnsi" w:hAnsiTheme="minorHAnsi" w:cstheme="minorHAnsi"/>
          <w:bCs/>
          <w:sz w:val="24"/>
          <w:szCs w:val="24"/>
        </w:rPr>
        <w:t xml:space="preserve"> </w:t>
      </w:r>
      <w:r w:rsidRPr="00C81B21">
        <w:rPr>
          <w:rFonts w:asciiTheme="minorHAnsi" w:hAnsiTheme="minorHAnsi" w:cstheme="minorHAnsi"/>
          <w:b/>
          <w:sz w:val="24"/>
          <w:szCs w:val="24"/>
        </w:rPr>
        <w:t>παραμένουν εκτός μαθητικών μεταφορών.</w:t>
      </w:r>
    </w:p>
    <w:p w14:paraId="6442470A" w14:textId="5AA37B48" w:rsidR="006C6236" w:rsidRPr="00C81B21" w:rsidRDefault="006C6236" w:rsidP="001D1298">
      <w:pPr>
        <w:pStyle w:val="1"/>
        <w:spacing w:after="0" w:line="320" w:lineRule="exact"/>
        <w:jc w:val="both"/>
        <w:rPr>
          <w:rFonts w:asciiTheme="minorHAnsi" w:hAnsiTheme="minorHAnsi" w:cstheme="minorHAnsi"/>
          <w:bCs/>
          <w:sz w:val="24"/>
          <w:szCs w:val="24"/>
        </w:rPr>
      </w:pPr>
      <w:r w:rsidRPr="00C81B21">
        <w:rPr>
          <w:rFonts w:asciiTheme="minorHAnsi" w:hAnsiTheme="minorHAnsi" w:cstheme="minorHAnsi"/>
          <w:bCs/>
          <w:sz w:val="24"/>
          <w:szCs w:val="24"/>
        </w:rPr>
        <w:t>Αυτό προκύπτει από τα πρακτικά των</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 xml:space="preserve">συνεδριάσεων της Περιφερειακής Επιτροπής όπου επισημάνεται και η </w:t>
      </w:r>
      <w:r w:rsidRPr="00C81B21">
        <w:rPr>
          <w:rFonts w:asciiTheme="minorHAnsi" w:hAnsiTheme="minorHAnsi" w:cstheme="minorHAnsi"/>
          <w:b/>
          <w:sz w:val="24"/>
          <w:szCs w:val="24"/>
        </w:rPr>
        <w:t>απουσία</w:t>
      </w:r>
      <w:r w:rsidRPr="00C81B21">
        <w:rPr>
          <w:rFonts w:asciiTheme="minorHAnsi" w:hAnsiTheme="minorHAnsi" w:cstheme="minorHAnsi"/>
          <w:bCs/>
          <w:sz w:val="24"/>
          <w:szCs w:val="24"/>
        </w:rPr>
        <w:t xml:space="preserve"> σε κάποια δρομολόγια</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 xml:space="preserve">των </w:t>
      </w:r>
      <w:r w:rsidRPr="00C81B21">
        <w:rPr>
          <w:rFonts w:asciiTheme="minorHAnsi" w:hAnsiTheme="minorHAnsi" w:cstheme="minorHAnsi"/>
          <w:b/>
          <w:sz w:val="24"/>
          <w:szCs w:val="24"/>
        </w:rPr>
        <w:t>αναγκαίων προϋποθέσεων ασφάλειας</w:t>
      </w:r>
      <w:r w:rsidRPr="00C81B21">
        <w:rPr>
          <w:rFonts w:asciiTheme="minorHAnsi" w:hAnsiTheme="minorHAnsi" w:cstheme="minorHAnsi"/>
          <w:bCs/>
          <w:sz w:val="24"/>
          <w:szCs w:val="24"/>
        </w:rPr>
        <w:t>(ζώνες, καθίσματα, αγκυρώσεις), αλλά και «δευτερογενείς ελλείψεις»</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ΚΤΕΟ κλπ..</w:t>
      </w:r>
    </w:p>
    <w:p w14:paraId="1A1C9156" w14:textId="77777777" w:rsidR="001D1298" w:rsidRDefault="006C6236" w:rsidP="001D1298">
      <w:pPr>
        <w:pStyle w:val="1"/>
        <w:spacing w:after="0" w:line="320" w:lineRule="exact"/>
        <w:jc w:val="both"/>
        <w:rPr>
          <w:rFonts w:asciiTheme="minorHAnsi" w:hAnsiTheme="minorHAnsi" w:cstheme="minorHAnsi"/>
          <w:bCs/>
          <w:sz w:val="24"/>
          <w:szCs w:val="24"/>
        </w:rPr>
      </w:pPr>
      <w:r w:rsidRPr="00C81B21">
        <w:rPr>
          <w:rFonts w:asciiTheme="minorHAnsi" w:hAnsiTheme="minorHAnsi" w:cstheme="minorHAnsi"/>
          <w:bCs/>
          <w:sz w:val="24"/>
          <w:szCs w:val="24"/>
        </w:rPr>
        <w:t>Μέσα στον χειμώνα μαθητές και μαθήτριες αναγκάζονται είτε να μην πηγαίνουν σχολείο, είτε να πηγαίν</w:t>
      </w:r>
      <w:r w:rsidR="00D86E9D">
        <w:rPr>
          <w:rFonts w:asciiTheme="minorHAnsi" w:hAnsiTheme="minorHAnsi" w:cstheme="minorHAnsi"/>
          <w:bCs/>
          <w:sz w:val="24"/>
          <w:szCs w:val="24"/>
        </w:rPr>
        <w:t>ουν με τα πόδια</w:t>
      </w:r>
      <w:r w:rsidR="001D1298">
        <w:rPr>
          <w:rFonts w:asciiTheme="minorHAnsi" w:hAnsiTheme="minorHAnsi" w:cstheme="minorHAnsi"/>
          <w:bCs/>
          <w:sz w:val="24"/>
          <w:szCs w:val="24"/>
        </w:rPr>
        <w:t xml:space="preserve">, </w:t>
      </w:r>
      <w:r w:rsidR="00D86E9D">
        <w:rPr>
          <w:rFonts w:asciiTheme="minorHAnsi" w:hAnsiTheme="minorHAnsi" w:cstheme="minorHAnsi"/>
          <w:bCs/>
          <w:sz w:val="24"/>
          <w:szCs w:val="24"/>
        </w:rPr>
        <w:t>είτε</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οι γονείς τους να χάνουν μεροκάματα από την εργασία τους, είτε να επιβαρύνονται οι ίδιοι οικονομικά,</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για να μπορούν να πάνε στο σχολείο τους.</w:t>
      </w:r>
    </w:p>
    <w:p w14:paraId="32B1E898" w14:textId="791AF456" w:rsidR="006C6236" w:rsidRPr="00C81B21" w:rsidRDefault="006C6236" w:rsidP="001D1298">
      <w:pPr>
        <w:pStyle w:val="1"/>
        <w:spacing w:after="0" w:line="320" w:lineRule="exact"/>
        <w:jc w:val="both"/>
        <w:rPr>
          <w:rFonts w:asciiTheme="minorHAnsi" w:hAnsiTheme="minorHAnsi" w:cstheme="minorHAnsi"/>
          <w:bCs/>
          <w:sz w:val="24"/>
          <w:szCs w:val="24"/>
        </w:rPr>
      </w:pPr>
      <w:r w:rsidRPr="00C81B21">
        <w:rPr>
          <w:rFonts w:asciiTheme="minorHAnsi" w:hAnsiTheme="minorHAnsi" w:cstheme="minorHAnsi"/>
          <w:bCs/>
          <w:sz w:val="24"/>
          <w:szCs w:val="24"/>
        </w:rPr>
        <w:t xml:space="preserve">Στον Καστό της Π.Ε. Λευκάδας </w:t>
      </w:r>
      <w:r w:rsidRPr="00C81B21">
        <w:rPr>
          <w:rFonts w:asciiTheme="minorHAnsi" w:hAnsiTheme="minorHAnsi" w:cstheme="minorHAnsi"/>
          <w:b/>
          <w:sz w:val="24"/>
          <w:szCs w:val="24"/>
        </w:rPr>
        <w:t>80 περίπου απουσίες</w:t>
      </w:r>
      <w:r w:rsidR="00D86E9D">
        <w:rPr>
          <w:rFonts w:asciiTheme="minorHAnsi" w:hAnsiTheme="minorHAnsi" w:cstheme="minorHAnsi"/>
          <w:bCs/>
          <w:strike/>
          <w:sz w:val="24"/>
          <w:szCs w:val="24"/>
        </w:rPr>
        <w:t xml:space="preserve"> </w:t>
      </w:r>
      <w:r w:rsidRPr="00C81B21">
        <w:rPr>
          <w:rFonts w:asciiTheme="minorHAnsi" w:hAnsiTheme="minorHAnsi" w:cstheme="minorHAnsi"/>
          <w:bCs/>
          <w:sz w:val="24"/>
          <w:szCs w:val="24"/>
        </w:rPr>
        <w:t>καταγράφουν οι μαθητές που πηγαίνουν στο σχολείο του Αστακού (ευθύνη Π.Δ. Ελλάδας)</w:t>
      </w:r>
      <w:r w:rsidR="001D1298">
        <w:rPr>
          <w:rFonts w:asciiTheme="minorHAnsi" w:hAnsiTheme="minorHAnsi" w:cstheme="minorHAnsi"/>
          <w:bCs/>
          <w:sz w:val="24"/>
          <w:szCs w:val="24"/>
        </w:rPr>
        <w:t xml:space="preserve"> </w:t>
      </w:r>
      <w:r w:rsidRPr="00C81B21">
        <w:rPr>
          <w:rFonts w:asciiTheme="minorHAnsi" w:hAnsiTheme="minorHAnsi" w:cstheme="minorHAnsi"/>
          <w:b/>
          <w:sz w:val="24"/>
          <w:szCs w:val="24"/>
        </w:rPr>
        <w:t>λόγω μη εκτέλεσης των θαλάσσιων μεταφορών.</w:t>
      </w:r>
    </w:p>
    <w:p w14:paraId="6E34CAA2" w14:textId="1BA9EBD7" w:rsidR="006C6236" w:rsidRPr="00C81B21" w:rsidRDefault="006C6236" w:rsidP="001D1298">
      <w:pPr>
        <w:pStyle w:val="1"/>
        <w:spacing w:after="0" w:line="320" w:lineRule="exact"/>
        <w:jc w:val="both"/>
        <w:rPr>
          <w:rFonts w:asciiTheme="minorHAnsi" w:hAnsiTheme="minorHAnsi" w:cstheme="minorHAnsi"/>
          <w:bCs/>
          <w:sz w:val="24"/>
          <w:szCs w:val="24"/>
        </w:rPr>
      </w:pPr>
      <w:r w:rsidRPr="00C81B21">
        <w:rPr>
          <w:rFonts w:asciiTheme="minorHAnsi" w:hAnsiTheme="minorHAnsi" w:cstheme="minorHAnsi"/>
          <w:bCs/>
          <w:sz w:val="24"/>
          <w:szCs w:val="24"/>
        </w:rPr>
        <w:t>Σήμερα</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ο</w:t>
      </w:r>
      <w:r w:rsidR="00D86E9D">
        <w:rPr>
          <w:rFonts w:asciiTheme="minorHAnsi" w:hAnsiTheme="minorHAnsi" w:cstheme="minorHAnsi"/>
          <w:bCs/>
          <w:sz w:val="24"/>
          <w:szCs w:val="24"/>
        </w:rPr>
        <w:t>ι προσκλήσεις γίνονται με βάση Τ</w:t>
      </w:r>
      <w:r w:rsidRPr="00C81B21">
        <w:rPr>
          <w:rFonts w:asciiTheme="minorHAnsi" w:hAnsiTheme="minorHAnsi" w:cstheme="minorHAnsi"/>
          <w:bCs/>
          <w:sz w:val="24"/>
          <w:szCs w:val="24"/>
        </w:rPr>
        <w:t>ριετή διεθνή διαγωνισμό, η καθυστέρηση του οποίου καθώς και η γραφειοκρατία</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ήταν το επιχείρημα</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που επικαλέστηκαν όλε</w:t>
      </w:r>
      <w:r w:rsidR="00D86E9D">
        <w:rPr>
          <w:rFonts w:asciiTheme="minorHAnsi" w:hAnsiTheme="minorHAnsi" w:cstheme="minorHAnsi"/>
          <w:bCs/>
          <w:sz w:val="24"/>
          <w:szCs w:val="24"/>
        </w:rPr>
        <w:t>ς οι Περιφερειακές Αρχές</w:t>
      </w:r>
      <w:r w:rsidR="001D1298">
        <w:rPr>
          <w:rFonts w:asciiTheme="minorHAnsi" w:hAnsiTheme="minorHAnsi" w:cstheme="minorHAnsi"/>
          <w:bCs/>
          <w:sz w:val="24"/>
          <w:szCs w:val="24"/>
        </w:rPr>
        <w:t xml:space="preserve">, </w:t>
      </w:r>
      <w:r w:rsidR="00D86E9D">
        <w:rPr>
          <w:rFonts w:asciiTheme="minorHAnsi" w:hAnsiTheme="minorHAnsi" w:cstheme="minorHAnsi"/>
          <w:bCs/>
          <w:sz w:val="24"/>
          <w:szCs w:val="24"/>
        </w:rPr>
        <w:t xml:space="preserve">της </w:t>
      </w:r>
      <w:r w:rsidR="001D1298">
        <w:rPr>
          <w:rFonts w:asciiTheme="minorHAnsi" w:hAnsiTheme="minorHAnsi" w:cstheme="minorHAnsi"/>
          <w:bCs/>
          <w:sz w:val="24"/>
          <w:szCs w:val="24"/>
        </w:rPr>
        <w:t>κ</w:t>
      </w:r>
      <w:r w:rsidRPr="00C81B21">
        <w:rPr>
          <w:rFonts w:asciiTheme="minorHAnsi" w:hAnsiTheme="minorHAnsi" w:cstheme="minorHAnsi"/>
          <w:bCs/>
          <w:sz w:val="24"/>
          <w:szCs w:val="24"/>
        </w:rPr>
        <w:t>ας Κράτσα</w:t>
      </w:r>
      <w:r w:rsidR="00D86E9D">
        <w:rPr>
          <w:rFonts w:asciiTheme="minorHAnsi" w:hAnsiTheme="minorHAnsi" w:cstheme="minorHAnsi"/>
          <w:bCs/>
          <w:sz w:val="24"/>
          <w:szCs w:val="24"/>
        </w:rPr>
        <w:t xml:space="preserve"> </w:t>
      </w:r>
      <w:r w:rsidRPr="00C81B21">
        <w:rPr>
          <w:rFonts w:asciiTheme="minorHAnsi" w:hAnsiTheme="minorHAnsi" w:cstheme="minorHAnsi"/>
          <w:bCs/>
          <w:sz w:val="24"/>
          <w:szCs w:val="24"/>
        </w:rPr>
        <w:t>(ΝΔ-ΠΑΣΟΚ), του κ. Τρεπεκλή</w:t>
      </w:r>
      <w:r w:rsidR="00D86E9D">
        <w:rPr>
          <w:rFonts w:asciiTheme="minorHAnsi" w:hAnsiTheme="minorHAnsi" w:cstheme="minorHAnsi"/>
          <w:bCs/>
          <w:sz w:val="24"/>
          <w:szCs w:val="24"/>
        </w:rPr>
        <w:t xml:space="preserve"> </w:t>
      </w:r>
      <w:r w:rsidRPr="00C81B21">
        <w:rPr>
          <w:rFonts w:asciiTheme="minorHAnsi" w:hAnsiTheme="minorHAnsi" w:cstheme="minorHAnsi"/>
          <w:bCs/>
          <w:sz w:val="24"/>
          <w:szCs w:val="24"/>
        </w:rPr>
        <w:t>(ΝΔ), της ΑΝΑΣΑ(ΣΥΡΙΖΑ).</w:t>
      </w:r>
    </w:p>
    <w:p w14:paraId="7A4EAAA0" w14:textId="24D4AC96" w:rsidR="006C6236" w:rsidRPr="00C81B21" w:rsidRDefault="006C6236" w:rsidP="001D1298">
      <w:pPr>
        <w:pStyle w:val="1"/>
        <w:spacing w:after="0" w:line="320" w:lineRule="exact"/>
        <w:jc w:val="both"/>
        <w:rPr>
          <w:rFonts w:asciiTheme="minorHAnsi" w:hAnsiTheme="minorHAnsi" w:cstheme="minorHAnsi"/>
          <w:bCs/>
          <w:sz w:val="24"/>
          <w:szCs w:val="24"/>
        </w:rPr>
      </w:pPr>
      <w:r w:rsidRPr="00C81B21">
        <w:rPr>
          <w:rFonts w:asciiTheme="minorHAnsi" w:hAnsiTheme="minorHAnsi" w:cstheme="minorHAnsi"/>
          <w:bCs/>
          <w:sz w:val="24"/>
          <w:szCs w:val="24"/>
        </w:rPr>
        <w:t>Οι 447 μαθητές και μάλιστα</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μεταξύ αυτών και από Ειδικά σχολεία επιβεβαιώνουν</w:t>
      </w:r>
      <w:r w:rsidR="001D1298">
        <w:rPr>
          <w:rFonts w:asciiTheme="minorHAnsi" w:hAnsiTheme="minorHAnsi" w:cstheme="minorHAnsi"/>
          <w:bCs/>
          <w:sz w:val="24"/>
          <w:szCs w:val="24"/>
        </w:rPr>
        <w:t xml:space="preserve"> </w:t>
      </w:r>
      <w:r w:rsidRPr="00C81B21">
        <w:rPr>
          <w:rFonts w:asciiTheme="minorHAnsi" w:hAnsiTheme="minorHAnsi" w:cstheme="minorHAnsi"/>
          <w:b/>
          <w:sz w:val="24"/>
          <w:szCs w:val="24"/>
        </w:rPr>
        <w:t>ότι το πρόβλημα δεν είναι διαχειριστικό ή πρόβλημα ικανοτήτων</w:t>
      </w:r>
      <w:r w:rsidR="001D1298">
        <w:rPr>
          <w:rFonts w:asciiTheme="minorHAnsi" w:hAnsiTheme="minorHAnsi" w:cstheme="minorHAnsi"/>
          <w:b/>
          <w:sz w:val="24"/>
          <w:szCs w:val="24"/>
        </w:rPr>
        <w:t xml:space="preserve">, </w:t>
      </w:r>
      <w:r w:rsidRPr="00C81B21">
        <w:rPr>
          <w:rFonts w:asciiTheme="minorHAnsi" w:hAnsiTheme="minorHAnsi" w:cstheme="minorHAnsi"/>
          <w:b/>
          <w:sz w:val="24"/>
          <w:szCs w:val="24"/>
        </w:rPr>
        <w:t xml:space="preserve">αλλά </w:t>
      </w:r>
      <w:r w:rsidR="001D1298" w:rsidRPr="00C81B21">
        <w:rPr>
          <w:rFonts w:asciiTheme="minorHAnsi" w:hAnsiTheme="minorHAnsi" w:cstheme="minorHAnsi"/>
          <w:b/>
          <w:sz w:val="24"/>
          <w:szCs w:val="24"/>
        </w:rPr>
        <w:t>βαθιά</w:t>
      </w:r>
      <w:r w:rsidRPr="00C81B21">
        <w:rPr>
          <w:rFonts w:asciiTheme="minorHAnsi" w:hAnsiTheme="minorHAnsi" w:cstheme="minorHAnsi"/>
          <w:b/>
          <w:sz w:val="24"/>
          <w:szCs w:val="24"/>
        </w:rPr>
        <w:t xml:space="preserve"> πολιτικό</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Η όποια καλύτερη διαχείρισή του</w:t>
      </w:r>
      <w:r w:rsidR="00D86E9D">
        <w:rPr>
          <w:rFonts w:asciiTheme="minorHAnsi" w:hAnsiTheme="minorHAnsi" w:cstheme="minorHAnsi"/>
          <w:bCs/>
          <w:sz w:val="24"/>
          <w:szCs w:val="24"/>
        </w:rPr>
        <w:t>,</w:t>
      </w:r>
      <w:r w:rsidRPr="00C81B21">
        <w:rPr>
          <w:rFonts w:asciiTheme="minorHAnsi" w:hAnsiTheme="minorHAnsi" w:cstheme="minorHAnsi"/>
          <w:bCs/>
          <w:sz w:val="24"/>
          <w:szCs w:val="24"/>
        </w:rPr>
        <w:t xml:space="preserve"> μπορεί να μειώσει προβλήματα αλλά όχι να λύσει το κύριο που είναι η έγκαιρη, απρόσκοπτη και ασφαλής μεταφορά των μαθητών στα σχολεία τους και αυτό είναι ευθύνη του κράτους.</w:t>
      </w:r>
    </w:p>
    <w:p w14:paraId="36F4AD0B" w14:textId="5D608C7E" w:rsidR="006C6236" w:rsidRPr="00C81B21" w:rsidRDefault="006C6236" w:rsidP="001D1298">
      <w:pPr>
        <w:pStyle w:val="1"/>
        <w:spacing w:after="0" w:line="320" w:lineRule="exact"/>
        <w:jc w:val="both"/>
        <w:rPr>
          <w:rFonts w:asciiTheme="minorHAnsi" w:hAnsiTheme="minorHAnsi" w:cstheme="minorHAnsi"/>
          <w:bCs/>
          <w:sz w:val="24"/>
          <w:szCs w:val="24"/>
        </w:rPr>
      </w:pPr>
      <w:r w:rsidRPr="00C81B21">
        <w:rPr>
          <w:rFonts w:asciiTheme="minorHAnsi" w:hAnsiTheme="minorHAnsi" w:cstheme="minorHAnsi"/>
          <w:bCs/>
          <w:sz w:val="24"/>
          <w:szCs w:val="24"/>
        </w:rPr>
        <w:t>Οι Περιφερειακές Αρχές μέχρι σήμερα, στο όνομα της Περιφερειακής Διακυβέρνησης, αναλαμβάνουν την αρμοδιότητα</w:t>
      </w:r>
      <w:r w:rsidR="00D86E9D">
        <w:rPr>
          <w:rFonts w:asciiTheme="minorHAnsi" w:hAnsiTheme="minorHAnsi" w:cstheme="minorHAnsi"/>
          <w:bCs/>
          <w:sz w:val="24"/>
          <w:szCs w:val="24"/>
        </w:rPr>
        <w:t xml:space="preserve"> αυτή</w:t>
      </w:r>
      <w:r w:rsidRPr="00C81B21">
        <w:rPr>
          <w:rFonts w:asciiTheme="minorHAnsi" w:hAnsiTheme="minorHAnsi" w:cstheme="minorHAnsi"/>
          <w:bCs/>
          <w:sz w:val="24"/>
          <w:szCs w:val="24"/>
        </w:rPr>
        <w:t xml:space="preserve"> χωρίς τους αναγκαίους πόρους, χωρίς προσωπικό</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χωρίς εξοπλισμό και χωρίς διαμαρτυρίες. Υπηρετούν έτσι το στόχο όλων των κυβερνήσεων</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της περικοπής των δαπανών</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για Δωρεάν Δημόσια Παιδεία</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την μεταφορά της στις πλάτες του λαού ως «ατομική ευθύνη» και ανοίγουν στους ιδιώτες</w:t>
      </w:r>
      <w:r w:rsidR="001D1298">
        <w:rPr>
          <w:rFonts w:asciiTheme="minorHAnsi" w:hAnsiTheme="minorHAnsi" w:cstheme="minorHAnsi"/>
          <w:bCs/>
          <w:sz w:val="24"/>
          <w:szCs w:val="24"/>
        </w:rPr>
        <w:t xml:space="preserve"> </w:t>
      </w:r>
      <w:r w:rsidRPr="00C81B21">
        <w:rPr>
          <w:rFonts w:asciiTheme="minorHAnsi" w:hAnsiTheme="minorHAnsi" w:cstheme="minorHAnsi"/>
          <w:bCs/>
          <w:sz w:val="24"/>
          <w:szCs w:val="24"/>
        </w:rPr>
        <w:t>ένα ακόμα πεδίο κερδοφορίας</w:t>
      </w:r>
    </w:p>
    <w:p w14:paraId="0A9988D3" w14:textId="77777777" w:rsidR="001D1298" w:rsidRDefault="006C6236" w:rsidP="001D1298">
      <w:pPr>
        <w:pStyle w:val="Web"/>
        <w:spacing w:before="0" w:beforeAutospacing="0" w:after="0" w:afterAutospacing="0" w:line="320" w:lineRule="exact"/>
        <w:jc w:val="both"/>
        <w:rPr>
          <w:rFonts w:asciiTheme="minorHAnsi" w:hAnsiTheme="minorHAnsi" w:cstheme="minorHAnsi"/>
        </w:rPr>
      </w:pPr>
      <w:r w:rsidRPr="00C81B21">
        <w:rPr>
          <w:rFonts w:asciiTheme="minorHAnsi" w:hAnsiTheme="minorHAnsi" w:cstheme="minorHAnsi"/>
          <w:b/>
          <w:bCs/>
        </w:rPr>
        <w:t>Επειδή:</w:t>
      </w:r>
    </w:p>
    <w:p w14:paraId="7198ED00" w14:textId="418D04B1" w:rsidR="006C6236" w:rsidRPr="00C81B21" w:rsidRDefault="00E46990" w:rsidP="001D1298">
      <w:pPr>
        <w:pStyle w:val="Web"/>
        <w:spacing w:before="0" w:beforeAutospacing="0" w:after="0" w:afterAutospacing="0" w:line="320" w:lineRule="exact"/>
        <w:ind w:left="567" w:hanging="283"/>
        <w:jc w:val="both"/>
        <w:rPr>
          <w:rFonts w:asciiTheme="minorHAnsi" w:hAnsiTheme="minorHAnsi" w:cstheme="minorHAnsi"/>
        </w:rPr>
      </w:pPr>
      <w:r w:rsidRPr="00C81B21">
        <w:rPr>
          <w:rFonts w:asciiTheme="minorHAnsi" w:hAnsiTheme="minorHAnsi" w:cstheme="minorHAnsi"/>
        </w:rPr>
        <w:t>-</w:t>
      </w:r>
      <w:r w:rsidR="001D1298">
        <w:rPr>
          <w:rFonts w:asciiTheme="minorHAnsi" w:hAnsiTheme="minorHAnsi" w:cstheme="minorHAnsi"/>
        </w:rPr>
        <w:tab/>
      </w:r>
      <w:r w:rsidR="006C6236" w:rsidRPr="00C81B21">
        <w:rPr>
          <w:rFonts w:asciiTheme="minorHAnsi" w:hAnsiTheme="minorHAnsi" w:cstheme="minorHAnsi"/>
          <w:b/>
          <w:bCs/>
        </w:rPr>
        <w:t>το δικαίωμα στην εκπαίδευση</w:t>
      </w:r>
      <w:r w:rsidR="006C6236" w:rsidRPr="00C81B21">
        <w:rPr>
          <w:rFonts w:asciiTheme="minorHAnsi" w:hAnsiTheme="minorHAnsi" w:cstheme="minorHAnsi"/>
        </w:rPr>
        <w:t xml:space="preserve"> και </w:t>
      </w:r>
      <w:r w:rsidR="006C6236" w:rsidRPr="00C81B21">
        <w:rPr>
          <w:rFonts w:asciiTheme="minorHAnsi" w:hAnsiTheme="minorHAnsi" w:cstheme="minorHAnsi"/>
          <w:b/>
          <w:bCs/>
        </w:rPr>
        <w:t>ασφάλεια της ζωής των παιδιών</w:t>
      </w:r>
      <w:r w:rsidR="001D1298">
        <w:rPr>
          <w:rFonts w:asciiTheme="minorHAnsi" w:hAnsiTheme="minorHAnsi" w:cstheme="minorHAnsi"/>
        </w:rPr>
        <w:t xml:space="preserve">, </w:t>
      </w:r>
      <w:r w:rsidR="00D86E9D">
        <w:rPr>
          <w:rFonts w:asciiTheme="minorHAnsi" w:hAnsiTheme="minorHAnsi" w:cstheme="minorHAnsi"/>
        </w:rPr>
        <w:t>δεν χωράει</w:t>
      </w:r>
      <w:r w:rsidR="001D1298">
        <w:rPr>
          <w:rFonts w:asciiTheme="minorHAnsi" w:hAnsiTheme="minorHAnsi" w:cstheme="minorHAnsi"/>
        </w:rPr>
        <w:t xml:space="preserve"> </w:t>
      </w:r>
      <w:r w:rsidR="006C6236" w:rsidRPr="00C81B21">
        <w:rPr>
          <w:rFonts w:asciiTheme="minorHAnsi" w:hAnsiTheme="minorHAnsi" w:cstheme="minorHAnsi"/>
        </w:rPr>
        <w:t>στις« τσιγκουνιές» καμίας κυβέρνησης,</w:t>
      </w:r>
    </w:p>
    <w:p w14:paraId="12C909C5" w14:textId="59F9C18E" w:rsidR="006C6236" w:rsidRPr="00C81B21" w:rsidRDefault="00E46990" w:rsidP="001D1298">
      <w:pPr>
        <w:pStyle w:val="Web"/>
        <w:spacing w:before="0" w:beforeAutospacing="0" w:after="0" w:afterAutospacing="0" w:line="320" w:lineRule="exact"/>
        <w:ind w:left="567" w:hanging="283"/>
        <w:jc w:val="both"/>
        <w:rPr>
          <w:rFonts w:asciiTheme="minorHAnsi" w:hAnsiTheme="minorHAnsi" w:cstheme="minorHAnsi"/>
        </w:rPr>
      </w:pPr>
      <w:r w:rsidRPr="00C81B21">
        <w:rPr>
          <w:rFonts w:asciiTheme="minorHAnsi" w:hAnsiTheme="minorHAnsi" w:cstheme="minorHAnsi"/>
          <w:b/>
          <w:bCs/>
        </w:rPr>
        <w:t>-</w:t>
      </w:r>
      <w:r w:rsidR="001D1298">
        <w:rPr>
          <w:rFonts w:asciiTheme="minorHAnsi" w:hAnsiTheme="minorHAnsi" w:cstheme="minorHAnsi"/>
          <w:b/>
          <w:bCs/>
        </w:rPr>
        <w:tab/>
      </w:r>
      <w:r w:rsidR="006C6236" w:rsidRPr="00C81B21">
        <w:rPr>
          <w:rFonts w:asciiTheme="minorHAnsi" w:hAnsiTheme="minorHAnsi" w:cstheme="minorHAnsi"/>
          <w:b/>
          <w:bCs/>
        </w:rPr>
        <w:t>οι γονείς δεν Πρέπει και δεν Αντέχουν άλλο να επωμίζονται όλα τα βάρη</w:t>
      </w:r>
      <w:r w:rsidR="006C6236" w:rsidRPr="00C81B21">
        <w:rPr>
          <w:rFonts w:asciiTheme="minorHAnsi" w:hAnsiTheme="minorHAnsi" w:cstheme="minorHAnsi"/>
        </w:rPr>
        <w:t xml:space="preserve"> </w:t>
      </w:r>
      <w:r w:rsidR="00D86E9D">
        <w:rPr>
          <w:rFonts w:asciiTheme="minorHAnsi" w:hAnsiTheme="minorHAnsi" w:cstheme="minorHAnsi"/>
        </w:rPr>
        <w:t xml:space="preserve">υπηρεσιών </w:t>
      </w:r>
      <w:r w:rsidR="006C6236" w:rsidRPr="00C81B21">
        <w:rPr>
          <w:rFonts w:asciiTheme="minorHAnsi" w:hAnsiTheme="minorHAnsi" w:cstheme="minorHAnsi"/>
        </w:rPr>
        <w:t>που αποτελούν ευθύνη του κράτους,</w:t>
      </w:r>
    </w:p>
    <w:p w14:paraId="31991DAE" w14:textId="5D835AD2" w:rsidR="001D1298" w:rsidRDefault="00E46990" w:rsidP="001D1298">
      <w:pPr>
        <w:pStyle w:val="Web"/>
        <w:spacing w:before="0" w:beforeAutospacing="0" w:after="0" w:afterAutospacing="0" w:line="320" w:lineRule="exact"/>
        <w:ind w:left="567" w:hanging="283"/>
        <w:jc w:val="both"/>
        <w:rPr>
          <w:rFonts w:asciiTheme="minorHAnsi" w:hAnsiTheme="minorHAnsi" w:cstheme="minorHAnsi"/>
        </w:rPr>
      </w:pPr>
      <w:r w:rsidRPr="00C81B21">
        <w:rPr>
          <w:rFonts w:asciiTheme="minorHAnsi" w:hAnsiTheme="minorHAnsi" w:cstheme="minorHAnsi"/>
          <w:b/>
          <w:bCs/>
        </w:rPr>
        <w:t>-</w:t>
      </w:r>
      <w:r w:rsidR="001D1298">
        <w:rPr>
          <w:rFonts w:asciiTheme="minorHAnsi" w:hAnsiTheme="minorHAnsi" w:cstheme="minorHAnsi"/>
          <w:b/>
          <w:bCs/>
        </w:rPr>
        <w:tab/>
      </w:r>
      <w:r w:rsidR="006C6236" w:rsidRPr="00C81B21">
        <w:rPr>
          <w:rFonts w:asciiTheme="minorHAnsi" w:hAnsiTheme="minorHAnsi" w:cstheme="minorHAnsi"/>
          <w:b/>
          <w:bCs/>
        </w:rPr>
        <w:t>κανένα παιδί με αναπηρία, κανένας μαθητής και καμία μαθήτρια</w:t>
      </w:r>
      <w:r w:rsidR="001D1298">
        <w:rPr>
          <w:rFonts w:asciiTheme="minorHAnsi" w:hAnsiTheme="minorHAnsi" w:cstheme="minorHAnsi"/>
          <w:b/>
          <w:bCs/>
        </w:rPr>
        <w:t xml:space="preserve">, </w:t>
      </w:r>
      <w:r w:rsidR="006C6236" w:rsidRPr="00C81B21">
        <w:rPr>
          <w:rFonts w:asciiTheme="minorHAnsi" w:hAnsiTheme="minorHAnsi" w:cstheme="minorHAnsi"/>
          <w:b/>
          <w:bCs/>
        </w:rPr>
        <w:t>δεν πρέπει να αποκλείεται από το δικαίωμα στη δημόσια εκπαιδευτική διαδικασία,</w:t>
      </w:r>
      <w:r w:rsidR="006C6236" w:rsidRPr="00C81B21">
        <w:rPr>
          <w:rFonts w:asciiTheme="minorHAnsi" w:hAnsiTheme="minorHAnsi" w:cstheme="minorHAnsi"/>
        </w:rPr>
        <w:t xml:space="preserve"> λόγω της «πολιτικής απροθυμίας» του κράτους, να εκπληρώσει την ευθύνη που έχει και να διασφαλίσει τη μεταφορά του/της προς και από το δημόσιο σχολείο,</w:t>
      </w:r>
    </w:p>
    <w:p w14:paraId="1436791D" w14:textId="77777777" w:rsidR="001D1298" w:rsidRDefault="001D1298" w:rsidP="001D1298">
      <w:pPr>
        <w:pStyle w:val="Web"/>
        <w:spacing w:before="0" w:beforeAutospacing="0" w:after="0" w:afterAutospacing="0" w:line="320" w:lineRule="exact"/>
        <w:jc w:val="both"/>
        <w:rPr>
          <w:rFonts w:asciiTheme="minorHAnsi" w:hAnsiTheme="minorHAnsi" w:cstheme="minorHAnsi"/>
          <w:b/>
        </w:rPr>
      </w:pPr>
    </w:p>
    <w:p w14:paraId="227A6519" w14:textId="2E2673D5" w:rsidR="006C6236" w:rsidRDefault="00E46990" w:rsidP="001D1298">
      <w:pPr>
        <w:pStyle w:val="Web"/>
        <w:spacing w:before="0" w:beforeAutospacing="0" w:after="0" w:afterAutospacing="0" w:line="320" w:lineRule="exact"/>
        <w:jc w:val="both"/>
        <w:rPr>
          <w:rFonts w:asciiTheme="minorHAnsi" w:hAnsiTheme="minorHAnsi" w:cstheme="minorHAnsi"/>
          <w:b/>
          <w:bCs/>
        </w:rPr>
      </w:pPr>
      <w:r w:rsidRPr="00D86E9D">
        <w:rPr>
          <w:rFonts w:asciiTheme="minorHAnsi" w:hAnsiTheme="minorHAnsi" w:cstheme="minorHAnsi"/>
          <w:b/>
        </w:rPr>
        <w:lastRenderedPageBreak/>
        <w:t>έρχεται</w:t>
      </w:r>
      <w:r w:rsidR="006C6236" w:rsidRPr="00D86E9D">
        <w:rPr>
          <w:rFonts w:asciiTheme="minorHAnsi" w:hAnsiTheme="minorHAnsi" w:cstheme="minorHAnsi"/>
          <w:b/>
        </w:rPr>
        <w:t xml:space="preserve"> στο προσκήνιο </w:t>
      </w:r>
      <w:r w:rsidR="006C6236" w:rsidRPr="00D86E9D">
        <w:rPr>
          <w:rFonts w:asciiTheme="minorHAnsi" w:hAnsiTheme="minorHAnsi" w:cstheme="minorHAnsi"/>
          <w:b/>
          <w:bCs/>
        </w:rPr>
        <w:t>η μοναδική λύση που πρέπει να δοθεί:</w:t>
      </w:r>
    </w:p>
    <w:p w14:paraId="4C8539BC" w14:textId="77777777" w:rsidR="006C6236" w:rsidRPr="00C81B21" w:rsidRDefault="006C6236" w:rsidP="001D1298">
      <w:pPr>
        <w:pStyle w:val="Web"/>
        <w:numPr>
          <w:ilvl w:val="0"/>
          <w:numId w:val="1"/>
        </w:numPr>
        <w:spacing w:before="0" w:beforeAutospacing="0" w:after="0" w:afterAutospacing="0" w:line="320" w:lineRule="exact"/>
        <w:ind w:left="567"/>
        <w:jc w:val="both"/>
        <w:rPr>
          <w:rFonts w:asciiTheme="minorHAnsi" w:hAnsiTheme="minorHAnsi" w:cstheme="minorHAnsi"/>
        </w:rPr>
      </w:pPr>
      <w:r w:rsidRPr="00C81B21">
        <w:rPr>
          <w:rFonts w:asciiTheme="minorHAnsi" w:hAnsiTheme="minorHAnsi" w:cstheme="minorHAnsi"/>
          <w:bCs/>
        </w:rPr>
        <w:t>Δημιουργία ενιαίου κρατικού φορέα για αποκλειστικά δημόσιο, δωρεάν και ασφαλές σύστημα μεταφοράς των μαθητών στα σχολεία τους, με κατάλληλα διαμορφωμένα μέσα μετακίνησης, μόνιμους εξειδικευμένους οδηγούς και συνοδηγούς και απευθείας κρατική χρηματοδότηση για όλα τα παιδιά, με προτεραιότητα τα παιδιά με ειδικές εκπαιδευτικές ανάγκες</w:t>
      </w:r>
      <w:r w:rsidRPr="00C81B21">
        <w:rPr>
          <w:rFonts w:asciiTheme="minorHAnsi" w:hAnsiTheme="minorHAnsi" w:cstheme="minorHAnsi"/>
        </w:rPr>
        <w:t>, έτσι ώστε έγκαιρα και ολοκληρωμένα να προγραμματίζονται και να πραγματοποιούνται όλα τα δρομολόγια, που χρειάζονται για τη μεταφορά των μαθητών, που εντάσσονται στο "σύστημα" αυτό, χωρίς τον ασφυκτικό χιλιομετρικό περιορισμό, με ταυτόχρονη ένταξη και χρήση του στόλου αυτού σε υπόλοιπες ανάγκες και δράσεις μετακινήσεων (εκδρομές, επισκέψεις σε χώρους Πολιτισμού και άθλησης, άλλα δρομολόγια κ.λπ.).</w:t>
      </w:r>
    </w:p>
    <w:p w14:paraId="2E04D058" w14:textId="77777777" w:rsidR="006C6236" w:rsidRPr="00C81B21" w:rsidRDefault="006C6236" w:rsidP="001D1298">
      <w:pPr>
        <w:pStyle w:val="Web"/>
        <w:numPr>
          <w:ilvl w:val="0"/>
          <w:numId w:val="1"/>
        </w:numPr>
        <w:spacing w:before="0" w:beforeAutospacing="0" w:after="0" w:afterAutospacing="0" w:line="320" w:lineRule="exact"/>
        <w:ind w:left="567"/>
        <w:jc w:val="both"/>
        <w:rPr>
          <w:rFonts w:asciiTheme="minorHAnsi" w:hAnsiTheme="minorHAnsi" w:cstheme="minorHAnsi"/>
        </w:rPr>
      </w:pPr>
      <w:r w:rsidRPr="00C81B21">
        <w:rPr>
          <w:rFonts w:asciiTheme="minorHAnsi" w:hAnsiTheme="minorHAnsi" w:cstheme="minorHAnsi"/>
        </w:rPr>
        <w:t>Προσλήψεις διοικητικού προσωπικού στα σχολεία, προκειμένου να διεκπεραιώνονται οι διαδικασίες που άπτονται της μεταφοράς, και ενίσχυση των Οικονομικών Υπηρεσιών των Περιφερειών με μόνιμο προσωπικό, προκειμένου να επισπευστούν οι διαγωνιστικές διαδικασίες. Σχολαστικούς ελέγχους οχημάτων και οδηγών.</w:t>
      </w:r>
    </w:p>
    <w:p w14:paraId="57D282B9" w14:textId="77777777" w:rsidR="001D1298" w:rsidRDefault="001D1298" w:rsidP="001D1298">
      <w:pPr>
        <w:pStyle w:val="Web"/>
        <w:spacing w:before="0" w:beforeAutospacing="0" w:after="0" w:afterAutospacing="0" w:line="320" w:lineRule="exact"/>
        <w:jc w:val="both"/>
        <w:rPr>
          <w:rFonts w:asciiTheme="minorHAnsi" w:hAnsiTheme="minorHAnsi" w:cstheme="minorHAnsi"/>
        </w:rPr>
      </w:pPr>
    </w:p>
    <w:p w14:paraId="09B97ACB" w14:textId="08D112FF" w:rsidR="006C6236" w:rsidRPr="00C81B21" w:rsidRDefault="006C6236" w:rsidP="001D1298">
      <w:pPr>
        <w:pStyle w:val="Web"/>
        <w:spacing w:before="0" w:beforeAutospacing="0" w:after="0" w:afterAutospacing="0" w:line="320" w:lineRule="exact"/>
        <w:jc w:val="both"/>
        <w:rPr>
          <w:rFonts w:asciiTheme="minorHAnsi" w:hAnsiTheme="minorHAnsi" w:cstheme="minorHAnsi"/>
        </w:rPr>
      </w:pPr>
      <w:r w:rsidRPr="00C81B21">
        <w:rPr>
          <w:rFonts w:asciiTheme="minorHAnsi" w:hAnsiTheme="minorHAnsi" w:cstheme="minorHAnsi"/>
        </w:rPr>
        <w:t>Είναι η μοναδική λύση που μπορεί να αντιμετωπίσει τη σκόπιμη, ή μη, άρνηση των ιδιοκτητών των μέσων μεταφοράς στη σύναψη συμβάσεων, τους "άγονους" διαγωνισμούς (απροθυμία των οικονομικών φορέων να καταθέσουν προσφορές), τους εκβιασμούς για αποκόμιση μεγαλύτερων κερδών (διαπραγμάτευση της τιμής των δρομολογίων με καλύτερους φυσικά οικονομικούς όρους μετά από επαναπροκήρυξη και εκ νέου "άγονο" διαγωνισμό), τις καθυστερήσεις, τις παραιτήσεις πολλών αναδόχων από δρομολόγια ειδικά σε απομακρυσμένες περιοχές, το ανειδίκευτο προσωπικό κ.ά.</w:t>
      </w:r>
    </w:p>
    <w:p w14:paraId="5A146890" w14:textId="77777777" w:rsidR="001D1298" w:rsidRPr="001D1298" w:rsidRDefault="001D1298" w:rsidP="001D1298">
      <w:pPr>
        <w:pStyle w:val="Web"/>
        <w:spacing w:before="0" w:beforeAutospacing="0" w:after="0" w:afterAutospacing="0" w:line="320" w:lineRule="exact"/>
        <w:jc w:val="center"/>
        <w:rPr>
          <w:rFonts w:asciiTheme="minorHAnsi" w:hAnsiTheme="minorHAnsi" w:cstheme="minorHAnsi"/>
          <w:b/>
        </w:rPr>
      </w:pPr>
    </w:p>
    <w:p w14:paraId="75ADE4AA" w14:textId="77777777" w:rsidR="006C6236" w:rsidRPr="001D1298" w:rsidRDefault="00C81B21" w:rsidP="001D1298">
      <w:pPr>
        <w:pStyle w:val="Web"/>
        <w:spacing w:before="0" w:beforeAutospacing="0" w:after="0" w:afterAutospacing="0" w:line="320" w:lineRule="exact"/>
        <w:jc w:val="center"/>
        <w:rPr>
          <w:rFonts w:asciiTheme="minorHAnsi" w:hAnsiTheme="minorHAnsi" w:cstheme="minorHAnsi"/>
          <w:b/>
        </w:rPr>
      </w:pPr>
      <w:r w:rsidRPr="001D1298">
        <w:rPr>
          <w:rFonts w:asciiTheme="minorHAnsi" w:hAnsiTheme="minorHAnsi" w:cstheme="minorHAnsi"/>
          <w:b/>
        </w:rPr>
        <w:t>Η ΠΡΟΣΒΑΣΗ ΤΩΝ ΜΑΘΗΤΩΝ ΣΤΑ ΣΧΟΛΕΙΑ ΔΕΝ ΧΩΡΑΕΙ</w:t>
      </w:r>
      <w:r w:rsidR="006C6236" w:rsidRPr="001D1298">
        <w:rPr>
          <w:rFonts w:asciiTheme="minorHAnsi" w:hAnsiTheme="minorHAnsi" w:cstheme="minorHAnsi"/>
          <w:b/>
        </w:rPr>
        <w:t xml:space="preserve"> ΣΤΟ ΖΥΓΙ ΤΗΣ ΑΓΟΡΑΣ</w:t>
      </w:r>
      <w:r w:rsidRPr="001D1298">
        <w:rPr>
          <w:rFonts w:asciiTheme="minorHAnsi" w:hAnsiTheme="minorHAnsi" w:cstheme="minorHAnsi"/>
          <w:b/>
        </w:rPr>
        <w:t>!</w:t>
      </w:r>
    </w:p>
    <w:p w14:paraId="3DE703B7" w14:textId="77777777" w:rsidR="001D1298" w:rsidRDefault="001D1298" w:rsidP="001D1298">
      <w:pPr>
        <w:pStyle w:val="Web"/>
        <w:spacing w:before="0" w:beforeAutospacing="0" w:after="0" w:afterAutospacing="0" w:line="320" w:lineRule="exact"/>
        <w:jc w:val="center"/>
        <w:rPr>
          <w:rFonts w:asciiTheme="minorHAnsi" w:hAnsiTheme="minorHAnsi" w:cstheme="minorHAnsi"/>
          <w:bCs/>
        </w:rPr>
      </w:pPr>
    </w:p>
    <w:p w14:paraId="2B2A40B3" w14:textId="6AEDBFE1" w:rsidR="006C6236" w:rsidRPr="001D1298" w:rsidRDefault="006C6236" w:rsidP="001D1298">
      <w:pPr>
        <w:pStyle w:val="Web"/>
        <w:spacing w:before="0" w:beforeAutospacing="0" w:after="0" w:afterAutospacing="0" w:line="320" w:lineRule="exact"/>
        <w:jc w:val="right"/>
        <w:rPr>
          <w:rFonts w:asciiTheme="minorHAnsi" w:hAnsiTheme="minorHAnsi" w:cstheme="minorHAnsi"/>
          <w:bCs/>
        </w:rPr>
      </w:pPr>
      <w:r w:rsidRPr="001D1298">
        <w:rPr>
          <w:rFonts w:asciiTheme="minorHAnsi" w:hAnsiTheme="minorHAnsi" w:cstheme="minorHAnsi"/>
          <w:bCs/>
        </w:rPr>
        <w:t>12.02.2025</w:t>
      </w:r>
    </w:p>
    <w:sectPr w:rsidR="006C6236" w:rsidRPr="001D1298" w:rsidSect="001D12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E78D2"/>
    <w:multiLevelType w:val="hybridMultilevel"/>
    <w:tmpl w:val="D15A1C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F94E15"/>
    <w:multiLevelType w:val="hybridMultilevel"/>
    <w:tmpl w:val="9450268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01D1063"/>
    <w:multiLevelType w:val="hybridMultilevel"/>
    <w:tmpl w:val="9CEEF73C"/>
    <w:lvl w:ilvl="0" w:tplc="04080001">
      <w:start w:val="1"/>
      <w:numFmt w:val="bullet"/>
      <w:lvlText w:val=""/>
      <w:lvlJc w:val="left"/>
      <w:pPr>
        <w:ind w:left="-273" w:hanging="360"/>
      </w:pPr>
      <w:rPr>
        <w:rFonts w:ascii="Symbol" w:hAnsi="Symbol" w:hint="default"/>
      </w:rPr>
    </w:lvl>
    <w:lvl w:ilvl="1" w:tplc="04080003" w:tentative="1">
      <w:start w:val="1"/>
      <w:numFmt w:val="bullet"/>
      <w:lvlText w:val="o"/>
      <w:lvlJc w:val="left"/>
      <w:pPr>
        <w:ind w:left="447" w:hanging="360"/>
      </w:pPr>
      <w:rPr>
        <w:rFonts w:ascii="Courier New" w:hAnsi="Courier New" w:cs="Courier New" w:hint="default"/>
      </w:rPr>
    </w:lvl>
    <w:lvl w:ilvl="2" w:tplc="04080005" w:tentative="1">
      <w:start w:val="1"/>
      <w:numFmt w:val="bullet"/>
      <w:lvlText w:val=""/>
      <w:lvlJc w:val="left"/>
      <w:pPr>
        <w:ind w:left="1167" w:hanging="360"/>
      </w:pPr>
      <w:rPr>
        <w:rFonts w:ascii="Wingdings" w:hAnsi="Wingdings" w:hint="default"/>
      </w:rPr>
    </w:lvl>
    <w:lvl w:ilvl="3" w:tplc="04080001" w:tentative="1">
      <w:start w:val="1"/>
      <w:numFmt w:val="bullet"/>
      <w:lvlText w:val=""/>
      <w:lvlJc w:val="left"/>
      <w:pPr>
        <w:ind w:left="1887" w:hanging="360"/>
      </w:pPr>
      <w:rPr>
        <w:rFonts w:ascii="Symbol" w:hAnsi="Symbol" w:hint="default"/>
      </w:rPr>
    </w:lvl>
    <w:lvl w:ilvl="4" w:tplc="04080003" w:tentative="1">
      <w:start w:val="1"/>
      <w:numFmt w:val="bullet"/>
      <w:lvlText w:val="o"/>
      <w:lvlJc w:val="left"/>
      <w:pPr>
        <w:ind w:left="2607" w:hanging="360"/>
      </w:pPr>
      <w:rPr>
        <w:rFonts w:ascii="Courier New" w:hAnsi="Courier New" w:cs="Courier New" w:hint="default"/>
      </w:rPr>
    </w:lvl>
    <w:lvl w:ilvl="5" w:tplc="04080005" w:tentative="1">
      <w:start w:val="1"/>
      <w:numFmt w:val="bullet"/>
      <w:lvlText w:val=""/>
      <w:lvlJc w:val="left"/>
      <w:pPr>
        <w:ind w:left="3327" w:hanging="360"/>
      </w:pPr>
      <w:rPr>
        <w:rFonts w:ascii="Wingdings" w:hAnsi="Wingdings" w:hint="default"/>
      </w:rPr>
    </w:lvl>
    <w:lvl w:ilvl="6" w:tplc="04080001" w:tentative="1">
      <w:start w:val="1"/>
      <w:numFmt w:val="bullet"/>
      <w:lvlText w:val=""/>
      <w:lvlJc w:val="left"/>
      <w:pPr>
        <w:ind w:left="4047" w:hanging="360"/>
      </w:pPr>
      <w:rPr>
        <w:rFonts w:ascii="Symbol" w:hAnsi="Symbol" w:hint="default"/>
      </w:rPr>
    </w:lvl>
    <w:lvl w:ilvl="7" w:tplc="04080003" w:tentative="1">
      <w:start w:val="1"/>
      <w:numFmt w:val="bullet"/>
      <w:lvlText w:val="o"/>
      <w:lvlJc w:val="left"/>
      <w:pPr>
        <w:ind w:left="4767" w:hanging="360"/>
      </w:pPr>
      <w:rPr>
        <w:rFonts w:ascii="Courier New" w:hAnsi="Courier New" w:cs="Courier New" w:hint="default"/>
      </w:rPr>
    </w:lvl>
    <w:lvl w:ilvl="8" w:tplc="04080005" w:tentative="1">
      <w:start w:val="1"/>
      <w:numFmt w:val="bullet"/>
      <w:lvlText w:val=""/>
      <w:lvlJc w:val="left"/>
      <w:pPr>
        <w:ind w:left="548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6D5E"/>
    <w:rsid w:val="00121DB2"/>
    <w:rsid w:val="001641E6"/>
    <w:rsid w:val="001D1298"/>
    <w:rsid w:val="001E0B52"/>
    <w:rsid w:val="0024119A"/>
    <w:rsid w:val="005C2285"/>
    <w:rsid w:val="006C6236"/>
    <w:rsid w:val="007C6D5E"/>
    <w:rsid w:val="007D26BD"/>
    <w:rsid w:val="0088775F"/>
    <w:rsid w:val="00897B35"/>
    <w:rsid w:val="008B29CD"/>
    <w:rsid w:val="008D67C4"/>
    <w:rsid w:val="009B6912"/>
    <w:rsid w:val="00B64A47"/>
    <w:rsid w:val="00B83DE9"/>
    <w:rsid w:val="00C81B21"/>
    <w:rsid w:val="00D432EA"/>
    <w:rsid w:val="00D86E9D"/>
    <w:rsid w:val="00DD5730"/>
    <w:rsid w:val="00E469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2FBE"/>
  <w15:docId w15:val="{8A291D50-86D3-40DA-B98D-2E1A9D9C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D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C6D5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D5730"/>
    <w:pPr>
      <w:ind w:left="720"/>
      <w:contextualSpacing/>
    </w:pPr>
  </w:style>
  <w:style w:type="character" w:customStyle="1" w:styleId="a4">
    <w:name w:val="Σώμα κειμένου_"/>
    <w:basedOn w:val="a0"/>
    <w:link w:val="1"/>
    <w:rsid w:val="007D26BD"/>
    <w:rPr>
      <w:rFonts w:ascii="Cambria" w:eastAsia="Cambria" w:hAnsi="Cambria" w:cs="Cambria"/>
    </w:rPr>
  </w:style>
  <w:style w:type="paragraph" w:customStyle="1" w:styleId="1">
    <w:name w:val="Σώμα κειμένου1"/>
    <w:basedOn w:val="a"/>
    <w:link w:val="a4"/>
    <w:rsid w:val="007D26BD"/>
    <w:pPr>
      <w:widowControl w:val="0"/>
      <w:spacing w:after="100" w:line="240" w:lineRule="auto"/>
    </w:pPr>
    <w:rPr>
      <w:rFonts w:ascii="Cambria" w:eastAsia="Cambria" w:hAnsi="Cambria" w:cs="Cambria"/>
    </w:rPr>
  </w:style>
  <w:style w:type="character" w:styleId="-">
    <w:name w:val="Hyperlink"/>
    <w:unhideWhenUsed/>
    <w:rsid w:val="006C6236"/>
    <w:rPr>
      <w:color w:val="000080"/>
      <w:u w:val="single"/>
    </w:rPr>
  </w:style>
  <w:style w:type="paragraph" w:styleId="a5">
    <w:name w:val="Balloon Text"/>
    <w:basedOn w:val="a"/>
    <w:link w:val="Char"/>
    <w:uiPriority w:val="99"/>
    <w:semiHidden/>
    <w:unhideWhenUsed/>
    <w:rsid w:val="006C623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C62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ionionnison.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690</Words>
  <Characters>3726</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antepi8esi</cp:lastModifiedBy>
  <cp:revision>10</cp:revision>
  <dcterms:created xsi:type="dcterms:W3CDTF">2025-02-12T08:31:00Z</dcterms:created>
  <dcterms:modified xsi:type="dcterms:W3CDTF">2025-02-12T14:47:00Z</dcterms:modified>
</cp:coreProperties>
</file>