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864" w:rsidRPr="00B56EF9" w:rsidRDefault="00887864" w:rsidP="00887864">
      <w:pPr>
        <w:jc w:val="right"/>
        <w:rPr>
          <w:rStyle w:val="a6"/>
          <w:rFonts w:ascii="Tahoma" w:hAnsi="Tahoma" w:cs="Tahoma"/>
          <w:bCs w:val="0"/>
          <w:szCs w:val="28"/>
        </w:rPr>
      </w:pPr>
      <w:r w:rsidRPr="00B56EF9">
        <w:rPr>
          <w:rStyle w:val="a6"/>
          <w:rFonts w:ascii="Tahoma" w:hAnsi="Tahoma" w:cs="Tahoma"/>
          <w:bCs w:val="0"/>
          <w:szCs w:val="28"/>
        </w:rPr>
        <w:t xml:space="preserve">Αθήνα, </w:t>
      </w:r>
      <w:r w:rsidR="00B95605">
        <w:rPr>
          <w:rStyle w:val="a6"/>
          <w:rFonts w:ascii="Tahoma" w:hAnsi="Tahoma" w:cs="Tahoma"/>
          <w:bCs w:val="0"/>
          <w:szCs w:val="28"/>
        </w:rPr>
        <w:t>18</w:t>
      </w:r>
      <w:r w:rsidRPr="00B56EF9">
        <w:rPr>
          <w:rStyle w:val="a6"/>
          <w:rFonts w:ascii="Tahoma" w:hAnsi="Tahoma" w:cs="Tahoma"/>
          <w:bCs w:val="0"/>
          <w:szCs w:val="28"/>
        </w:rPr>
        <w:t xml:space="preserve"> Δεκεμβρίου </w:t>
      </w:r>
      <w:r>
        <w:rPr>
          <w:rStyle w:val="a6"/>
          <w:rFonts w:ascii="Tahoma" w:hAnsi="Tahoma" w:cs="Tahoma"/>
          <w:bCs w:val="0"/>
          <w:szCs w:val="28"/>
        </w:rPr>
        <w:t>2024</w:t>
      </w:r>
    </w:p>
    <w:p w:rsidR="00887864" w:rsidRPr="003E508C" w:rsidRDefault="00887864" w:rsidP="00887864">
      <w:pPr>
        <w:jc w:val="both"/>
        <w:rPr>
          <w:rStyle w:val="a6"/>
          <w:rFonts w:ascii="Tahoma" w:hAnsi="Tahoma" w:cs="Tahoma"/>
          <w:bCs w:val="0"/>
          <w:sz w:val="28"/>
          <w:szCs w:val="28"/>
        </w:rPr>
      </w:pPr>
    </w:p>
    <w:p w:rsidR="00887864" w:rsidRDefault="00887864" w:rsidP="00887864">
      <w:pPr>
        <w:jc w:val="center"/>
        <w:rPr>
          <w:rStyle w:val="a6"/>
          <w:rFonts w:ascii="Tahoma" w:hAnsi="Tahoma" w:cs="Tahoma"/>
          <w:bCs w:val="0"/>
          <w:sz w:val="28"/>
          <w:szCs w:val="28"/>
        </w:rPr>
      </w:pPr>
    </w:p>
    <w:p w:rsidR="00887864" w:rsidRPr="003E508C" w:rsidRDefault="00887864" w:rsidP="00887864">
      <w:pPr>
        <w:jc w:val="center"/>
        <w:rPr>
          <w:rStyle w:val="a6"/>
          <w:rFonts w:ascii="Tahoma" w:hAnsi="Tahoma" w:cs="Tahoma"/>
          <w:bCs w:val="0"/>
          <w:sz w:val="28"/>
          <w:szCs w:val="28"/>
        </w:rPr>
      </w:pPr>
      <w:r w:rsidRPr="003E508C">
        <w:rPr>
          <w:rStyle w:val="a6"/>
          <w:rFonts w:ascii="Tahoma" w:hAnsi="Tahoma" w:cs="Tahoma"/>
          <w:bCs w:val="0"/>
          <w:sz w:val="28"/>
          <w:szCs w:val="28"/>
        </w:rPr>
        <w:t>ΔΕΛΤΙΟ ΤΥΠΟΥ</w:t>
      </w:r>
    </w:p>
    <w:p w:rsidR="00887864" w:rsidRPr="00A163E3" w:rsidRDefault="00887864" w:rsidP="00887864">
      <w:pPr>
        <w:jc w:val="both"/>
        <w:rPr>
          <w:rStyle w:val="a6"/>
          <w:rFonts w:ascii="Tahoma" w:hAnsi="Tahoma" w:cs="Tahoma"/>
          <w:b w:val="0"/>
          <w:bCs w:val="0"/>
        </w:rPr>
      </w:pPr>
    </w:p>
    <w:p w:rsidR="00887864" w:rsidRPr="00A163E3" w:rsidRDefault="00887864" w:rsidP="00887864">
      <w:pPr>
        <w:jc w:val="both"/>
        <w:rPr>
          <w:rStyle w:val="a6"/>
          <w:rFonts w:ascii="Tahoma" w:hAnsi="Tahoma" w:cs="Tahoma"/>
          <w:b w:val="0"/>
          <w:bCs w:val="0"/>
        </w:rPr>
      </w:pPr>
    </w:p>
    <w:p w:rsidR="00887864" w:rsidRPr="00BB757D" w:rsidRDefault="00887864" w:rsidP="00887864">
      <w:pPr>
        <w:ind w:right="-1"/>
        <w:jc w:val="center"/>
        <w:rPr>
          <w:rFonts w:ascii="Tahoma" w:hAnsi="Tahoma" w:cs="Tahoma"/>
          <w:b/>
          <w:bCs/>
          <w:sz w:val="28"/>
          <w:szCs w:val="28"/>
        </w:rPr>
      </w:pPr>
      <w:r w:rsidRPr="00284236">
        <w:rPr>
          <w:rFonts w:ascii="Tahoma" w:hAnsi="Tahoma" w:cs="Tahoma"/>
          <w:b/>
          <w:bCs/>
          <w:sz w:val="28"/>
          <w:szCs w:val="28"/>
        </w:rPr>
        <w:t xml:space="preserve">Αυξημένα μέτρα </w:t>
      </w:r>
      <w:r>
        <w:rPr>
          <w:rFonts w:ascii="Tahoma" w:hAnsi="Tahoma" w:cs="Tahoma"/>
          <w:b/>
          <w:bCs/>
          <w:sz w:val="28"/>
          <w:szCs w:val="28"/>
        </w:rPr>
        <w:t>οδικής ασφάλειας σε όλη την επικράτεια κ</w:t>
      </w:r>
      <w:r w:rsidRPr="00284236">
        <w:rPr>
          <w:rFonts w:ascii="Tahoma" w:hAnsi="Tahoma" w:cs="Tahoma"/>
          <w:b/>
          <w:bCs/>
          <w:sz w:val="28"/>
          <w:szCs w:val="28"/>
        </w:rPr>
        <w:t xml:space="preserve">ατά </w:t>
      </w:r>
      <w:r w:rsidRPr="00BB757D">
        <w:rPr>
          <w:rFonts w:ascii="Tahoma" w:hAnsi="Tahoma" w:cs="Tahoma"/>
          <w:b/>
          <w:bCs/>
          <w:sz w:val="28"/>
          <w:szCs w:val="28"/>
        </w:rPr>
        <w:t xml:space="preserve">την </w:t>
      </w:r>
      <w:r>
        <w:rPr>
          <w:rFonts w:ascii="Tahoma" w:hAnsi="Tahoma" w:cs="Tahoma"/>
          <w:b/>
          <w:bCs/>
          <w:sz w:val="28"/>
          <w:szCs w:val="28"/>
        </w:rPr>
        <w:t xml:space="preserve">εορταστική </w:t>
      </w:r>
      <w:r w:rsidRPr="00BB757D">
        <w:rPr>
          <w:rFonts w:ascii="Tahoma" w:hAnsi="Tahoma" w:cs="Tahoma"/>
          <w:b/>
          <w:bCs/>
          <w:sz w:val="28"/>
          <w:szCs w:val="28"/>
        </w:rPr>
        <w:t xml:space="preserve">περίοδο </w:t>
      </w:r>
      <w:r>
        <w:rPr>
          <w:rFonts w:ascii="Tahoma" w:hAnsi="Tahoma" w:cs="Tahoma"/>
          <w:b/>
          <w:bCs/>
          <w:sz w:val="28"/>
          <w:szCs w:val="28"/>
        </w:rPr>
        <w:t>των Χριστουγέννων, της</w:t>
      </w:r>
      <w:r w:rsidRPr="00BB757D">
        <w:rPr>
          <w:rFonts w:ascii="Tahoma" w:hAnsi="Tahoma" w:cs="Tahoma"/>
          <w:b/>
          <w:bCs/>
          <w:sz w:val="28"/>
          <w:szCs w:val="28"/>
        </w:rPr>
        <w:t xml:space="preserve"> Πρωτοχρονιάς και </w:t>
      </w:r>
      <w:r>
        <w:rPr>
          <w:rFonts w:ascii="Tahoma" w:hAnsi="Tahoma" w:cs="Tahoma"/>
          <w:b/>
          <w:bCs/>
          <w:sz w:val="28"/>
          <w:szCs w:val="28"/>
        </w:rPr>
        <w:t xml:space="preserve">των </w:t>
      </w:r>
      <w:r w:rsidRPr="00BB757D">
        <w:rPr>
          <w:rFonts w:ascii="Tahoma" w:hAnsi="Tahoma" w:cs="Tahoma"/>
          <w:b/>
          <w:bCs/>
          <w:sz w:val="28"/>
          <w:szCs w:val="28"/>
        </w:rPr>
        <w:t>Θεοφανείων</w:t>
      </w:r>
    </w:p>
    <w:p w:rsidR="00887864" w:rsidRDefault="00887864" w:rsidP="00887864">
      <w:pPr>
        <w:ind w:right="-1"/>
        <w:rPr>
          <w:rFonts w:ascii="Tahoma" w:hAnsi="Tahoma" w:cs="Tahoma"/>
          <w:b/>
          <w:bCs/>
          <w:sz w:val="28"/>
          <w:szCs w:val="28"/>
        </w:rPr>
      </w:pPr>
    </w:p>
    <w:p w:rsidR="00887864" w:rsidRDefault="00887864" w:rsidP="00887864">
      <w:pPr>
        <w:ind w:right="-1"/>
        <w:jc w:val="center"/>
        <w:rPr>
          <w:rFonts w:ascii="Tahoma" w:hAnsi="Tahoma" w:cs="Tahoma"/>
          <w:b/>
          <w:bCs/>
          <w:i/>
          <w:szCs w:val="28"/>
        </w:rPr>
      </w:pPr>
      <w:r w:rsidRPr="0086547E">
        <w:rPr>
          <w:rFonts w:ascii="Tahoma" w:hAnsi="Tahoma" w:cs="Tahoma"/>
          <w:b/>
          <w:bCs/>
          <w:i/>
          <w:szCs w:val="28"/>
        </w:rPr>
        <w:t>Η εφαρμογή των μέτρων αποσκοπεί στην βελτίωση της οδικής ασφάλειας και την πρόληψη των τροχαίων ατυχημάτων</w:t>
      </w:r>
    </w:p>
    <w:p w:rsidR="00887864" w:rsidRPr="00970EA1" w:rsidRDefault="00970EA1" w:rsidP="00887864">
      <w:pPr>
        <w:ind w:right="-1"/>
        <w:jc w:val="center"/>
        <w:rPr>
          <w:rStyle w:val="-"/>
          <w:rFonts w:ascii="Tahoma" w:hAnsi="Tahoma" w:cs="Tahoma"/>
          <w:b/>
          <w:bCs/>
          <w:i/>
          <w:szCs w:val="28"/>
        </w:rPr>
      </w:pPr>
      <w:r>
        <w:rPr>
          <w:rFonts w:ascii="Tahoma" w:hAnsi="Tahoma" w:cs="Tahoma"/>
          <w:b/>
          <w:bCs/>
          <w:i/>
          <w:szCs w:val="28"/>
        </w:rPr>
        <w:fldChar w:fldCharType="begin"/>
      </w:r>
      <w:r>
        <w:rPr>
          <w:rFonts w:ascii="Tahoma" w:hAnsi="Tahoma" w:cs="Tahoma"/>
          <w:b/>
          <w:bCs/>
          <w:i/>
          <w:szCs w:val="28"/>
        </w:rPr>
        <w:instrText xml:space="preserve"> HYPERLINK "https://www.astynomia.gr/2024/12/18/18-12-2024-apagorefsi-kykloforias-fortigon-megistou-epitrepomenou-varous-ano-ton-35-tonon-kata-tin-eortastiki-periodo-ton-christougennon-tis-protochronias-kai-ton-theofaneion/" </w:instrText>
      </w:r>
      <w:r>
        <w:rPr>
          <w:rFonts w:ascii="Tahoma" w:hAnsi="Tahoma" w:cs="Tahoma"/>
          <w:b/>
          <w:bCs/>
          <w:i/>
          <w:szCs w:val="28"/>
        </w:rPr>
      </w:r>
      <w:r>
        <w:rPr>
          <w:rFonts w:ascii="Tahoma" w:hAnsi="Tahoma" w:cs="Tahoma"/>
          <w:b/>
          <w:bCs/>
          <w:i/>
          <w:szCs w:val="28"/>
        </w:rPr>
        <w:fldChar w:fldCharType="separate"/>
      </w:r>
    </w:p>
    <w:p w:rsidR="00887864" w:rsidRPr="00D23AF0" w:rsidRDefault="00887864" w:rsidP="00887864">
      <w:pPr>
        <w:ind w:right="-1"/>
        <w:jc w:val="center"/>
        <w:rPr>
          <w:rFonts w:ascii="Tahoma" w:hAnsi="Tahoma" w:cs="Tahoma"/>
          <w:b/>
          <w:bCs/>
          <w:i/>
          <w:szCs w:val="28"/>
        </w:rPr>
      </w:pPr>
      <w:r w:rsidRPr="00970EA1">
        <w:rPr>
          <w:rStyle w:val="-"/>
          <w:rFonts w:ascii="Tahoma" w:hAnsi="Tahoma" w:cs="Tahoma"/>
          <w:b/>
          <w:bCs/>
          <w:i/>
          <w:szCs w:val="28"/>
        </w:rPr>
        <w:t>Κατά την εορταστική περίοδο θα ισχύουν οι απαγορεύσεις κίνησης φορτηγών αυτοκινήτων μέγιστου επιτρεπόμενου βάρους άνω των 3,5 τόνων</w:t>
      </w:r>
      <w:r w:rsidR="00970EA1">
        <w:rPr>
          <w:rFonts w:ascii="Tahoma" w:hAnsi="Tahoma" w:cs="Tahoma"/>
          <w:b/>
          <w:bCs/>
          <w:i/>
          <w:szCs w:val="28"/>
        </w:rPr>
        <w:fldChar w:fldCharType="end"/>
      </w:r>
    </w:p>
    <w:p w:rsidR="00887864" w:rsidRPr="00961CFD" w:rsidRDefault="00887864" w:rsidP="00887864">
      <w:pPr>
        <w:ind w:right="-630"/>
        <w:jc w:val="center"/>
        <w:rPr>
          <w:rFonts w:ascii="Verdana" w:hAnsi="Verdana"/>
          <w:b/>
          <w:bCs/>
          <w:sz w:val="22"/>
          <w:szCs w:val="22"/>
        </w:rPr>
      </w:pPr>
    </w:p>
    <w:p w:rsidR="00887864" w:rsidRDefault="00887864" w:rsidP="00887864">
      <w:pPr>
        <w:ind w:right="-24"/>
        <w:jc w:val="both"/>
        <w:rPr>
          <w:rFonts w:ascii="Tahoma" w:hAnsi="Tahoma" w:cs="Tahoma"/>
        </w:rPr>
      </w:pPr>
    </w:p>
    <w:p w:rsidR="00887864" w:rsidRDefault="00887864" w:rsidP="00887864">
      <w:pPr>
        <w:ind w:right="-24"/>
        <w:jc w:val="both"/>
        <w:rPr>
          <w:rFonts w:ascii="Tahoma" w:hAnsi="Tahoma" w:cs="Tahoma"/>
        </w:rPr>
      </w:pPr>
      <w:r w:rsidRPr="005D44CE">
        <w:rPr>
          <w:rFonts w:ascii="Tahoma" w:hAnsi="Tahoma" w:cs="Tahoma"/>
        </w:rPr>
        <w:t>Η Ελληνική Αστυνομία</w:t>
      </w:r>
      <w:r>
        <w:rPr>
          <w:rFonts w:ascii="Tahoma" w:hAnsi="Tahoma" w:cs="Tahoma"/>
        </w:rPr>
        <w:t xml:space="preserve">, ενόψει </w:t>
      </w:r>
      <w:r>
        <w:rPr>
          <w:rFonts w:ascii="Tahoma" w:hAnsi="Tahoma" w:cs="Tahoma"/>
          <w:bCs/>
        </w:rPr>
        <w:t xml:space="preserve">των εορτών των Χριστουγέννων, της </w:t>
      </w:r>
      <w:r w:rsidRPr="00BB757D">
        <w:rPr>
          <w:rFonts w:ascii="Tahoma" w:hAnsi="Tahoma" w:cs="Tahoma"/>
          <w:bCs/>
        </w:rPr>
        <w:t xml:space="preserve">Πρωτοχρονιάς και </w:t>
      </w:r>
      <w:r>
        <w:rPr>
          <w:rFonts w:ascii="Tahoma" w:hAnsi="Tahoma" w:cs="Tahoma"/>
          <w:bCs/>
        </w:rPr>
        <w:t xml:space="preserve">των </w:t>
      </w:r>
      <w:r w:rsidRPr="00BB757D">
        <w:rPr>
          <w:rFonts w:ascii="Tahoma" w:hAnsi="Tahoma" w:cs="Tahoma"/>
          <w:bCs/>
        </w:rPr>
        <w:t>Θεοφανείων</w:t>
      </w:r>
      <w:r w:rsidRPr="00BB757D">
        <w:rPr>
          <w:rFonts w:ascii="Tahoma" w:hAnsi="Tahoma" w:cs="Tahoma"/>
        </w:rPr>
        <w:t>,</w:t>
      </w:r>
      <w:r>
        <w:rPr>
          <w:rFonts w:ascii="Tahoma" w:hAnsi="Tahoma" w:cs="Tahoma"/>
        </w:rPr>
        <w:t xml:space="preserve"> έχει εκπονήσει ένα ολοκληρωμένο σχέδιο </w:t>
      </w:r>
      <w:proofErr w:type="spellStart"/>
      <w:r>
        <w:rPr>
          <w:rFonts w:ascii="Tahoma" w:hAnsi="Tahoma" w:cs="Tahoma"/>
        </w:rPr>
        <w:t>τροχονομικών</w:t>
      </w:r>
      <w:proofErr w:type="spellEnd"/>
      <w:r>
        <w:rPr>
          <w:rFonts w:ascii="Tahoma" w:hAnsi="Tahoma" w:cs="Tahoma"/>
        </w:rPr>
        <w:t xml:space="preserve"> δράσεων </w:t>
      </w:r>
      <w:r w:rsidRPr="005D44CE">
        <w:rPr>
          <w:rFonts w:ascii="Tahoma" w:hAnsi="Tahoma" w:cs="Tahoma"/>
        </w:rPr>
        <w:t>σε όλο το οδικό δίκτυο της χώρας</w:t>
      </w:r>
      <w:r>
        <w:rPr>
          <w:rFonts w:ascii="Tahoma" w:hAnsi="Tahoma" w:cs="Tahoma"/>
        </w:rPr>
        <w:t>,</w:t>
      </w:r>
      <w:r w:rsidRPr="005D44CE">
        <w:rPr>
          <w:rFonts w:ascii="Tahoma" w:hAnsi="Tahoma" w:cs="Tahoma"/>
        </w:rPr>
        <w:t xml:space="preserve"> </w:t>
      </w:r>
      <w:r>
        <w:rPr>
          <w:rFonts w:ascii="Tahoma" w:hAnsi="Tahoma" w:cs="Tahoma"/>
        </w:rPr>
        <w:t>με σκοπό</w:t>
      </w:r>
      <w:r w:rsidRPr="005D44CE">
        <w:rPr>
          <w:rFonts w:ascii="Tahoma" w:hAnsi="Tahoma" w:cs="Tahoma"/>
        </w:rPr>
        <w:t xml:space="preserve"> την ασφαλή μετακίνηση των πολιτών και </w:t>
      </w:r>
      <w:r>
        <w:rPr>
          <w:rFonts w:ascii="Tahoma" w:hAnsi="Tahoma" w:cs="Tahoma"/>
        </w:rPr>
        <w:t>την πρόληψη τροχαίων ατυχημάτων</w:t>
      </w:r>
      <w:r w:rsidRPr="005D44CE">
        <w:rPr>
          <w:rFonts w:ascii="Tahoma" w:hAnsi="Tahoma" w:cs="Tahoma"/>
        </w:rPr>
        <w:t>.</w:t>
      </w:r>
    </w:p>
    <w:p w:rsidR="00887864" w:rsidRDefault="00887864" w:rsidP="00887864">
      <w:pPr>
        <w:ind w:right="-24"/>
        <w:jc w:val="both"/>
        <w:rPr>
          <w:rFonts w:ascii="Tahoma" w:hAnsi="Tahoma" w:cs="Tahoma"/>
        </w:rPr>
      </w:pPr>
    </w:p>
    <w:p w:rsidR="00887864" w:rsidRDefault="00887864" w:rsidP="00887864">
      <w:pPr>
        <w:ind w:right="-1"/>
        <w:jc w:val="both"/>
        <w:rPr>
          <w:rFonts w:ascii="Tahoma" w:hAnsi="Tahoma" w:cs="Tahoma"/>
        </w:rPr>
      </w:pPr>
      <w:r>
        <w:rPr>
          <w:rFonts w:ascii="Tahoma" w:hAnsi="Tahoma" w:cs="Tahoma"/>
        </w:rPr>
        <w:t xml:space="preserve">Ο σχεδιασμός </w:t>
      </w:r>
      <w:r w:rsidRPr="00FA6E8A">
        <w:rPr>
          <w:rFonts w:ascii="Tahoma" w:hAnsi="Tahoma" w:cs="Tahoma"/>
        </w:rPr>
        <w:t xml:space="preserve">πραγματοποιήθηκε με μέριμνα της Διεύθυνσης Τροχαίας Αστυνόμευσης του Αρχηγείου της Ελληνικής Αστυνομίας και περιλαμβάνει τις βασικές κατευθύνσεις για την ανάπτυξη των μέτρων </w:t>
      </w:r>
      <w:r w:rsidR="00C60EB3">
        <w:rPr>
          <w:rFonts w:ascii="Tahoma" w:hAnsi="Tahoma" w:cs="Tahoma"/>
        </w:rPr>
        <w:t xml:space="preserve">με πλήρη και συνεχή δραστηριοποίηση των υπηρεσιών Τροχαίας </w:t>
      </w:r>
      <w:r w:rsidRPr="00FA6E8A">
        <w:rPr>
          <w:rFonts w:ascii="Tahoma" w:hAnsi="Tahoma" w:cs="Tahoma"/>
        </w:rPr>
        <w:t>σε όλο το οδικό δίκτυο της χώρας, καθώς και τις επιμέρους παρεμβάσεις, με βάση τα τοπικά προβλήματα και τις ιδιαίτερες κυκλοφοριακές συνθήκες που επικρατούν, ανά ευρύτερη περιοχή ή περιφέρεια.</w:t>
      </w:r>
    </w:p>
    <w:p w:rsidR="00887864" w:rsidRDefault="00887864" w:rsidP="00887864">
      <w:pPr>
        <w:ind w:right="-1"/>
        <w:jc w:val="both"/>
        <w:rPr>
          <w:rFonts w:ascii="Tahoma" w:hAnsi="Tahoma" w:cs="Tahoma"/>
        </w:rPr>
      </w:pPr>
    </w:p>
    <w:p w:rsidR="00887864" w:rsidRDefault="00887864" w:rsidP="00887864">
      <w:pPr>
        <w:ind w:right="-24"/>
        <w:jc w:val="both"/>
        <w:rPr>
          <w:rFonts w:ascii="Tahoma" w:hAnsi="Tahoma" w:cs="Tahoma"/>
        </w:rPr>
      </w:pPr>
      <w:r w:rsidRPr="008B65B6">
        <w:rPr>
          <w:rFonts w:ascii="Tahoma" w:hAnsi="Tahoma" w:cs="Tahoma"/>
        </w:rPr>
        <w:t xml:space="preserve">Τα μέτρα </w:t>
      </w:r>
      <w:r>
        <w:rPr>
          <w:rFonts w:ascii="Tahoma" w:hAnsi="Tahoma" w:cs="Tahoma"/>
        </w:rPr>
        <w:t xml:space="preserve">θα αναπτυχθούν </w:t>
      </w:r>
      <w:r w:rsidRPr="008B65B6">
        <w:rPr>
          <w:rFonts w:ascii="Tahoma" w:hAnsi="Tahoma" w:cs="Tahoma"/>
        </w:rPr>
        <w:t xml:space="preserve">σταδιακά </w:t>
      </w:r>
      <w:r>
        <w:rPr>
          <w:rFonts w:ascii="Tahoma" w:hAnsi="Tahoma" w:cs="Tahoma"/>
        </w:rPr>
        <w:t xml:space="preserve">από 20 Δεκεμβρίου 2024 έως </w:t>
      </w:r>
      <w:r w:rsidR="00C60EB3">
        <w:rPr>
          <w:rFonts w:ascii="Tahoma" w:hAnsi="Tahoma" w:cs="Tahoma"/>
        </w:rPr>
        <w:t xml:space="preserve">και </w:t>
      </w:r>
      <w:r>
        <w:rPr>
          <w:rFonts w:ascii="Tahoma" w:hAnsi="Tahoma" w:cs="Tahoma"/>
        </w:rPr>
        <w:t>8 Ιανουαρίου 2025, ενώ</w:t>
      </w:r>
      <w:r w:rsidRPr="008B65B6">
        <w:rPr>
          <w:rFonts w:ascii="Tahoma" w:hAnsi="Tahoma" w:cs="Tahoma"/>
        </w:rPr>
        <w:t xml:space="preserve"> θα κλιμακωθούν – κορυφωθούν τις ημέρες μαζικής εξόδου-εισόδου των οχημάτων, από και προς τα μεγάλα αστικά κέντρα.</w:t>
      </w:r>
    </w:p>
    <w:p w:rsidR="00887864" w:rsidRDefault="00887864" w:rsidP="00887864">
      <w:pPr>
        <w:ind w:right="-1"/>
        <w:jc w:val="both"/>
        <w:rPr>
          <w:rFonts w:ascii="Tahoma" w:hAnsi="Tahoma" w:cs="Tahoma"/>
        </w:rPr>
      </w:pPr>
    </w:p>
    <w:p w:rsidR="00887864" w:rsidRPr="00FA6E8A" w:rsidRDefault="00887864" w:rsidP="00887864">
      <w:pPr>
        <w:ind w:right="-1"/>
        <w:jc w:val="both"/>
        <w:rPr>
          <w:rFonts w:ascii="Tahoma" w:hAnsi="Tahoma" w:cs="Tahoma"/>
        </w:rPr>
      </w:pPr>
      <w:r w:rsidRPr="00FA6E8A">
        <w:rPr>
          <w:rFonts w:ascii="Tahoma" w:hAnsi="Tahoma" w:cs="Tahoma"/>
        </w:rPr>
        <w:t>Παράλληλα, προκειμένου να επιτευχθούν τα καλύτερα δυνατά αποτελέσματα</w:t>
      </w:r>
      <w:r>
        <w:rPr>
          <w:rFonts w:ascii="Tahoma" w:hAnsi="Tahoma" w:cs="Tahoma"/>
        </w:rPr>
        <w:t>,</w:t>
      </w:r>
      <w:r w:rsidRPr="00FA6E8A">
        <w:rPr>
          <w:rFonts w:ascii="Tahoma" w:hAnsi="Tahoma" w:cs="Tahoma"/>
        </w:rPr>
        <w:t xml:space="preserve"> ο σχεδιασμός προβλέπει τη διάθεση των αναγκαίων πόρων για την υλοποίηση των μέτρων, καθώς και τον απαιτούμενο συντονισμό και εποπ</w:t>
      </w:r>
      <w:r>
        <w:rPr>
          <w:rFonts w:ascii="Tahoma" w:hAnsi="Tahoma" w:cs="Tahoma"/>
        </w:rPr>
        <w:t>τεία των εμπλεκομένων Υπηρεσιών</w:t>
      </w:r>
      <w:r w:rsidRPr="00FA6E8A">
        <w:rPr>
          <w:rFonts w:ascii="Tahoma" w:hAnsi="Tahoma" w:cs="Tahoma"/>
        </w:rPr>
        <w:t>.</w:t>
      </w:r>
    </w:p>
    <w:p w:rsidR="00887864" w:rsidRPr="00FA6E8A" w:rsidRDefault="00887864" w:rsidP="00887864">
      <w:pPr>
        <w:ind w:right="-1"/>
        <w:jc w:val="both"/>
        <w:rPr>
          <w:rFonts w:ascii="Tahoma" w:hAnsi="Tahoma" w:cs="Tahoma"/>
        </w:rPr>
      </w:pPr>
    </w:p>
    <w:p w:rsidR="00887864" w:rsidRPr="00FA6E8A" w:rsidRDefault="00887864" w:rsidP="00887864">
      <w:pPr>
        <w:ind w:right="-1"/>
        <w:jc w:val="both"/>
        <w:rPr>
          <w:rFonts w:ascii="Tahoma" w:hAnsi="Tahoma" w:cs="Tahoma"/>
        </w:rPr>
      </w:pPr>
      <w:r>
        <w:rPr>
          <w:rFonts w:ascii="Tahoma" w:hAnsi="Tahoma" w:cs="Tahoma"/>
        </w:rPr>
        <w:t>Στο πλαίσιο αυτό, κ</w:t>
      </w:r>
      <w:r w:rsidRPr="00FA6E8A">
        <w:rPr>
          <w:rFonts w:ascii="Tahoma" w:hAnsi="Tahoma" w:cs="Tahoma"/>
        </w:rPr>
        <w:t>αθ’ όλη τη διάρκεια εφαρμογής των μέτρων, θα βρίσκονται σε αυξημένη επιχειρησιακή ετοιμότητα τόσο το προσωπικό όσο και τα μέσα της Ελληνικής Αστυνομίας, κυρίως των Υπηρεσιών Τροχαίας Αστυνόμευσης. Συγκεκριμένα, θα διατεθούν περιπολικά, μοτοσικλέτες και συμβατικά οχήματα, με το ανάλογο προσωπικό και εξοπλισμό για την αποτελεσματική αστυνόμευση του οδικού δικτύου της χώρας.</w:t>
      </w:r>
    </w:p>
    <w:p w:rsidR="00887864" w:rsidRPr="00FA6E8A" w:rsidRDefault="00887864" w:rsidP="00887864">
      <w:pPr>
        <w:ind w:right="-1"/>
        <w:jc w:val="both"/>
        <w:rPr>
          <w:rFonts w:ascii="Tahoma" w:hAnsi="Tahoma" w:cs="Tahoma"/>
        </w:rPr>
      </w:pPr>
    </w:p>
    <w:p w:rsidR="00887864" w:rsidRDefault="00887864" w:rsidP="00887864">
      <w:pPr>
        <w:ind w:right="-1"/>
        <w:jc w:val="both"/>
        <w:rPr>
          <w:rFonts w:ascii="Tahoma" w:hAnsi="Tahoma" w:cs="Tahoma"/>
        </w:rPr>
      </w:pPr>
      <w:r>
        <w:rPr>
          <w:rFonts w:ascii="Tahoma" w:hAnsi="Tahoma" w:cs="Tahoma"/>
        </w:rPr>
        <w:t xml:space="preserve">Ιδιαίτερη βαρύτητα θα δοθεί </w:t>
      </w:r>
      <w:r w:rsidRPr="00FA6E8A">
        <w:rPr>
          <w:rFonts w:ascii="Tahoma" w:hAnsi="Tahoma" w:cs="Tahoma"/>
        </w:rPr>
        <w:t xml:space="preserve">στην προληπτική και αποτρεπτική παρουσία, </w:t>
      </w:r>
      <w:r>
        <w:rPr>
          <w:rFonts w:ascii="Tahoma" w:hAnsi="Tahoma" w:cs="Tahoma"/>
        </w:rPr>
        <w:t>μέσω της</w:t>
      </w:r>
      <w:r w:rsidRPr="00FA6E8A">
        <w:rPr>
          <w:rFonts w:ascii="Tahoma" w:hAnsi="Tahoma" w:cs="Tahoma"/>
        </w:rPr>
        <w:t xml:space="preserve"> διενέργεια</w:t>
      </w:r>
      <w:r>
        <w:rPr>
          <w:rFonts w:ascii="Tahoma" w:hAnsi="Tahoma" w:cs="Tahoma"/>
        </w:rPr>
        <w:t>ς</w:t>
      </w:r>
      <w:r w:rsidRPr="00FA6E8A">
        <w:rPr>
          <w:rFonts w:ascii="Tahoma" w:hAnsi="Tahoma" w:cs="Tahoma"/>
        </w:rPr>
        <w:t xml:space="preserve"> </w:t>
      </w:r>
      <w:proofErr w:type="spellStart"/>
      <w:r w:rsidRPr="00FA6E8A">
        <w:rPr>
          <w:rFonts w:ascii="Tahoma" w:hAnsi="Tahoma" w:cs="Tahoma"/>
        </w:rPr>
        <w:t>τροχονομικών</w:t>
      </w:r>
      <w:proofErr w:type="spellEnd"/>
      <w:r w:rsidRPr="00FA6E8A">
        <w:rPr>
          <w:rFonts w:ascii="Tahoma" w:hAnsi="Tahoma" w:cs="Tahoma"/>
        </w:rPr>
        <w:t xml:space="preserve"> ελέγχων και ελέγχου μέθης (αλκοτέστ) </w:t>
      </w:r>
      <w:r>
        <w:rPr>
          <w:rFonts w:ascii="Tahoma" w:hAnsi="Tahoma" w:cs="Tahoma"/>
        </w:rPr>
        <w:t>με σκοπό</w:t>
      </w:r>
      <w:r w:rsidRPr="00FA6E8A">
        <w:rPr>
          <w:rFonts w:ascii="Tahoma" w:hAnsi="Tahoma" w:cs="Tahoma"/>
        </w:rPr>
        <w:t xml:space="preserve"> την αντιμετώπιση των «επικίνδυνων» παραβάσεων, που αποτελούν τις βασικότερες αιτίες, κυρίως των θανατηφόρων τροχαίων ατυχημάτων.</w:t>
      </w:r>
    </w:p>
    <w:p w:rsidR="00887864" w:rsidRPr="00284236" w:rsidRDefault="00887864" w:rsidP="00887864">
      <w:pPr>
        <w:ind w:right="-1"/>
        <w:jc w:val="both"/>
        <w:rPr>
          <w:rFonts w:ascii="Tahoma" w:hAnsi="Tahoma" w:cs="Tahoma"/>
        </w:rPr>
      </w:pPr>
    </w:p>
    <w:p w:rsidR="00887864" w:rsidRDefault="00887864" w:rsidP="00887864">
      <w:pPr>
        <w:spacing w:after="120"/>
        <w:ind w:right="83"/>
        <w:jc w:val="both"/>
        <w:rPr>
          <w:rFonts w:ascii="Tahoma" w:hAnsi="Tahoma" w:cs="Tahoma"/>
        </w:rPr>
      </w:pPr>
      <w:r>
        <w:rPr>
          <w:rFonts w:ascii="Tahoma" w:hAnsi="Tahoma" w:cs="Tahoma"/>
        </w:rPr>
        <w:t>Συγκεκριμένα, τ</w:t>
      </w:r>
      <w:r w:rsidRPr="00FA6E8A">
        <w:rPr>
          <w:rFonts w:ascii="Tahoma" w:hAnsi="Tahoma" w:cs="Tahoma"/>
        </w:rPr>
        <w:t>α κεντρικά σημεία του σχεδιασμού περιλαμβάνουν:</w:t>
      </w:r>
    </w:p>
    <w:p w:rsidR="00887864" w:rsidRPr="00FA6E8A" w:rsidRDefault="00887864" w:rsidP="00887864">
      <w:pPr>
        <w:numPr>
          <w:ilvl w:val="0"/>
          <w:numId w:val="2"/>
        </w:numPr>
        <w:spacing w:after="120"/>
        <w:ind w:left="360" w:right="83"/>
        <w:jc w:val="both"/>
        <w:rPr>
          <w:rFonts w:ascii="Tahoma" w:hAnsi="Tahoma" w:cs="Tahoma"/>
        </w:rPr>
      </w:pPr>
      <w:r w:rsidRPr="00FA6E8A">
        <w:rPr>
          <w:rFonts w:ascii="Tahoma" w:hAnsi="Tahoma" w:cs="Tahoma"/>
        </w:rPr>
        <w:t>αστυνόμευση του οδικού δικτύου κατά τομείς, βάσει των ιδιαίτερων κυκλοφοριακών συνθηκών κάθε περιοχής,</w:t>
      </w:r>
    </w:p>
    <w:p w:rsidR="00887864" w:rsidRPr="00FA6E8A" w:rsidRDefault="00887864" w:rsidP="00887864">
      <w:pPr>
        <w:numPr>
          <w:ilvl w:val="0"/>
          <w:numId w:val="2"/>
        </w:numPr>
        <w:spacing w:after="120"/>
        <w:ind w:left="360" w:right="83"/>
        <w:jc w:val="both"/>
        <w:rPr>
          <w:rFonts w:ascii="Tahoma" w:hAnsi="Tahoma" w:cs="Tahoma"/>
        </w:rPr>
      </w:pPr>
      <w:r w:rsidRPr="00FA6E8A">
        <w:rPr>
          <w:rFonts w:ascii="Tahoma" w:hAnsi="Tahoma" w:cs="Tahoma"/>
        </w:rPr>
        <w:t>αυξημένη αστυνομική παρουσία και ενισχυμένη αστυνόμευση των σημείων του οδικού δικτύου, όπου παρατηρείται συχνότητα πρόκλησης τροχαίων ατυχημάτων,</w:t>
      </w:r>
    </w:p>
    <w:p w:rsidR="00887864" w:rsidRPr="002D7AAE" w:rsidRDefault="00887864" w:rsidP="00887864">
      <w:pPr>
        <w:numPr>
          <w:ilvl w:val="0"/>
          <w:numId w:val="2"/>
        </w:numPr>
        <w:spacing w:after="120"/>
        <w:ind w:left="360" w:right="83"/>
        <w:jc w:val="both"/>
        <w:rPr>
          <w:rFonts w:ascii="Tahoma" w:hAnsi="Tahoma" w:cs="Tahoma"/>
          <w:color w:val="000000"/>
        </w:rPr>
      </w:pPr>
      <w:r w:rsidRPr="002D7AAE">
        <w:rPr>
          <w:rFonts w:ascii="Tahoma" w:hAnsi="Tahoma" w:cs="Tahoma"/>
          <w:color w:val="000000"/>
        </w:rPr>
        <w:t>αυξημένα μέτρα τροχαίας αστυνόμευσης στις εισόδους-εξόδους μεγάλων αστικών κέντρων, όπου παρατηρείται μεγάλη κίνηση οχημάτων,</w:t>
      </w:r>
    </w:p>
    <w:p w:rsidR="00887864" w:rsidRPr="00FA6E8A" w:rsidRDefault="00887864" w:rsidP="00887864">
      <w:pPr>
        <w:numPr>
          <w:ilvl w:val="0"/>
          <w:numId w:val="2"/>
        </w:numPr>
        <w:spacing w:after="120"/>
        <w:ind w:left="360" w:right="83"/>
        <w:jc w:val="both"/>
        <w:rPr>
          <w:rFonts w:ascii="Tahoma" w:hAnsi="Tahoma" w:cs="Tahoma"/>
        </w:rPr>
      </w:pPr>
      <w:r w:rsidRPr="00FA6E8A">
        <w:rPr>
          <w:rFonts w:ascii="Tahoma" w:hAnsi="Tahoma" w:cs="Tahoma"/>
        </w:rPr>
        <w:t>έγκαιρη εξασφάλιση συνεργασίας και συντονισμού με όλους τους συναρμόδιους Φορείς – Υπηρεσίες, όπου αυτό απαιτείται,</w:t>
      </w:r>
    </w:p>
    <w:p w:rsidR="00887864" w:rsidRPr="00FA6E8A" w:rsidRDefault="00887864" w:rsidP="00887864">
      <w:pPr>
        <w:numPr>
          <w:ilvl w:val="0"/>
          <w:numId w:val="2"/>
        </w:numPr>
        <w:spacing w:after="120"/>
        <w:ind w:left="360" w:right="83"/>
        <w:jc w:val="both"/>
        <w:rPr>
          <w:rFonts w:ascii="Tahoma" w:hAnsi="Tahoma" w:cs="Tahoma"/>
        </w:rPr>
      </w:pPr>
      <w:r w:rsidRPr="00FA6E8A">
        <w:rPr>
          <w:rFonts w:ascii="Tahoma" w:hAnsi="Tahoma" w:cs="Tahoma"/>
        </w:rPr>
        <w:t>ρύθμιση της κυκλοφορίας με πεζούς τροχονόμους, σε βασικές διασταυρώσεις, για την αποφυγή κυκλοφοριακής συμφόρησης,</w:t>
      </w:r>
    </w:p>
    <w:p w:rsidR="00887864" w:rsidRPr="002D7AAE" w:rsidRDefault="00887864" w:rsidP="00887864">
      <w:pPr>
        <w:numPr>
          <w:ilvl w:val="0"/>
          <w:numId w:val="2"/>
        </w:numPr>
        <w:spacing w:after="120"/>
        <w:ind w:left="360" w:right="83"/>
        <w:jc w:val="both"/>
        <w:rPr>
          <w:rFonts w:ascii="Tahoma" w:hAnsi="Tahoma" w:cs="Tahoma"/>
          <w:color w:val="000000"/>
        </w:rPr>
      </w:pPr>
      <w:r w:rsidRPr="002D7AAE">
        <w:rPr>
          <w:rFonts w:ascii="Tahoma" w:hAnsi="Tahoma" w:cs="Tahoma"/>
          <w:color w:val="000000"/>
        </w:rPr>
        <w:t xml:space="preserve">συγκρότηση συνεργείων γενικών και ειδικών </w:t>
      </w:r>
      <w:proofErr w:type="spellStart"/>
      <w:r w:rsidRPr="002D7AAE">
        <w:rPr>
          <w:rFonts w:ascii="Tahoma" w:hAnsi="Tahoma" w:cs="Tahoma"/>
          <w:color w:val="000000"/>
        </w:rPr>
        <w:t>τροχονομικών</w:t>
      </w:r>
      <w:proofErr w:type="spellEnd"/>
      <w:r w:rsidRPr="002D7AAE">
        <w:rPr>
          <w:rFonts w:ascii="Tahoma" w:hAnsi="Tahoma" w:cs="Tahoma"/>
          <w:color w:val="000000"/>
        </w:rPr>
        <w:t xml:space="preserve"> ελέγχων (ιδιαίτερα για τη βεβαίωση επικίνδυνων παραβάσεων καθώς και </w:t>
      </w:r>
      <w:r w:rsidRPr="002D7AAE">
        <w:rPr>
          <w:rFonts w:ascii="Tahoma" w:hAnsi="Tahoma" w:cs="Tahoma"/>
          <w:color w:val="000000"/>
        </w:rPr>
        <w:lastRenderedPageBreak/>
        <w:t>παραβάσεων που βάσει στατιστικών στοιχείων ευθύνονται για την πρόκληση σοβαρών τροχαίων ατυχημάτων όπως υπερβολική ταχύτητα, οδήγηση υπό την επήρεια αλκοόλ</w:t>
      </w:r>
      <w:r>
        <w:rPr>
          <w:rFonts w:ascii="Tahoma" w:hAnsi="Tahoma" w:cs="Tahoma"/>
          <w:color w:val="000000"/>
        </w:rPr>
        <w:t xml:space="preserve">, αντικανονική προσπέραση, </w:t>
      </w:r>
      <w:r w:rsidRPr="002D7AAE">
        <w:rPr>
          <w:rFonts w:ascii="Tahoma" w:hAnsi="Tahoma" w:cs="Tahoma"/>
          <w:color w:val="000000"/>
        </w:rPr>
        <w:t>χρήση κινητών τηλεφώνων κατά την οδήγηση, μη χρήση προστατευτικού κράνους – ζώνης, φθαρμένα ελαστικά),</w:t>
      </w:r>
    </w:p>
    <w:p w:rsidR="00887864" w:rsidRPr="002D7AAE" w:rsidRDefault="00887864" w:rsidP="00887864">
      <w:pPr>
        <w:numPr>
          <w:ilvl w:val="0"/>
          <w:numId w:val="2"/>
        </w:numPr>
        <w:spacing w:after="120"/>
        <w:ind w:left="360" w:right="83"/>
        <w:jc w:val="both"/>
        <w:rPr>
          <w:rFonts w:ascii="Tahoma" w:hAnsi="Tahoma" w:cs="Tahoma"/>
          <w:color w:val="000000"/>
        </w:rPr>
      </w:pPr>
      <w:r w:rsidRPr="002D7AAE">
        <w:rPr>
          <w:rFonts w:ascii="Tahoma" w:hAnsi="Tahoma" w:cs="Tahoma"/>
          <w:color w:val="000000"/>
        </w:rPr>
        <w:t>αυξημένα μέτρα τροχαίας σε χώρους όπου παρατηρείται μαζική διακίνηση επιβατών (αεροδρόμια, λιμάνια, σταθμοί, κ.λπ.),</w:t>
      </w:r>
    </w:p>
    <w:p w:rsidR="00887864" w:rsidRPr="00FA6E8A" w:rsidRDefault="00887864" w:rsidP="00887864">
      <w:pPr>
        <w:numPr>
          <w:ilvl w:val="0"/>
          <w:numId w:val="2"/>
        </w:numPr>
        <w:spacing w:after="120"/>
        <w:ind w:left="360" w:right="83"/>
        <w:jc w:val="both"/>
        <w:rPr>
          <w:rFonts w:ascii="Tahoma" w:hAnsi="Tahoma" w:cs="Tahoma"/>
        </w:rPr>
      </w:pPr>
      <w:r w:rsidRPr="00FA6E8A">
        <w:rPr>
          <w:rFonts w:ascii="Tahoma" w:hAnsi="Tahoma" w:cs="Tahoma"/>
        </w:rPr>
        <w:t>κυκλοφοριακές ρυθμίσεις σε τόπους που θα πραγματοποιηθούν εορταστικές εκδηλώσεις,</w:t>
      </w:r>
    </w:p>
    <w:p w:rsidR="00887864" w:rsidRPr="00FA6E8A" w:rsidRDefault="00887864" w:rsidP="00887864">
      <w:pPr>
        <w:numPr>
          <w:ilvl w:val="0"/>
          <w:numId w:val="2"/>
        </w:numPr>
        <w:spacing w:after="120"/>
        <w:ind w:left="360" w:right="83"/>
        <w:jc w:val="both"/>
        <w:rPr>
          <w:rFonts w:ascii="Tahoma" w:hAnsi="Tahoma" w:cs="Tahoma"/>
        </w:rPr>
      </w:pPr>
      <w:r w:rsidRPr="00FA6E8A">
        <w:rPr>
          <w:rFonts w:ascii="Tahoma" w:hAnsi="Tahoma" w:cs="Tahoma"/>
        </w:rPr>
        <w:t>έλεγχοι για αυθαίρετη κατάληψη δημόσιων χώρων και τμημάτων οδών και πεζοδρομίων για την εξασφάλιση θέσεων στάθμευσης και</w:t>
      </w:r>
    </w:p>
    <w:p w:rsidR="00887864" w:rsidRPr="002D7AAE" w:rsidRDefault="00887864" w:rsidP="00C60EB3">
      <w:pPr>
        <w:numPr>
          <w:ilvl w:val="0"/>
          <w:numId w:val="2"/>
        </w:numPr>
        <w:spacing w:before="120" w:after="120"/>
        <w:ind w:left="360" w:right="142"/>
        <w:jc w:val="both"/>
        <w:rPr>
          <w:rFonts w:ascii="Tahoma" w:hAnsi="Tahoma" w:cs="Tahoma"/>
        </w:rPr>
      </w:pPr>
      <w:r w:rsidRPr="002D7AAE">
        <w:rPr>
          <w:rFonts w:ascii="Tahoma" w:hAnsi="Tahoma" w:cs="Tahoma"/>
        </w:rPr>
        <w:t>ενημέρωση των πολιτών μέσω των αρμοδίων Υπηρεσιών επικοινωνίας του Σώματος, σε κάθε περίπτωση που καθίσταται αναγκαία η ευρεία πληροφόρηση του κοινού για την ύπαρξη τυχόν κυκλοφοριακών και άλλων προβλημάτων.</w:t>
      </w:r>
    </w:p>
    <w:p w:rsidR="00887864" w:rsidRPr="00FA6E8A" w:rsidRDefault="00887864" w:rsidP="00887864">
      <w:pPr>
        <w:spacing w:after="120"/>
        <w:ind w:right="83"/>
        <w:jc w:val="both"/>
        <w:rPr>
          <w:rFonts w:ascii="Tahoma" w:hAnsi="Tahoma" w:cs="Tahoma"/>
        </w:rPr>
      </w:pPr>
      <w:r w:rsidRPr="00FA6E8A">
        <w:rPr>
          <w:rFonts w:ascii="Tahoma" w:hAnsi="Tahoma" w:cs="Tahoma"/>
        </w:rPr>
        <w:t xml:space="preserve">Σημειώνεται ότι, κατά την εορταστική περίοδο, θα ισχύουν οι απαγορεύσεις κίνησης φορτηγών </w:t>
      </w:r>
      <w:r>
        <w:rPr>
          <w:rFonts w:ascii="Tahoma" w:hAnsi="Tahoma" w:cs="Tahoma"/>
        </w:rPr>
        <w:t>μέγιστου επιτρεπόμενου βάρους άνω των</w:t>
      </w:r>
      <w:r w:rsidRPr="00FA6E8A">
        <w:rPr>
          <w:rFonts w:ascii="Tahoma" w:hAnsi="Tahoma" w:cs="Tahoma"/>
        </w:rPr>
        <w:t xml:space="preserve"> </w:t>
      </w:r>
      <w:r>
        <w:rPr>
          <w:rFonts w:ascii="Tahoma" w:hAnsi="Tahoma" w:cs="Tahoma"/>
        </w:rPr>
        <w:t>3</w:t>
      </w:r>
      <w:r w:rsidRPr="00FA6E8A">
        <w:rPr>
          <w:rFonts w:ascii="Tahoma" w:hAnsi="Tahoma" w:cs="Tahoma"/>
        </w:rPr>
        <w:t>,5 τόν</w:t>
      </w:r>
      <w:r>
        <w:rPr>
          <w:rFonts w:ascii="Tahoma" w:hAnsi="Tahoma" w:cs="Tahoma"/>
        </w:rPr>
        <w:t>ων</w:t>
      </w:r>
      <w:r w:rsidRPr="00FA6E8A">
        <w:rPr>
          <w:rFonts w:ascii="Tahoma" w:hAnsi="Tahoma" w:cs="Tahoma"/>
        </w:rPr>
        <w:t>.</w:t>
      </w:r>
    </w:p>
    <w:p w:rsidR="00887864" w:rsidRDefault="00887864" w:rsidP="00887864">
      <w:pPr>
        <w:spacing w:after="120"/>
        <w:ind w:right="83"/>
        <w:jc w:val="both"/>
        <w:rPr>
          <w:rFonts w:ascii="Tahoma" w:hAnsi="Tahoma" w:cs="Tahoma"/>
        </w:rPr>
      </w:pPr>
      <w:r w:rsidRPr="00FA6E8A">
        <w:rPr>
          <w:rFonts w:ascii="Tahoma" w:hAnsi="Tahoma" w:cs="Tahoma"/>
        </w:rPr>
        <w:t xml:space="preserve">Η Ελληνική Αστυνομία, με αφορμή την επικείμενη εορταστική περίοδο, υπενθυμίζει και πάλι σε όλους τους οδηγούς και τους χρήστες του οδικού δικτύου ότι, </w:t>
      </w:r>
      <w:r w:rsidRPr="00740747">
        <w:rPr>
          <w:rFonts w:ascii="Tahoma" w:hAnsi="Tahoma" w:cs="Tahoma"/>
          <w:b/>
        </w:rPr>
        <w:t>η οδική ασφάλεια είναι υπόθεση όλων μας</w:t>
      </w:r>
      <w:r w:rsidRPr="00FA6E8A">
        <w:rPr>
          <w:rFonts w:ascii="Tahoma" w:hAnsi="Tahoma" w:cs="Tahoma"/>
        </w:rPr>
        <w:t>.</w:t>
      </w:r>
    </w:p>
    <w:p w:rsidR="00887864" w:rsidRPr="008E7F3E" w:rsidRDefault="00887864" w:rsidP="00887864">
      <w:pPr>
        <w:spacing w:after="120"/>
        <w:ind w:right="83"/>
        <w:jc w:val="both"/>
        <w:rPr>
          <w:rFonts w:ascii="Tahoma" w:hAnsi="Tahoma" w:cs="Tahoma"/>
        </w:rPr>
      </w:pPr>
      <w:r w:rsidRPr="008E7F3E">
        <w:rPr>
          <w:rFonts w:ascii="Tahoma" w:hAnsi="Tahoma" w:cs="Tahoma"/>
        </w:rPr>
        <w:t>Στο πλαίσιο αυτό συνιστά στους πολίτες:</w:t>
      </w:r>
    </w:p>
    <w:p w:rsidR="00887864" w:rsidRPr="008E7F3E" w:rsidRDefault="00887864" w:rsidP="00887864">
      <w:pPr>
        <w:numPr>
          <w:ilvl w:val="0"/>
          <w:numId w:val="1"/>
        </w:numPr>
        <w:spacing w:after="120"/>
        <w:ind w:left="360" w:right="83"/>
        <w:jc w:val="both"/>
        <w:rPr>
          <w:rFonts w:ascii="Tahoma" w:hAnsi="Tahoma" w:cs="Tahoma"/>
        </w:rPr>
      </w:pPr>
      <w:r w:rsidRPr="008E7F3E">
        <w:rPr>
          <w:rFonts w:ascii="Tahoma" w:hAnsi="Tahoma" w:cs="Tahoma"/>
        </w:rPr>
        <w:t>Πριν ταξιδέψουν να κάνουν τεχνικό έλεγχο στο όχημά τους και να ενημερώνονται για την κατάσταση του οδικού δικτύου και τις καιρικές συνθήκες.</w:t>
      </w:r>
    </w:p>
    <w:p w:rsidR="00887864" w:rsidRPr="008E7F3E" w:rsidRDefault="00887864" w:rsidP="00887864">
      <w:pPr>
        <w:numPr>
          <w:ilvl w:val="0"/>
          <w:numId w:val="1"/>
        </w:numPr>
        <w:spacing w:after="120"/>
        <w:ind w:left="360" w:right="83"/>
        <w:jc w:val="both"/>
        <w:rPr>
          <w:rFonts w:ascii="Tahoma" w:hAnsi="Tahoma" w:cs="Tahoma"/>
        </w:rPr>
      </w:pPr>
      <w:r w:rsidRPr="008E7F3E">
        <w:rPr>
          <w:rFonts w:ascii="Tahoma" w:hAnsi="Tahoma" w:cs="Tahoma"/>
        </w:rPr>
        <w:t>Να είναι ιδιαιτέρα προσεκτικοί κατά την οδήγηση και να τηρούν τους κανόνες του Κώδικα Οδικής Κυκλοφορίας.</w:t>
      </w:r>
    </w:p>
    <w:p w:rsidR="00887864" w:rsidRPr="008E7F3E" w:rsidRDefault="00887864" w:rsidP="00887864">
      <w:pPr>
        <w:numPr>
          <w:ilvl w:val="0"/>
          <w:numId w:val="1"/>
        </w:numPr>
        <w:spacing w:after="120"/>
        <w:ind w:left="360" w:right="83"/>
        <w:jc w:val="both"/>
        <w:rPr>
          <w:rFonts w:ascii="Tahoma" w:hAnsi="Tahoma" w:cs="Tahoma"/>
        </w:rPr>
      </w:pPr>
      <w:r w:rsidRPr="008E7F3E">
        <w:rPr>
          <w:rFonts w:ascii="Tahoma" w:hAnsi="Tahoma" w:cs="Tahoma"/>
        </w:rPr>
        <w:t>Να σέβονται τις οδικές σημάνσεις και να συμμορφώνονται στις υποδείξεις των τροχονόμων.</w:t>
      </w:r>
    </w:p>
    <w:p w:rsidR="00887864" w:rsidRPr="008E7F3E" w:rsidRDefault="00887864" w:rsidP="00887864">
      <w:pPr>
        <w:numPr>
          <w:ilvl w:val="0"/>
          <w:numId w:val="1"/>
        </w:numPr>
        <w:spacing w:after="120"/>
        <w:ind w:left="360" w:right="83"/>
        <w:jc w:val="both"/>
        <w:rPr>
          <w:rFonts w:ascii="Tahoma" w:hAnsi="Tahoma" w:cs="Tahoma"/>
        </w:rPr>
      </w:pPr>
      <w:r w:rsidRPr="008E7F3E">
        <w:rPr>
          <w:rFonts w:ascii="Tahoma" w:hAnsi="Tahoma" w:cs="Tahoma"/>
        </w:rPr>
        <w:t>Να μη χρησιμοποιούν κατά την οδήγηση κινητά τηλέφωνα ή άλλες συσκευές που αποσπούν την προσοχή τους.</w:t>
      </w:r>
    </w:p>
    <w:p w:rsidR="00887864" w:rsidRPr="008E7F3E" w:rsidRDefault="00887864" w:rsidP="00887864">
      <w:pPr>
        <w:numPr>
          <w:ilvl w:val="0"/>
          <w:numId w:val="1"/>
        </w:numPr>
        <w:spacing w:after="120"/>
        <w:ind w:left="360" w:right="83"/>
        <w:jc w:val="both"/>
        <w:rPr>
          <w:rFonts w:ascii="Tahoma" w:hAnsi="Tahoma" w:cs="Tahoma"/>
        </w:rPr>
      </w:pPr>
      <w:r w:rsidRPr="008E7F3E">
        <w:rPr>
          <w:rFonts w:ascii="Tahoma" w:hAnsi="Tahoma" w:cs="Tahoma"/>
        </w:rPr>
        <w:lastRenderedPageBreak/>
        <w:t>Να μην καταναλώνουν οινοπνευματώδη ποτά, εφόσον πρόκειται να οδηγήσουν.</w:t>
      </w:r>
    </w:p>
    <w:p w:rsidR="00887864" w:rsidRPr="008E7F3E" w:rsidRDefault="00887864" w:rsidP="00887864">
      <w:pPr>
        <w:numPr>
          <w:ilvl w:val="0"/>
          <w:numId w:val="1"/>
        </w:numPr>
        <w:spacing w:after="120"/>
        <w:ind w:left="360" w:right="83"/>
        <w:jc w:val="both"/>
        <w:rPr>
          <w:rFonts w:ascii="Tahoma" w:hAnsi="Tahoma" w:cs="Tahoma"/>
        </w:rPr>
      </w:pPr>
      <w:r w:rsidRPr="008E7F3E">
        <w:rPr>
          <w:rFonts w:ascii="Tahoma" w:hAnsi="Tahoma" w:cs="Tahoma"/>
        </w:rPr>
        <w:t>Να προστατεύουν τα παιδιά που επιβαίνουν στο όχημα, κάνοντας χρήση των παιδικών καθισμάτων.</w:t>
      </w:r>
    </w:p>
    <w:p w:rsidR="00887864" w:rsidRPr="008E7F3E" w:rsidRDefault="00887864" w:rsidP="00887864">
      <w:pPr>
        <w:numPr>
          <w:ilvl w:val="0"/>
          <w:numId w:val="1"/>
        </w:numPr>
        <w:spacing w:after="120"/>
        <w:ind w:left="360" w:right="83"/>
        <w:jc w:val="both"/>
        <w:rPr>
          <w:rFonts w:ascii="Tahoma" w:hAnsi="Tahoma" w:cs="Tahoma"/>
        </w:rPr>
      </w:pPr>
      <w:r w:rsidRPr="008E7F3E">
        <w:rPr>
          <w:rFonts w:ascii="Tahoma" w:hAnsi="Tahoma" w:cs="Tahoma"/>
        </w:rPr>
        <w:t>Να «φορούν» απαραίτητα τις ζώνες ασφαλείας, όπως και τα κράνη στις μοτοσικλέτες.</w:t>
      </w:r>
    </w:p>
    <w:p w:rsidR="00887864" w:rsidRPr="008E7F3E" w:rsidRDefault="00887864" w:rsidP="00887864">
      <w:pPr>
        <w:numPr>
          <w:ilvl w:val="0"/>
          <w:numId w:val="1"/>
        </w:numPr>
        <w:spacing w:after="120"/>
        <w:ind w:left="360" w:right="83"/>
        <w:jc w:val="both"/>
        <w:rPr>
          <w:rFonts w:ascii="Tahoma" w:hAnsi="Tahoma" w:cs="Tahoma"/>
        </w:rPr>
      </w:pPr>
      <w:r w:rsidRPr="008E7F3E">
        <w:rPr>
          <w:rFonts w:ascii="Tahoma" w:hAnsi="Tahoma" w:cs="Tahoma"/>
        </w:rPr>
        <w:t xml:space="preserve">Να μην υπερεκτιμούν τις </w:t>
      </w:r>
      <w:proofErr w:type="spellStart"/>
      <w:r w:rsidRPr="008E7F3E">
        <w:rPr>
          <w:rFonts w:ascii="Tahoma" w:hAnsi="Tahoma" w:cs="Tahoma"/>
        </w:rPr>
        <w:t>οδηγικές</w:t>
      </w:r>
      <w:proofErr w:type="spellEnd"/>
      <w:r w:rsidRPr="008E7F3E">
        <w:rPr>
          <w:rFonts w:ascii="Tahoma" w:hAnsi="Tahoma" w:cs="Tahoma"/>
        </w:rPr>
        <w:t xml:space="preserve"> τους ικανότητες και τις τεχνικές δυνατότητες των οχημάτων τους.</w:t>
      </w:r>
    </w:p>
    <w:p w:rsidR="00887864" w:rsidRPr="00284236" w:rsidRDefault="00887864" w:rsidP="00887864">
      <w:pPr>
        <w:numPr>
          <w:ilvl w:val="0"/>
          <w:numId w:val="1"/>
        </w:numPr>
        <w:spacing w:after="120"/>
        <w:ind w:left="360" w:right="83"/>
        <w:jc w:val="both"/>
        <w:rPr>
          <w:rFonts w:ascii="Tahoma" w:hAnsi="Tahoma" w:cs="Tahoma"/>
        </w:rPr>
      </w:pPr>
      <w:r w:rsidRPr="008E7F3E">
        <w:rPr>
          <w:rFonts w:ascii="Tahoma" w:hAnsi="Tahoma" w:cs="Tahoma"/>
        </w:rPr>
        <w:t>Να σέβονται και να προστατεύουν τους συνεπιβάτες και τους συνανθρώπους τους που χρησιμοποιούν το οδικό δίκτυο, οδηγώντας το όχημά τους με υπευθυνότητα και περίσκεψη.</w:t>
      </w:r>
    </w:p>
    <w:p w:rsidR="00D23C80" w:rsidRDefault="00D23C80" w:rsidP="00257974">
      <w:pPr>
        <w:pStyle w:val="Web"/>
        <w:shd w:val="clear" w:color="auto" w:fill="FFFFFF"/>
        <w:jc w:val="center"/>
        <w:rPr>
          <w:rStyle w:val="a6"/>
          <w:rFonts w:ascii="Tahoma" w:hAnsi="Tahoma" w:cs="Tahoma"/>
          <w:sz w:val="28"/>
        </w:rPr>
      </w:pPr>
    </w:p>
    <w:p w:rsidR="00D23C80" w:rsidRPr="00D23C80" w:rsidRDefault="00D23C80" w:rsidP="00D23C80">
      <w:pPr>
        <w:pStyle w:val="Web"/>
        <w:shd w:val="clear" w:color="auto" w:fill="FFFFFF"/>
        <w:jc w:val="both"/>
        <w:rPr>
          <w:rStyle w:val="a6"/>
          <w:rFonts w:ascii="Tahoma" w:hAnsi="Tahoma" w:cs="Tahoma"/>
          <w:b w:val="0"/>
        </w:rPr>
      </w:pPr>
    </w:p>
    <w:sectPr w:rsidR="00D23C80" w:rsidRPr="00D23C80" w:rsidSect="00C21B88">
      <w:headerReference w:type="default" r:id="rId7"/>
      <w:footerReference w:type="default" r:id="rId8"/>
      <w:pgSz w:w="11906" w:h="16838"/>
      <w:pgMar w:top="1440" w:right="1797" w:bottom="1418" w:left="1797"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621" w:rsidRDefault="00BD6621" w:rsidP="00705796">
      <w:r>
        <w:separator/>
      </w:r>
    </w:p>
  </w:endnote>
  <w:endnote w:type="continuationSeparator" w:id="1">
    <w:p w:rsidR="00BD6621" w:rsidRDefault="00BD6621" w:rsidP="007057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23997"/>
      <w:docPartObj>
        <w:docPartGallery w:val="Page Numbers (Bottom of Page)"/>
        <w:docPartUnique/>
      </w:docPartObj>
    </w:sdtPr>
    <w:sdtEndPr>
      <w:rPr>
        <w:sz w:val="22"/>
      </w:rPr>
    </w:sdtEndPr>
    <w:sdtContent>
      <w:sdt>
        <w:sdtPr>
          <w:id w:val="295134528"/>
          <w:docPartObj>
            <w:docPartGallery w:val="Page Numbers (Top of Page)"/>
            <w:docPartUnique/>
          </w:docPartObj>
        </w:sdtPr>
        <w:sdtEndPr>
          <w:rPr>
            <w:sz w:val="22"/>
          </w:rPr>
        </w:sdtEndPr>
        <w:sdtContent>
          <w:p w:rsidR="00C21B88" w:rsidRPr="00C21B88" w:rsidRDefault="00C21B88">
            <w:pPr>
              <w:pStyle w:val="a4"/>
              <w:jc w:val="right"/>
              <w:rPr>
                <w:sz w:val="20"/>
              </w:rPr>
            </w:pPr>
          </w:p>
          <w:tbl>
            <w:tblPr>
              <w:tblW w:w="8576" w:type="dxa"/>
              <w:tblBorders>
                <w:top w:val="single" w:sz="4" w:space="0" w:color="auto"/>
              </w:tblBorders>
              <w:tblLook w:val="04A0"/>
            </w:tblPr>
            <w:tblGrid>
              <w:gridCol w:w="4288"/>
              <w:gridCol w:w="4288"/>
            </w:tblGrid>
            <w:tr w:rsidR="00C21B88" w:rsidRPr="00970EA1" w:rsidTr="00C21B88">
              <w:trPr>
                <w:trHeight w:val="534"/>
              </w:trPr>
              <w:tc>
                <w:tcPr>
                  <w:tcW w:w="4288" w:type="dxa"/>
                </w:tcPr>
                <w:p w:rsidR="00C21B88" w:rsidRDefault="00C21B88" w:rsidP="00A95B73">
                  <w:pPr>
                    <w:pStyle w:val="a4"/>
                    <w:rPr>
                      <w:rFonts w:ascii="Tahoma" w:hAnsi="Tahoma" w:cs="Tahoma"/>
                      <w:sz w:val="16"/>
                      <w:szCs w:val="16"/>
                    </w:rPr>
                  </w:pPr>
                </w:p>
                <w:p w:rsidR="00C21B88" w:rsidRPr="00257974" w:rsidRDefault="00C21B88" w:rsidP="00A95B73">
                  <w:pPr>
                    <w:pStyle w:val="a4"/>
                    <w:rPr>
                      <w:rFonts w:ascii="Tahoma" w:hAnsi="Tahoma" w:cs="Tahoma"/>
                      <w:sz w:val="16"/>
                      <w:szCs w:val="16"/>
                      <w:lang w:val="en-US"/>
                    </w:rPr>
                  </w:pPr>
                  <w:r w:rsidRPr="00257974">
                    <w:rPr>
                      <w:rFonts w:ascii="Tahoma" w:hAnsi="Tahoma" w:cs="Tahoma"/>
                      <w:sz w:val="16"/>
                      <w:szCs w:val="16"/>
                      <w:lang w:val="en-US"/>
                    </w:rPr>
                    <w:t>Web: www.hellenicpolice.gr</w:t>
                  </w:r>
                </w:p>
                <w:p w:rsidR="00C21B88" w:rsidRPr="00257974" w:rsidRDefault="00C21B88" w:rsidP="00A95B73">
                  <w:pPr>
                    <w:pStyle w:val="a4"/>
                    <w:rPr>
                      <w:rFonts w:ascii="Tahoma" w:hAnsi="Tahoma" w:cs="Tahoma"/>
                      <w:sz w:val="16"/>
                      <w:szCs w:val="16"/>
                      <w:lang w:val="en-US"/>
                    </w:rPr>
                  </w:pPr>
                  <w:r w:rsidRPr="00257974">
                    <w:rPr>
                      <w:rFonts w:ascii="Tahoma" w:hAnsi="Tahoma" w:cs="Tahoma"/>
                      <w:sz w:val="16"/>
                      <w:szCs w:val="16"/>
                      <w:lang w:val="en-US"/>
                    </w:rPr>
                    <w:t>Facebook: www.facebook.com/hellenicpolice</w:t>
                  </w:r>
                </w:p>
                <w:p w:rsidR="00C21B88" w:rsidRPr="00257974" w:rsidRDefault="00C21B88" w:rsidP="00A95B73">
                  <w:pPr>
                    <w:pStyle w:val="a4"/>
                    <w:rPr>
                      <w:rFonts w:ascii="Tahoma" w:hAnsi="Tahoma" w:cs="Tahoma"/>
                      <w:sz w:val="16"/>
                      <w:szCs w:val="16"/>
                      <w:lang w:val="en-US"/>
                    </w:rPr>
                  </w:pPr>
                  <w:r w:rsidRPr="00257974">
                    <w:rPr>
                      <w:rFonts w:ascii="Tahoma" w:hAnsi="Tahoma" w:cs="Tahoma"/>
                      <w:sz w:val="16"/>
                      <w:szCs w:val="16"/>
                      <w:lang w:val="en-US"/>
                    </w:rPr>
                    <w:t>Instagram:www.instagram.com/hellenicpolice_official</w:t>
                  </w:r>
                </w:p>
              </w:tc>
              <w:tc>
                <w:tcPr>
                  <w:tcW w:w="4288" w:type="dxa"/>
                </w:tcPr>
                <w:p w:rsidR="00C21B88" w:rsidRPr="00D23C80" w:rsidRDefault="00C21B88" w:rsidP="00A95B73">
                  <w:pPr>
                    <w:pStyle w:val="a4"/>
                    <w:jc w:val="right"/>
                    <w:rPr>
                      <w:rFonts w:ascii="Tahoma" w:hAnsi="Tahoma" w:cs="Tahoma"/>
                      <w:sz w:val="16"/>
                      <w:szCs w:val="16"/>
                      <w:lang w:val="en-US"/>
                    </w:rPr>
                  </w:pPr>
                </w:p>
                <w:p w:rsidR="00C21B88" w:rsidRPr="00257974" w:rsidRDefault="00C21B88" w:rsidP="00A95B73">
                  <w:pPr>
                    <w:pStyle w:val="a4"/>
                    <w:jc w:val="right"/>
                    <w:rPr>
                      <w:rFonts w:ascii="Tahoma" w:hAnsi="Tahoma" w:cs="Tahoma"/>
                      <w:sz w:val="16"/>
                      <w:szCs w:val="16"/>
                      <w:lang w:val="en-US"/>
                    </w:rPr>
                  </w:pPr>
                  <w:r w:rsidRPr="00257974">
                    <w:rPr>
                      <w:rFonts w:ascii="Tahoma" w:hAnsi="Tahoma" w:cs="Tahoma"/>
                      <w:sz w:val="16"/>
                      <w:szCs w:val="16"/>
                      <w:lang w:val="en-US"/>
                    </w:rPr>
                    <w:t>Twitter: www.twitter.com/hellenicpolice</w:t>
                  </w:r>
                </w:p>
                <w:p w:rsidR="00C21B88" w:rsidRPr="00C21B88" w:rsidRDefault="00C21B88" w:rsidP="00A95B73">
                  <w:pPr>
                    <w:pStyle w:val="a4"/>
                    <w:jc w:val="right"/>
                    <w:rPr>
                      <w:rFonts w:ascii="Tahoma" w:hAnsi="Tahoma" w:cs="Tahoma"/>
                      <w:sz w:val="16"/>
                      <w:szCs w:val="16"/>
                      <w:lang w:val="en-US"/>
                    </w:rPr>
                  </w:pPr>
                  <w:r w:rsidRPr="00257974">
                    <w:rPr>
                      <w:rFonts w:ascii="Tahoma" w:hAnsi="Tahoma" w:cs="Tahoma"/>
                      <w:sz w:val="16"/>
                      <w:szCs w:val="16"/>
                      <w:lang w:val="en-US"/>
                    </w:rPr>
                    <w:t>YouTube: www.youtube.com/ellinikiastynomia</w:t>
                  </w:r>
                </w:p>
                <w:p w:rsidR="00C21B88" w:rsidRPr="00257974" w:rsidRDefault="00C21B88" w:rsidP="00A95B73">
                  <w:pPr>
                    <w:pStyle w:val="a4"/>
                    <w:jc w:val="right"/>
                    <w:rPr>
                      <w:rFonts w:ascii="Tahoma" w:hAnsi="Tahoma" w:cs="Tahoma"/>
                      <w:sz w:val="16"/>
                      <w:szCs w:val="16"/>
                      <w:lang w:val="en-US"/>
                    </w:rPr>
                  </w:pPr>
                  <w:proofErr w:type="spellStart"/>
                  <w:r w:rsidRPr="00257974">
                    <w:rPr>
                      <w:rFonts w:ascii="Tahoma" w:hAnsi="Tahoma" w:cs="Tahoma"/>
                      <w:sz w:val="16"/>
                      <w:szCs w:val="16"/>
                      <w:lang w:val="en-US"/>
                    </w:rPr>
                    <w:t>Linkedin</w:t>
                  </w:r>
                  <w:proofErr w:type="spellEnd"/>
                  <w:r w:rsidRPr="00257974">
                    <w:rPr>
                      <w:rFonts w:ascii="Tahoma" w:hAnsi="Tahoma" w:cs="Tahoma"/>
                      <w:sz w:val="16"/>
                      <w:szCs w:val="16"/>
                      <w:lang w:val="en-US"/>
                    </w:rPr>
                    <w:t>:</w:t>
                  </w:r>
                  <w:r w:rsidRPr="00257974">
                    <w:rPr>
                      <w:lang w:val="en-US"/>
                    </w:rPr>
                    <w:t xml:space="preserve"> </w:t>
                  </w:r>
                  <w:r w:rsidRPr="00257974">
                    <w:rPr>
                      <w:rFonts w:ascii="Tahoma" w:hAnsi="Tahoma" w:cs="Tahoma"/>
                      <w:sz w:val="16"/>
                      <w:szCs w:val="16"/>
                      <w:lang w:val="en-US"/>
                    </w:rPr>
                    <w:t xml:space="preserve">www.linkedin.com/company/hellenic_police </w:t>
                  </w:r>
                </w:p>
                <w:p w:rsidR="00C21B88" w:rsidRPr="00257974" w:rsidRDefault="00C21B88" w:rsidP="00A95B73">
                  <w:pPr>
                    <w:pStyle w:val="a4"/>
                    <w:jc w:val="right"/>
                    <w:rPr>
                      <w:rFonts w:ascii="Tahoma" w:hAnsi="Tahoma" w:cs="Tahoma"/>
                      <w:sz w:val="16"/>
                      <w:szCs w:val="16"/>
                      <w:lang w:val="en-US"/>
                    </w:rPr>
                  </w:pPr>
                </w:p>
              </w:tc>
            </w:tr>
          </w:tbl>
          <w:p w:rsidR="00C21B88" w:rsidRPr="00C21B88" w:rsidRDefault="00C21B88">
            <w:pPr>
              <w:pStyle w:val="a4"/>
              <w:jc w:val="right"/>
              <w:rPr>
                <w:sz w:val="22"/>
              </w:rPr>
            </w:pPr>
            <w:r w:rsidRPr="00C21B88">
              <w:rPr>
                <w:sz w:val="18"/>
              </w:rPr>
              <w:t xml:space="preserve">Σελίδα </w:t>
            </w:r>
            <w:r w:rsidR="0018445C" w:rsidRPr="00C21B88">
              <w:rPr>
                <w:b/>
                <w:sz w:val="18"/>
              </w:rPr>
              <w:fldChar w:fldCharType="begin"/>
            </w:r>
            <w:r w:rsidRPr="00C21B88">
              <w:rPr>
                <w:b/>
                <w:sz w:val="18"/>
              </w:rPr>
              <w:instrText>PAGE</w:instrText>
            </w:r>
            <w:r w:rsidR="0018445C" w:rsidRPr="00C21B88">
              <w:rPr>
                <w:b/>
                <w:sz w:val="18"/>
              </w:rPr>
              <w:fldChar w:fldCharType="separate"/>
            </w:r>
            <w:r w:rsidR="00970EA1">
              <w:rPr>
                <w:b/>
                <w:noProof/>
                <w:sz w:val="18"/>
              </w:rPr>
              <w:t>1</w:t>
            </w:r>
            <w:r w:rsidR="0018445C" w:rsidRPr="00C21B88">
              <w:rPr>
                <w:b/>
                <w:sz w:val="18"/>
              </w:rPr>
              <w:fldChar w:fldCharType="end"/>
            </w:r>
            <w:r w:rsidRPr="00C21B88">
              <w:rPr>
                <w:sz w:val="18"/>
              </w:rPr>
              <w:t xml:space="preserve"> από </w:t>
            </w:r>
            <w:r w:rsidR="0018445C" w:rsidRPr="00C21B88">
              <w:rPr>
                <w:b/>
                <w:sz w:val="18"/>
              </w:rPr>
              <w:fldChar w:fldCharType="begin"/>
            </w:r>
            <w:r w:rsidRPr="00C21B88">
              <w:rPr>
                <w:b/>
                <w:sz w:val="18"/>
              </w:rPr>
              <w:instrText>NUMPAGES</w:instrText>
            </w:r>
            <w:r w:rsidR="0018445C" w:rsidRPr="00C21B88">
              <w:rPr>
                <w:b/>
                <w:sz w:val="18"/>
              </w:rPr>
              <w:fldChar w:fldCharType="separate"/>
            </w:r>
            <w:r w:rsidR="00970EA1">
              <w:rPr>
                <w:b/>
                <w:noProof/>
                <w:sz w:val="18"/>
              </w:rPr>
              <w:t>4</w:t>
            </w:r>
            <w:r w:rsidR="0018445C" w:rsidRPr="00C21B88">
              <w:rPr>
                <w:b/>
                <w:sz w:val="18"/>
              </w:rPr>
              <w:fldChar w:fldCharType="end"/>
            </w:r>
          </w:p>
        </w:sdtContent>
      </w:sdt>
    </w:sdtContent>
  </w:sdt>
  <w:p w:rsidR="00257974" w:rsidRPr="00257974" w:rsidRDefault="0025797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621" w:rsidRDefault="00BD6621" w:rsidP="00705796">
      <w:r>
        <w:separator/>
      </w:r>
    </w:p>
  </w:footnote>
  <w:footnote w:type="continuationSeparator" w:id="1">
    <w:p w:rsidR="00BD6621" w:rsidRDefault="00BD6621" w:rsidP="007057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974" w:rsidRDefault="00257974" w:rsidP="00705796">
    <w:pPr>
      <w:pStyle w:val="a3"/>
      <w:ind w:left="-1560"/>
      <w:jc w:val="center"/>
    </w:pPr>
    <w:r>
      <w:rPr>
        <w:noProof/>
        <w:lang w:val="en-US" w:eastAsia="en-US"/>
      </w:rPr>
      <w:drawing>
        <wp:inline distT="0" distB="0" distL="0" distR="0">
          <wp:extent cx="7244388" cy="2467154"/>
          <wp:effectExtent l="19050" t="0" r="0" b="0"/>
          <wp:docPr id="1" name="0 - Εικόνα" descr="ΑΕΑ - 40 Χρόνι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ΕΑ - 40 Χρόνια.jpg"/>
                  <pic:cNvPicPr/>
                </pic:nvPicPr>
                <pic:blipFill>
                  <a:blip r:embed="rId1"/>
                  <a:stretch>
                    <a:fillRect/>
                  </a:stretch>
                </pic:blipFill>
                <pic:spPr>
                  <a:xfrm>
                    <a:off x="0" y="0"/>
                    <a:ext cx="7249687" cy="246895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B64DB"/>
    <w:multiLevelType w:val="hybridMultilevel"/>
    <w:tmpl w:val="FD8A23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B6F2A0A"/>
    <w:multiLevelType w:val="hybridMultilevel"/>
    <w:tmpl w:val="0890C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0"/>
    <w:footnote w:id="1"/>
  </w:footnotePr>
  <w:endnotePr>
    <w:endnote w:id="0"/>
    <w:endnote w:id="1"/>
  </w:endnotePr>
  <w:compat/>
  <w:rsids>
    <w:rsidRoot w:val="00705796"/>
    <w:rsid w:val="001737B1"/>
    <w:rsid w:val="0018445C"/>
    <w:rsid w:val="001A7BC5"/>
    <w:rsid w:val="00240F87"/>
    <w:rsid w:val="00257974"/>
    <w:rsid w:val="002752B2"/>
    <w:rsid w:val="002817AC"/>
    <w:rsid w:val="003376BB"/>
    <w:rsid w:val="003616FA"/>
    <w:rsid w:val="00705796"/>
    <w:rsid w:val="00787B37"/>
    <w:rsid w:val="00887864"/>
    <w:rsid w:val="00887F8D"/>
    <w:rsid w:val="008D5C7F"/>
    <w:rsid w:val="00970EA1"/>
    <w:rsid w:val="00993088"/>
    <w:rsid w:val="00AA61D1"/>
    <w:rsid w:val="00AE0073"/>
    <w:rsid w:val="00B17C9E"/>
    <w:rsid w:val="00B95605"/>
    <w:rsid w:val="00BC6B7A"/>
    <w:rsid w:val="00BD6621"/>
    <w:rsid w:val="00C21B88"/>
    <w:rsid w:val="00C60EB3"/>
    <w:rsid w:val="00CB3B7D"/>
    <w:rsid w:val="00CC3C46"/>
    <w:rsid w:val="00D23C80"/>
    <w:rsid w:val="00D750D9"/>
    <w:rsid w:val="00DE5C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97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5796"/>
    <w:pPr>
      <w:tabs>
        <w:tab w:val="center" w:pos="4153"/>
        <w:tab w:val="right" w:pos="8306"/>
      </w:tabs>
    </w:pPr>
  </w:style>
  <w:style w:type="character" w:customStyle="1" w:styleId="Char">
    <w:name w:val="Κεφαλίδα Char"/>
    <w:basedOn w:val="a0"/>
    <w:link w:val="a3"/>
    <w:uiPriority w:val="99"/>
    <w:semiHidden/>
    <w:rsid w:val="00705796"/>
  </w:style>
  <w:style w:type="paragraph" w:styleId="a4">
    <w:name w:val="footer"/>
    <w:basedOn w:val="a"/>
    <w:link w:val="Char0"/>
    <w:uiPriority w:val="99"/>
    <w:unhideWhenUsed/>
    <w:rsid w:val="00705796"/>
    <w:pPr>
      <w:tabs>
        <w:tab w:val="center" w:pos="4153"/>
        <w:tab w:val="right" w:pos="8306"/>
      </w:tabs>
    </w:pPr>
  </w:style>
  <w:style w:type="character" w:customStyle="1" w:styleId="Char0">
    <w:name w:val="Υποσέλιδο Char"/>
    <w:basedOn w:val="a0"/>
    <w:link w:val="a4"/>
    <w:uiPriority w:val="99"/>
    <w:rsid w:val="00705796"/>
  </w:style>
  <w:style w:type="paragraph" w:styleId="a5">
    <w:name w:val="Balloon Text"/>
    <w:basedOn w:val="a"/>
    <w:link w:val="Char1"/>
    <w:uiPriority w:val="99"/>
    <w:semiHidden/>
    <w:unhideWhenUsed/>
    <w:rsid w:val="00705796"/>
    <w:rPr>
      <w:rFonts w:ascii="Tahoma" w:hAnsi="Tahoma" w:cs="Tahoma"/>
      <w:sz w:val="16"/>
      <w:szCs w:val="16"/>
    </w:rPr>
  </w:style>
  <w:style w:type="character" w:customStyle="1" w:styleId="Char1">
    <w:name w:val="Κείμενο πλαισίου Char"/>
    <w:basedOn w:val="a0"/>
    <w:link w:val="a5"/>
    <w:uiPriority w:val="99"/>
    <w:semiHidden/>
    <w:rsid w:val="00705796"/>
    <w:rPr>
      <w:rFonts w:ascii="Tahoma" w:hAnsi="Tahoma" w:cs="Tahoma"/>
      <w:sz w:val="16"/>
      <w:szCs w:val="16"/>
    </w:rPr>
  </w:style>
  <w:style w:type="paragraph" w:styleId="Web">
    <w:name w:val="Normal (Web)"/>
    <w:basedOn w:val="a"/>
    <w:uiPriority w:val="99"/>
    <w:unhideWhenUsed/>
    <w:rsid w:val="00257974"/>
    <w:pPr>
      <w:spacing w:before="100" w:beforeAutospacing="1" w:after="100" w:afterAutospacing="1"/>
    </w:pPr>
  </w:style>
  <w:style w:type="character" w:styleId="a6">
    <w:name w:val="Strong"/>
    <w:uiPriority w:val="22"/>
    <w:qFormat/>
    <w:rsid w:val="00257974"/>
    <w:rPr>
      <w:b/>
      <w:bCs/>
    </w:rPr>
  </w:style>
  <w:style w:type="character" w:styleId="-">
    <w:name w:val="Hyperlink"/>
    <w:uiPriority w:val="99"/>
    <w:unhideWhenUsed/>
    <w:rsid w:val="00257974"/>
    <w:rPr>
      <w:color w:val="0000FF"/>
      <w:u w:val="single"/>
    </w:rPr>
  </w:style>
  <w:style w:type="character" w:styleId="a7">
    <w:name w:val="Emphasis"/>
    <w:qFormat/>
    <w:rsid w:val="0025797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805</Words>
  <Characters>4591</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officer</cp:lastModifiedBy>
  <cp:revision>12</cp:revision>
  <cp:lastPrinted>2024-12-14T12:02:00Z</cp:lastPrinted>
  <dcterms:created xsi:type="dcterms:W3CDTF">2024-10-21T10:49:00Z</dcterms:created>
  <dcterms:modified xsi:type="dcterms:W3CDTF">2024-12-18T09:36:00Z</dcterms:modified>
</cp:coreProperties>
</file>