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A6F64" w14:textId="77777777" w:rsidR="00F307D9" w:rsidRDefault="00F307D9" w:rsidP="003B406C">
      <w:pPr>
        <w:spacing w:after="120"/>
        <w:jc w:val="center"/>
        <w:rPr>
          <w:rFonts w:ascii="Arial" w:hAnsi="Arial" w:cs="Arial"/>
          <w:b/>
          <w:sz w:val="28"/>
          <w:szCs w:val="28"/>
        </w:rPr>
      </w:pPr>
      <w:r>
        <w:rPr>
          <w:rFonts w:ascii="Arial" w:hAnsi="Arial" w:cs="Arial"/>
          <w:b/>
          <w:sz w:val="28"/>
          <w:szCs w:val="28"/>
        </w:rPr>
        <w:t xml:space="preserve">ΕΠΙΜΕΛΗΤΗΡΙΟ ΚΕΦΑΛΟΝΙΑΣ </w:t>
      </w:r>
      <w:r w:rsidR="008E69DD">
        <w:rPr>
          <w:rFonts w:ascii="Arial" w:hAnsi="Arial" w:cs="Arial"/>
          <w:b/>
          <w:sz w:val="28"/>
          <w:szCs w:val="28"/>
        </w:rPr>
        <w:t>&amp;</w:t>
      </w:r>
      <w:r>
        <w:rPr>
          <w:rFonts w:ascii="Arial" w:hAnsi="Arial" w:cs="Arial"/>
          <w:b/>
          <w:sz w:val="28"/>
          <w:szCs w:val="28"/>
        </w:rPr>
        <w:t xml:space="preserve"> ΙΘΑΚΗΣ</w:t>
      </w:r>
    </w:p>
    <w:p w14:paraId="2E9AB066" w14:textId="77777777" w:rsidR="003B406C" w:rsidRPr="003B406C" w:rsidRDefault="00640CEA" w:rsidP="003B406C">
      <w:pPr>
        <w:spacing w:after="120"/>
        <w:jc w:val="center"/>
        <w:rPr>
          <w:rFonts w:ascii="Arial" w:hAnsi="Arial" w:cs="Arial"/>
          <w:bCs/>
          <w:sz w:val="28"/>
          <w:szCs w:val="28"/>
        </w:rPr>
      </w:pPr>
      <w:r w:rsidRPr="003B406C">
        <w:rPr>
          <w:rFonts w:ascii="Arial" w:hAnsi="Arial" w:cs="Arial"/>
          <w:bCs/>
          <w:sz w:val="28"/>
          <w:szCs w:val="28"/>
        </w:rPr>
        <w:t xml:space="preserve">ΑΝΑΚΟΙΝΩΣΗ ΥΠΟΨΗΦΙΟΤΗΤΑΣ </w:t>
      </w:r>
    </w:p>
    <w:p w14:paraId="50A0360E" w14:textId="5763E6D0" w:rsidR="00F307D9" w:rsidRDefault="00640CEA" w:rsidP="003B406C">
      <w:pPr>
        <w:spacing w:after="120"/>
        <w:jc w:val="center"/>
        <w:rPr>
          <w:rFonts w:ascii="Arial" w:hAnsi="Arial" w:cs="Arial"/>
          <w:b/>
          <w:sz w:val="28"/>
          <w:szCs w:val="28"/>
        </w:rPr>
      </w:pPr>
      <w:r w:rsidRPr="00640CEA">
        <w:rPr>
          <w:rFonts w:ascii="Arial" w:hAnsi="Arial" w:cs="Arial"/>
          <w:b/>
          <w:sz w:val="28"/>
          <w:szCs w:val="28"/>
        </w:rPr>
        <w:t>ΤΣΙΤΙΜΑΚΗ ΚΩΝΣΤΑΝΤΙΝΟ</w:t>
      </w:r>
      <w:r>
        <w:rPr>
          <w:rFonts w:ascii="Arial" w:hAnsi="Arial" w:cs="Arial"/>
          <w:b/>
          <w:sz w:val="28"/>
          <w:szCs w:val="28"/>
        </w:rPr>
        <w:t>Υ</w:t>
      </w:r>
      <w:r w:rsidRPr="00640CEA">
        <w:rPr>
          <w:rFonts w:ascii="Arial" w:hAnsi="Arial" w:cs="Arial"/>
          <w:b/>
          <w:sz w:val="28"/>
          <w:szCs w:val="28"/>
        </w:rPr>
        <w:t xml:space="preserve"> </w:t>
      </w:r>
    </w:p>
    <w:p w14:paraId="2D46920D" w14:textId="77777777" w:rsidR="00F307D9" w:rsidRDefault="00EA69F1" w:rsidP="000168E6">
      <w:pPr>
        <w:jc w:val="center"/>
      </w:pPr>
      <w:r w:rsidRPr="00EA69F1">
        <w:rPr>
          <w:noProof/>
          <w:lang w:eastAsia="el-GR"/>
        </w:rPr>
        <w:drawing>
          <wp:inline distT="0" distB="0" distL="0" distR="0" wp14:anchorId="28DE55B2" wp14:editId="748A5871">
            <wp:extent cx="2542459" cy="2531264"/>
            <wp:effectExtent l="19050" t="0" r="0" b="0"/>
            <wp:docPr id="18906791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1933" cy="2540696"/>
                    </a:xfrm>
                    <a:prstGeom prst="rect">
                      <a:avLst/>
                    </a:prstGeom>
                    <a:noFill/>
                    <a:ln>
                      <a:noFill/>
                    </a:ln>
                  </pic:spPr>
                </pic:pic>
              </a:graphicData>
            </a:graphic>
          </wp:inline>
        </w:drawing>
      </w:r>
      <w:r w:rsidR="005D49C0" w:rsidRPr="005D49C0">
        <w:t xml:space="preserve"> </w:t>
      </w:r>
      <w:r w:rsidR="005D49C0">
        <w:rPr>
          <w:noProof/>
          <w:lang w:eastAsia="el-GR"/>
        </w:rPr>
        <w:drawing>
          <wp:inline distT="0" distB="0" distL="0" distR="0" wp14:anchorId="7A6FCB87" wp14:editId="2DDFEA36">
            <wp:extent cx="2531478" cy="2371725"/>
            <wp:effectExtent l="19050" t="0" r="2172" b="0"/>
            <wp:docPr id="1" name="Εικόνα 1" descr="C:\Users\MASTER\AppData\Local\Microsoft\Windows\INetCache\Content.Word\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AppData\Local\Microsoft\Windows\INetCache\Content.Word\image0.jpeg"/>
                    <pic:cNvPicPr>
                      <a:picLocks noChangeAspect="1" noChangeArrowheads="1"/>
                    </pic:cNvPicPr>
                  </pic:nvPicPr>
                  <pic:blipFill>
                    <a:blip r:embed="rId6" cstate="print"/>
                    <a:srcRect/>
                    <a:stretch>
                      <a:fillRect/>
                    </a:stretch>
                  </pic:blipFill>
                  <pic:spPr bwMode="auto">
                    <a:xfrm>
                      <a:off x="0" y="0"/>
                      <a:ext cx="2531478" cy="2371725"/>
                    </a:xfrm>
                    <a:prstGeom prst="rect">
                      <a:avLst/>
                    </a:prstGeom>
                    <a:noFill/>
                    <a:ln w="9525">
                      <a:noFill/>
                      <a:miter lim="800000"/>
                      <a:headEnd/>
                      <a:tailEnd/>
                    </a:ln>
                  </pic:spPr>
                </pic:pic>
              </a:graphicData>
            </a:graphic>
          </wp:inline>
        </w:drawing>
      </w:r>
    </w:p>
    <w:p w14:paraId="075DC3D5" w14:textId="77777777" w:rsidR="00640CEA" w:rsidRDefault="00640CEA" w:rsidP="00640CEA">
      <w:pPr>
        <w:spacing w:after="0"/>
        <w:jc w:val="both"/>
        <w:rPr>
          <w:rFonts w:ascii="Arial" w:hAnsi="Arial" w:cs="Arial"/>
          <w:sz w:val="24"/>
          <w:szCs w:val="24"/>
        </w:rPr>
      </w:pPr>
      <w:r w:rsidRPr="00640CEA">
        <w:rPr>
          <w:rFonts w:ascii="Arial" w:hAnsi="Arial" w:cs="Arial"/>
          <w:sz w:val="24"/>
          <w:szCs w:val="24"/>
        </w:rPr>
        <w:t xml:space="preserve">Αγαπητοί συνάδελφοι επιχειρηματίες, </w:t>
      </w:r>
    </w:p>
    <w:p w14:paraId="332E8451" w14:textId="77777777" w:rsidR="00640CEA" w:rsidRPr="00640CEA" w:rsidRDefault="00640CEA" w:rsidP="00640CEA">
      <w:pPr>
        <w:spacing w:after="0"/>
        <w:jc w:val="both"/>
        <w:rPr>
          <w:rFonts w:ascii="Arial" w:hAnsi="Arial" w:cs="Arial"/>
          <w:sz w:val="24"/>
          <w:szCs w:val="24"/>
        </w:rPr>
      </w:pPr>
    </w:p>
    <w:p w14:paraId="1A96EB46" w14:textId="77777777" w:rsidR="00640CEA" w:rsidRPr="00640CEA" w:rsidRDefault="00640CEA" w:rsidP="00640CEA">
      <w:pPr>
        <w:spacing w:after="0"/>
        <w:jc w:val="both"/>
        <w:rPr>
          <w:rFonts w:ascii="Arial" w:hAnsi="Arial" w:cs="Arial"/>
          <w:sz w:val="24"/>
          <w:szCs w:val="24"/>
        </w:rPr>
      </w:pPr>
      <w:r w:rsidRPr="00640CEA">
        <w:rPr>
          <w:rFonts w:ascii="Arial" w:hAnsi="Arial" w:cs="Arial"/>
          <w:sz w:val="24"/>
          <w:szCs w:val="24"/>
        </w:rPr>
        <w:t xml:space="preserve">Ονομάζομαι Τσιτιμάκης Κωνσταντίνος. Είμαι ένας νεαρός επιχειρηματίας 31 ετών με πολύχρονη εμπειρία στον χώρο του τουρισμού, της εστίασης αλλά και της διασκέδασης. Έχοντας εργαστεί σε διαφόρων ειδών επιχειρήσεις, μεταξύ Ελλάδας, Ελβετίας  και Κύπρου, έχοντας σπουδάσει διοίκηση επιχειρήσεων και φιλοξενία και ειδικευτεί στον τομέα των εκδηλώσεων, ζήτω την στήριξη σας στις επερχόμενες εκλογές του επιμελητηρίου Κεφαλληνίας  και Ιθάκης στις 18, 19 και 20 Νοεμβρίου. </w:t>
      </w:r>
    </w:p>
    <w:p w14:paraId="2ACC99B9" w14:textId="77777777" w:rsidR="00640CEA" w:rsidRPr="00640CEA" w:rsidRDefault="00640CEA" w:rsidP="00640CEA">
      <w:pPr>
        <w:spacing w:after="0"/>
        <w:jc w:val="both"/>
        <w:rPr>
          <w:rFonts w:ascii="Arial" w:hAnsi="Arial" w:cs="Arial"/>
          <w:sz w:val="24"/>
          <w:szCs w:val="24"/>
        </w:rPr>
      </w:pPr>
      <w:r w:rsidRPr="00640CEA">
        <w:rPr>
          <w:rFonts w:ascii="Arial" w:hAnsi="Arial" w:cs="Arial"/>
          <w:sz w:val="24"/>
          <w:szCs w:val="24"/>
        </w:rPr>
        <w:t>Στηρίζοντας τον Αναστάσιο Καλογηράτο στο εγχείρημα του να φτιάξει έναν συνδυασμό νέων ανθρώπων, άφθαρτων από το κατεστημένο και με φρέσκιες ιδέες και διάθεση για την στήριξη και την εξέλιξη των επιχειρήσεων και κατ’</w:t>
      </w:r>
      <w:r>
        <w:rPr>
          <w:rFonts w:ascii="Arial" w:hAnsi="Arial" w:cs="Arial"/>
          <w:sz w:val="24"/>
          <w:szCs w:val="24"/>
        </w:rPr>
        <w:t xml:space="preserve"> </w:t>
      </w:r>
      <w:r w:rsidRPr="00640CEA">
        <w:rPr>
          <w:rFonts w:ascii="Arial" w:hAnsi="Arial" w:cs="Arial"/>
          <w:sz w:val="24"/>
          <w:szCs w:val="24"/>
        </w:rPr>
        <w:t xml:space="preserve">επέκταση του τόπου μας, επιθυμώ και εγώ να συνδράμω στην βελτίωση της επιχειρηματικής μας κοινωνίας. </w:t>
      </w:r>
    </w:p>
    <w:p w14:paraId="06321804" w14:textId="77777777" w:rsidR="00640CEA" w:rsidRPr="00640CEA" w:rsidRDefault="00640CEA" w:rsidP="00640CEA">
      <w:pPr>
        <w:spacing w:after="0"/>
        <w:jc w:val="both"/>
        <w:rPr>
          <w:rFonts w:ascii="Arial" w:hAnsi="Arial" w:cs="Arial"/>
          <w:sz w:val="24"/>
          <w:szCs w:val="24"/>
        </w:rPr>
      </w:pPr>
      <w:r w:rsidRPr="00640CEA">
        <w:rPr>
          <w:rFonts w:ascii="Arial" w:hAnsi="Arial" w:cs="Arial"/>
          <w:sz w:val="24"/>
          <w:szCs w:val="24"/>
        </w:rPr>
        <w:t xml:space="preserve">Ενδεικτικά, μερικοί από τους στόχους μου για το Επιμελητήριο είναι η ανάδειξη του τόπου και των τουριστικών πόρων, μέσα από τους οποίους θα επωφεληθούν οι επιχειρήσεις και η τοπική μας οικονομία, καθώς και η προσπάθεια δημιουργίας κινητικότητας της αγοράς σε περιόδους χαμηλής σεζόν ή ακόμη και εκτός αυτής. </w:t>
      </w:r>
    </w:p>
    <w:p w14:paraId="4AD001B5" w14:textId="77777777" w:rsidR="00640CEA" w:rsidRDefault="00640CEA" w:rsidP="00640CEA">
      <w:pPr>
        <w:spacing w:after="0"/>
        <w:jc w:val="both"/>
        <w:rPr>
          <w:rFonts w:ascii="Arial" w:hAnsi="Arial" w:cs="Arial"/>
          <w:sz w:val="24"/>
          <w:szCs w:val="24"/>
        </w:rPr>
      </w:pPr>
      <w:r w:rsidRPr="00640CEA">
        <w:rPr>
          <w:rFonts w:ascii="Arial" w:hAnsi="Arial" w:cs="Arial"/>
          <w:sz w:val="24"/>
          <w:szCs w:val="24"/>
        </w:rPr>
        <w:t>Σας καλώ λοιπόν να συμμετέχετε στην εκλογική</w:t>
      </w:r>
      <w:r>
        <w:rPr>
          <w:rFonts w:ascii="Arial" w:hAnsi="Arial" w:cs="Arial"/>
          <w:sz w:val="24"/>
          <w:szCs w:val="24"/>
        </w:rPr>
        <w:t xml:space="preserve"> αυτή διαδικασία που είναι μείζονος </w:t>
      </w:r>
      <w:r w:rsidRPr="00640CEA">
        <w:rPr>
          <w:rFonts w:ascii="Arial" w:hAnsi="Arial" w:cs="Arial"/>
          <w:sz w:val="24"/>
          <w:szCs w:val="24"/>
        </w:rPr>
        <w:t xml:space="preserve">σημασίας για το μέλλον μας και σας παροτρύνω να στηρίξετε τον συνδυασμό μας αλλά και εμένα τον ίδιο στην προσπάθεια μιας καλύτερης επιχειρηματικής εποχής. </w:t>
      </w:r>
    </w:p>
    <w:p w14:paraId="44400876" w14:textId="77777777" w:rsidR="0000585C" w:rsidRDefault="0000585C" w:rsidP="00640CEA">
      <w:pPr>
        <w:spacing w:after="0"/>
        <w:jc w:val="both"/>
        <w:rPr>
          <w:rFonts w:ascii="Arial" w:hAnsi="Arial" w:cs="Arial"/>
          <w:sz w:val="24"/>
          <w:szCs w:val="24"/>
        </w:rPr>
      </w:pPr>
    </w:p>
    <w:p w14:paraId="50D74A59" w14:textId="77777777" w:rsidR="0000585C" w:rsidRPr="00640CEA" w:rsidRDefault="0000585C" w:rsidP="00640CEA">
      <w:pPr>
        <w:spacing w:after="0"/>
        <w:jc w:val="both"/>
        <w:rPr>
          <w:rFonts w:ascii="Arial" w:hAnsi="Arial" w:cs="Arial"/>
          <w:sz w:val="24"/>
          <w:szCs w:val="24"/>
        </w:rPr>
      </w:pPr>
    </w:p>
    <w:sectPr w:rsidR="0000585C" w:rsidRPr="00640CEA" w:rsidSect="00640CEA">
      <w:pgSz w:w="11906" w:h="16838"/>
      <w:pgMar w:top="1440" w:right="191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7869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3E2A"/>
    <w:rsid w:val="0000585C"/>
    <w:rsid w:val="000168E6"/>
    <w:rsid w:val="000C104C"/>
    <w:rsid w:val="000F72A5"/>
    <w:rsid w:val="001757E8"/>
    <w:rsid w:val="001B38AA"/>
    <w:rsid w:val="003260F4"/>
    <w:rsid w:val="00386774"/>
    <w:rsid w:val="003B406C"/>
    <w:rsid w:val="00480911"/>
    <w:rsid w:val="00481DE7"/>
    <w:rsid w:val="00580D1D"/>
    <w:rsid w:val="005D49C0"/>
    <w:rsid w:val="00640CEA"/>
    <w:rsid w:val="006834A8"/>
    <w:rsid w:val="007474AF"/>
    <w:rsid w:val="007F4EAF"/>
    <w:rsid w:val="00852702"/>
    <w:rsid w:val="00870112"/>
    <w:rsid w:val="008E69DD"/>
    <w:rsid w:val="009A6ECE"/>
    <w:rsid w:val="009E638C"/>
    <w:rsid w:val="009F1F1E"/>
    <w:rsid w:val="00A0793E"/>
    <w:rsid w:val="00C43E2A"/>
    <w:rsid w:val="00CF328A"/>
    <w:rsid w:val="00D701C4"/>
    <w:rsid w:val="00DE7F41"/>
    <w:rsid w:val="00E66A21"/>
    <w:rsid w:val="00EA69F1"/>
    <w:rsid w:val="00F307D9"/>
    <w:rsid w:val="00F81A86"/>
    <w:rsid w:val="00FA28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B556"/>
  <w15:docId w15:val="{94B2F58B-EC3F-4669-ACD5-F5725A27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Pages>
  <Words>217</Words>
  <Characters>1238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ΚΥΡΙΑΚΗ ΝΙΚΟΛΑΙΔΟΥ</cp:lastModifiedBy>
  <cp:revision>13</cp:revision>
  <dcterms:created xsi:type="dcterms:W3CDTF">2024-10-30T08:28:00Z</dcterms:created>
  <dcterms:modified xsi:type="dcterms:W3CDTF">2024-11-01T09:56:00Z</dcterms:modified>
</cp:coreProperties>
</file>