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307" w:rsidRPr="000F7307" w:rsidRDefault="00F307D9" w:rsidP="000F7307">
      <w:pPr>
        <w:jc w:val="center"/>
        <w:rPr>
          <w:rFonts w:ascii="Arial" w:hAnsi="Arial" w:cs="Arial"/>
          <w:b/>
          <w:sz w:val="28"/>
          <w:szCs w:val="28"/>
        </w:rPr>
      </w:pPr>
      <w:r>
        <w:rPr>
          <w:rFonts w:ascii="Arial" w:hAnsi="Arial" w:cs="Arial"/>
          <w:b/>
          <w:sz w:val="28"/>
          <w:szCs w:val="28"/>
        </w:rPr>
        <w:t>ΕΠΙΜΕΛΗΤΗΡΙΟ ΚΕΦΑΛΟΝΙΑΣ ΚΑΙ ΙΘΑΚΗΣ</w:t>
      </w:r>
      <w:r w:rsidR="00AA7504">
        <w:rPr>
          <w:rFonts w:ascii="Arial" w:hAnsi="Arial" w:cs="Arial"/>
          <w:b/>
          <w:sz w:val="28"/>
          <w:szCs w:val="28"/>
        </w:rPr>
        <w:br/>
      </w:r>
      <w:r w:rsidRPr="00063E13">
        <w:rPr>
          <w:rFonts w:ascii="Arial" w:hAnsi="Arial" w:cs="Arial"/>
          <w:sz w:val="28"/>
          <w:szCs w:val="28"/>
        </w:rPr>
        <w:t xml:space="preserve">ΑΝΑΚΟΙΝΩΣΗ ΥΠΟΨΗΦΙΟΤΗΤΑΣ </w:t>
      </w:r>
      <w:r w:rsidR="000F7307">
        <w:rPr>
          <w:rFonts w:ascii="Arial" w:hAnsi="Arial" w:cs="Arial"/>
          <w:sz w:val="28"/>
          <w:szCs w:val="28"/>
        </w:rPr>
        <w:br/>
      </w:r>
      <w:r w:rsidR="000F7307" w:rsidRPr="000F7307">
        <w:rPr>
          <w:rFonts w:ascii="Arial" w:hAnsi="Arial" w:cs="Arial"/>
          <w:b/>
          <w:sz w:val="28"/>
          <w:szCs w:val="28"/>
        </w:rPr>
        <w:t>ΑΝΑΣΤΑΣΙΟ</w:t>
      </w:r>
      <w:r w:rsidR="000F7307">
        <w:rPr>
          <w:rFonts w:ascii="Arial" w:hAnsi="Arial" w:cs="Arial"/>
          <w:b/>
          <w:sz w:val="28"/>
          <w:szCs w:val="28"/>
        </w:rPr>
        <w:t>Υ</w:t>
      </w:r>
      <w:r w:rsidR="000F7307" w:rsidRPr="000F7307">
        <w:rPr>
          <w:rFonts w:ascii="Arial" w:hAnsi="Arial" w:cs="Arial"/>
          <w:b/>
          <w:sz w:val="28"/>
          <w:szCs w:val="28"/>
        </w:rPr>
        <w:t xml:space="preserve"> (ΣΑΚΗ</w:t>
      </w:r>
      <w:r w:rsidR="000F7307">
        <w:rPr>
          <w:rFonts w:ascii="Arial" w:hAnsi="Arial" w:cs="Arial"/>
          <w:b/>
          <w:sz w:val="28"/>
          <w:szCs w:val="28"/>
        </w:rPr>
        <w:t>) ΚΑΛΟΓΗΡΑΤΟΥ</w:t>
      </w:r>
    </w:p>
    <w:p w:rsidR="000139EE" w:rsidRPr="000139EE" w:rsidRDefault="00AA0030" w:rsidP="000139EE">
      <w:pPr>
        <w:jc w:val="center"/>
        <w:rPr>
          <w:rFonts w:eastAsia="Times New Roman"/>
          <w:lang w:eastAsia="el-GR"/>
        </w:rPr>
      </w:pPr>
      <w:r w:rsidRPr="00AA0030">
        <w:rPr>
          <w:noProof/>
          <w:lang w:eastAsia="el-GR"/>
        </w:rPr>
        <w:drawing>
          <wp:inline distT="0" distB="0" distL="0" distR="0">
            <wp:extent cx="2590800" cy="2579394"/>
            <wp:effectExtent l="19050" t="0" r="0" b="0"/>
            <wp:docPr id="146515101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01086" cy="2589635"/>
                    </a:xfrm>
                    <a:prstGeom prst="rect">
                      <a:avLst/>
                    </a:prstGeom>
                    <a:noFill/>
                    <a:ln>
                      <a:noFill/>
                    </a:ln>
                  </pic:spPr>
                </pic:pic>
              </a:graphicData>
            </a:graphic>
          </wp:inline>
        </w:drawing>
      </w:r>
      <w:r w:rsidR="00E87ECB" w:rsidRPr="00E87ECB">
        <w:rPr>
          <w:rFonts w:ascii="Times New Roman" w:eastAsia="Times New Roman" w:hAnsi="Times New Roman" w:cs="Times New Roman"/>
          <w:sz w:val="24"/>
          <w:szCs w:val="24"/>
          <w:lang w:eastAsia="el-GR"/>
        </w:rPr>
        <w:t xml:space="preserve"> </w:t>
      </w:r>
      <w:r w:rsidR="000F7307">
        <w:rPr>
          <w:rFonts w:ascii="Times New Roman" w:eastAsia="Times New Roman" w:hAnsi="Times New Roman" w:cs="Times New Roman"/>
          <w:noProof/>
          <w:sz w:val="24"/>
          <w:szCs w:val="24"/>
          <w:lang w:eastAsia="el-GR"/>
        </w:rPr>
        <w:drawing>
          <wp:inline distT="0" distB="0" distL="0" distR="0">
            <wp:extent cx="2223532" cy="2447925"/>
            <wp:effectExtent l="19050" t="0" r="5318"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23532" cy="2447925"/>
                    </a:xfrm>
                    <a:prstGeom prst="rect">
                      <a:avLst/>
                    </a:prstGeom>
                    <a:noFill/>
                    <a:ln w="9525">
                      <a:noFill/>
                      <a:miter lim="800000"/>
                      <a:headEnd/>
                      <a:tailEnd/>
                    </a:ln>
                  </pic:spPr>
                </pic:pic>
              </a:graphicData>
            </a:graphic>
          </wp:inline>
        </w:drawing>
      </w:r>
    </w:p>
    <w:p w:rsidR="00AA7504" w:rsidRDefault="00AA7504" w:rsidP="00AA7504">
      <w:pPr>
        <w:pStyle w:val="a3"/>
        <w:spacing w:after="80"/>
        <w:ind w:left="630" w:right="270"/>
        <w:contextualSpacing w:val="0"/>
        <w:jc w:val="both"/>
        <w:rPr>
          <w:rFonts w:ascii="Arial" w:hAnsi="Arial" w:cs="Arial"/>
          <w:sz w:val="28"/>
          <w:szCs w:val="28"/>
        </w:rPr>
      </w:pPr>
    </w:p>
    <w:p w:rsidR="000139EE" w:rsidRDefault="000F7307" w:rsidP="000F7307">
      <w:pPr>
        <w:pStyle w:val="a3"/>
        <w:tabs>
          <w:tab w:val="left" w:pos="8100"/>
        </w:tabs>
        <w:spacing w:after="80"/>
        <w:ind w:left="900" w:right="450"/>
        <w:contextualSpacing w:val="0"/>
        <w:jc w:val="both"/>
        <w:rPr>
          <w:rFonts w:ascii="Arial" w:hAnsi="Arial" w:cs="Arial"/>
          <w:b/>
          <w:bCs/>
          <w:sz w:val="28"/>
          <w:szCs w:val="28"/>
        </w:rPr>
      </w:pPr>
      <w:r w:rsidRPr="000F7307">
        <w:rPr>
          <w:rFonts w:ascii="Arial" w:hAnsi="Arial" w:cs="Arial"/>
          <w:b/>
          <w:bCs/>
          <w:sz w:val="28"/>
          <w:szCs w:val="28"/>
        </w:rPr>
        <w:t>Για ένα επιμελητήριο αρωγό στην επιχειρηματικότητα του τόπου μας με βασικούς του άξονες την δια βίου εκπαίδευση των στελεχών του τουρισμού αλλά και την δίκαιη πρόσβαση όλων σε όλα τα σύγχρονα χρηματοδοτικά εργαλεία των επιχειρήσεων μας.</w:t>
      </w:r>
    </w:p>
    <w:p w:rsidR="000F7307" w:rsidRDefault="000F7307" w:rsidP="000F7307">
      <w:pPr>
        <w:pStyle w:val="a3"/>
        <w:tabs>
          <w:tab w:val="left" w:pos="8100"/>
        </w:tabs>
        <w:spacing w:after="80"/>
        <w:ind w:left="900" w:right="450"/>
        <w:contextualSpacing w:val="0"/>
        <w:jc w:val="both"/>
        <w:rPr>
          <w:rFonts w:ascii="Arial" w:hAnsi="Arial" w:cs="Arial"/>
          <w:sz w:val="28"/>
          <w:szCs w:val="28"/>
        </w:rPr>
      </w:pPr>
    </w:p>
    <w:p w:rsidR="000F7307" w:rsidRPr="000F7307" w:rsidRDefault="000F7307" w:rsidP="000F7307">
      <w:pPr>
        <w:pStyle w:val="a3"/>
        <w:tabs>
          <w:tab w:val="left" w:pos="8100"/>
        </w:tabs>
        <w:ind w:left="900" w:right="450"/>
        <w:jc w:val="center"/>
        <w:rPr>
          <w:rFonts w:ascii="Arial" w:hAnsi="Arial" w:cs="Arial"/>
          <w:b/>
          <w:sz w:val="28"/>
          <w:szCs w:val="28"/>
        </w:rPr>
      </w:pPr>
      <w:r w:rsidRPr="000F7307">
        <w:rPr>
          <w:rFonts w:ascii="Arial" w:hAnsi="Arial" w:cs="Arial"/>
          <w:b/>
          <w:sz w:val="28"/>
          <w:szCs w:val="28"/>
        </w:rPr>
        <w:t>ΑΝΑΣΤΑΣΙΟΣ (ΣΑΚΗΣ) ΚΑΛΟΓΗΡΑΤΟΣ</w:t>
      </w:r>
    </w:p>
    <w:p w:rsidR="00AA7504" w:rsidRDefault="00AA7504" w:rsidP="000F7307">
      <w:pPr>
        <w:pStyle w:val="a3"/>
        <w:tabs>
          <w:tab w:val="left" w:pos="8100"/>
        </w:tabs>
        <w:ind w:left="900" w:right="450"/>
        <w:jc w:val="center"/>
        <w:rPr>
          <w:rFonts w:ascii="Arial" w:hAnsi="Arial" w:cs="Arial"/>
          <w:sz w:val="28"/>
          <w:szCs w:val="28"/>
        </w:rPr>
      </w:pPr>
    </w:p>
    <w:p w:rsidR="00AA7504" w:rsidRPr="00665671" w:rsidRDefault="00AA7504" w:rsidP="00AA7504">
      <w:pPr>
        <w:pStyle w:val="a3"/>
        <w:ind w:left="630" w:right="270"/>
        <w:jc w:val="center"/>
        <w:rPr>
          <w:rFonts w:ascii="Arial" w:hAnsi="Arial" w:cs="Arial"/>
          <w:sz w:val="28"/>
          <w:szCs w:val="28"/>
        </w:rPr>
      </w:pPr>
    </w:p>
    <w:sectPr w:rsidR="00AA7504" w:rsidRPr="00665671" w:rsidSect="00274A8B">
      <w:pgSz w:w="11906" w:h="16838"/>
      <w:pgMar w:top="1440" w:right="1736" w:bottom="851" w:left="153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64CC8"/>
    <w:multiLevelType w:val="hybridMultilevel"/>
    <w:tmpl w:val="D1F64D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3132B08"/>
    <w:multiLevelType w:val="hybridMultilevel"/>
    <w:tmpl w:val="392A5690"/>
    <w:lvl w:ilvl="0" w:tplc="C27233B2">
      <w:start w:val="1"/>
      <w:numFmt w:val="bullet"/>
      <w:lvlText w:val=""/>
      <w:lvlJc w:val="left"/>
      <w:pPr>
        <w:ind w:left="1004" w:hanging="360"/>
      </w:pPr>
      <w:rPr>
        <w:rFonts w:ascii="Symbol" w:hAnsi="Symbol" w:hint="default"/>
        <w:color w:val="9933FF"/>
        <w:w w:val="100"/>
        <w:sz w:val="16"/>
        <w:szCs w:val="24"/>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43E2A"/>
    <w:rsid w:val="000139EE"/>
    <w:rsid w:val="000168E6"/>
    <w:rsid w:val="00063E13"/>
    <w:rsid w:val="000901B9"/>
    <w:rsid w:val="000C104C"/>
    <w:rsid w:val="000F72A5"/>
    <w:rsid w:val="000F7307"/>
    <w:rsid w:val="00121F40"/>
    <w:rsid w:val="00150DD2"/>
    <w:rsid w:val="001757E8"/>
    <w:rsid w:val="00196E8E"/>
    <w:rsid w:val="001B66C7"/>
    <w:rsid w:val="002700F9"/>
    <w:rsid w:val="00274A8B"/>
    <w:rsid w:val="002B0569"/>
    <w:rsid w:val="002B55C9"/>
    <w:rsid w:val="003260F4"/>
    <w:rsid w:val="00354A8A"/>
    <w:rsid w:val="003E4B54"/>
    <w:rsid w:val="00480911"/>
    <w:rsid w:val="00481DE7"/>
    <w:rsid w:val="005172A7"/>
    <w:rsid w:val="00580D1D"/>
    <w:rsid w:val="005A51BA"/>
    <w:rsid w:val="005F4493"/>
    <w:rsid w:val="005F614E"/>
    <w:rsid w:val="006621AA"/>
    <w:rsid w:val="00665671"/>
    <w:rsid w:val="00672FDD"/>
    <w:rsid w:val="00676B3A"/>
    <w:rsid w:val="006834A8"/>
    <w:rsid w:val="006B208A"/>
    <w:rsid w:val="006D3828"/>
    <w:rsid w:val="007F4EAF"/>
    <w:rsid w:val="008023D0"/>
    <w:rsid w:val="00852702"/>
    <w:rsid w:val="008939B1"/>
    <w:rsid w:val="008A18A7"/>
    <w:rsid w:val="008C38D7"/>
    <w:rsid w:val="008F7FEE"/>
    <w:rsid w:val="009B5681"/>
    <w:rsid w:val="00A077C4"/>
    <w:rsid w:val="00A0793E"/>
    <w:rsid w:val="00A1767A"/>
    <w:rsid w:val="00A215E4"/>
    <w:rsid w:val="00A22276"/>
    <w:rsid w:val="00A61F23"/>
    <w:rsid w:val="00AA0030"/>
    <w:rsid w:val="00AA7504"/>
    <w:rsid w:val="00AE0A08"/>
    <w:rsid w:val="00AE1E57"/>
    <w:rsid w:val="00BE60A5"/>
    <w:rsid w:val="00C43E2A"/>
    <w:rsid w:val="00C65888"/>
    <w:rsid w:val="00CF328A"/>
    <w:rsid w:val="00D13B85"/>
    <w:rsid w:val="00D701C4"/>
    <w:rsid w:val="00D838EA"/>
    <w:rsid w:val="00E37E92"/>
    <w:rsid w:val="00E42BC6"/>
    <w:rsid w:val="00E729E0"/>
    <w:rsid w:val="00E87ECB"/>
    <w:rsid w:val="00F307D9"/>
    <w:rsid w:val="00F47E62"/>
    <w:rsid w:val="00F81A86"/>
    <w:rsid w:val="00FA28D2"/>
    <w:rsid w:val="00FB3ED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DE7"/>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2702"/>
    <w:pPr>
      <w:ind w:left="720"/>
      <w:contextualSpacing/>
    </w:pPr>
  </w:style>
  <w:style w:type="paragraph" w:styleId="a4">
    <w:name w:val="Balloon Text"/>
    <w:basedOn w:val="a"/>
    <w:link w:val="Char"/>
    <w:uiPriority w:val="99"/>
    <w:semiHidden/>
    <w:unhideWhenUsed/>
    <w:rsid w:val="00F307D9"/>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F307D9"/>
    <w:rPr>
      <w:rFonts w:ascii="Tahoma" w:hAnsi="Tahoma" w:cs="Tahoma"/>
      <w:sz w:val="16"/>
      <w:szCs w:val="16"/>
    </w:rPr>
  </w:style>
  <w:style w:type="paragraph" w:styleId="Web">
    <w:name w:val="Normal (Web)"/>
    <w:basedOn w:val="a"/>
    <w:uiPriority w:val="99"/>
    <w:semiHidden/>
    <w:unhideWhenUsed/>
    <w:rsid w:val="00D13B85"/>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5909999">
      <w:bodyDiv w:val="1"/>
      <w:marLeft w:val="0"/>
      <w:marRight w:val="0"/>
      <w:marTop w:val="0"/>
      <w:marBottom w:val="0"/>
      <w:divBdr>
        <w:top w:val="none" w:sz="0" w:space="0" w:color="auto"/>
        <w:left w:val="none" w:sz="0" w:space="0" w:color="auto"/>
        <w:bottom w:val="none" w:sz="0" w:space="0" w:color="auto"/>
        <w:right w:val="none" w:sz="0" w:space="0" w:color="auto"/>
      </w:divBdr>
    </w:div>
    <w:div w:id="225992503">
      <w:bodyDiv w:val="1"/>
      <w:marLeft w:val="0"/>
      <w:marRight w:val="0"/>
      <w:marTop w:val="0"/>
      <w:marBottom w:val="0"/>
      <w:divBdr>
        <w:top w:val="none" w:sz="0" w:space="0" w:color="auto"/>
        <w:left w:val="none" w:sz="0" w:space="0" w:color="auto"/>
        <w:bottom w:val="none" w:sz="0" w:space="0" w:color="auto"/>
        <w:right w:val="none" w:sz="0" w:space="0" w:color="auto"/>
      </w:divBdr>
    </w:div>
    <w:div w:id="277882039">
      <w:bodyDiv w:val="1"/>
      <w:marLeft w:val="0"/>
      <w:marRight w:val="0"/>
      <w:marTop w:val="0"/>
      <w:marBottom w:val="0"/>
      <w:divBdr>
        <w:top w:val="none" w:sz="0" w:space="0" w:color="auto"/>
        <w:left w:val="none" w:sz="0" w:space="0" w:color="auto"/>
        <w:bottom w:val="none" w:sz="0" w:space="0" w:color="auto"/>
        <w:right w:val="none" w:sz="0" w:space="0" w:color="auto"/>
      </w:divBdr>
    </w:div>
    <w:div w:id="436097015">
      <w:bodyDiv w:val="1"/>
      <w:marLeft w:val="0"/>
      <w:marRight w:val="0"/>
      <w:marTop w:val="0"/>
      <w:marBottom w:val="0"/>
      <w:divBdr>
        <w:top w:val="none" w:sz="0" w:space="0" w:color="auto"/>
        <w:left w:val="none" w:sz="0" w:space="0" w:color="auto"/>
        <w:bottom w:val="none" w:sz="0" w:space="0" w:color="auto"/>
        <w:right w:val="none" w:sz="0" w:space="0" w:color="auto"/>
      </w:divBdr>
    </w:div>
    <w:div w:id="676691748">
      <w:bodyDiv w:val="1"/>
      <w:marLeft w:val="0"/>
      <w:marRight w:val="0"/>
      <w:marTop w:val="0"/>
      <w:marBottom w:val="0"/>
      <w:divBdr>
        <w:top w:val="none" w:sz="0" w:space="0" w:color="auto"/>
        <w:left w:val="none" w:sz="0" w:space="0" w:color="auto"/>
        <w:bottom w:val="none" w:sz="0" w:space="0" w:color="auto"/>
        <w:right w:val="none" w:sz="0" w:space="0" w:color="auto"/>
      </w:divBdr>
    </w:div>
    <w:div w:id="763918331">
      <w:bodyDiv w:val="1"/>
      <w:marLeft w:val="0"/>
      <w:marRight w:val="0"/>
      <w:marTop w:val="0"/>
      <w:marBottom w:val="0"/>
      <w:divBdr>
        <w:top w:val="none" w:sz="0" w:space="0" w:color="auto"/>
        <w:left w:val="none" w:sz="0" w:space="0" w:color="auto"/>
        <w:bottom w:val="none" w:sz="0" w:space="0" w:color="auto"/>
        <w:right w:val="none" w:sz="0" w:space="0" w:color="auto"/>
      </w:divBdr>
    </w:div>
    <w:div w:id="814419052">
      <w:bodyDiv w:val="1"/>
      <w:marLeft w:val="0"/>
      <w:marRight w:val="0"/>
      <w:marTop w:val="0"/>
      <w:marBottom w:val="0"/>
      <w:divBdr>
        <w:top w:val="none" w:sz="0" w:space="0" w:color="auto"/>
        <w:left w:val="none" w:sz="0" w:space="0" w:color="auto"/>
        <w:bottom w:val="none" w:sz="0" w:space="0" w:color="auto"/>
        <w:right w:val="none" w:sz="0" w:space="0" w:color="auto"/>
      </w:divBdr>
      <w:divsChild>
        <w:div w:id="1343821531">
          <w:marLeft w:val="0"/>
          <w:marRight w:val="0"/>
          <w:marTop w:val="0"/>
          <w:marBottom w:val="0"/>
          <w:divBdr>
            <w:top w:val="none" w:sz="0" w:space="0" w:color="auto"/>
            <w:left w:val="none" w:sz="0" w:space="0" w:color="auto"/>
            <w:bottom w:val="none" w:sz="0" w:space="0" w:color="auto"/>
            <w:right w:val="none" w:sz="0" w:space="0" w:color="auto"/>
          </w:divBdr>
          <w:divsChild>
            <w:div w:id="1548487993">
              <w:marLeft w:val="0"/>
              <w:marRight w:val="0"/>
              <w:marTop w:val="0"/>
              <w:marBottom w:val="0"/>
              <w:divBdr>
                <w:top w:val="none" w:sz="0" w:space="0" w:color="auto"/>
                <w:left w:val="none" w:sz="0" w:space="0" w:color="auto"/>
                <w:bottom w:val="none" w:sz="0" w:space="0" w:color="auto"/>
                <w:right w:val="none" w:sz="0" w:space="0" w:color="auto"/>
              </w:divBdr>
              <w:divsChild>
                <w:div w:id="1007488403">
                  <w:marLeft w:val="0"/>
                  <w:marRight w:val="0"/>
                  <w:marTop w:val="0"/>
                  <w:marBottom w:val="0"/>
                  <w:divBdr>
                    <w:top w:val="none" w:sz="0" w:space="0" w:color="auto"/>
                    <w:left w:val="none" w:sz="0" w:space="0" w:color="auto"/>
                    <w:bottom w:val="none" w:sz="0" w:space="0" w:color="auto"/>
                    <w:right w:val="none" w:sz="0" w:space="0" w:color="auto"/>
                  </w:divBdr>
                  <w:divsChild>
                    <w:div w:id="1486239122">
                      <w:marLeft w:val="0"/>
                      <w:marRight w:val="0"/>
                      <w:marTop w:val="0"/>
                      <w:marBottom w:val="0"/>
                      <w:divBdr>
                        <w:top w:val="none" w:sz="0" w:space="0" w:color="auto"/>
                        <w:left w:val="none" w:sz="0" w:space="0" w:color="auto"/>
                        <w:bottom w:val="none" w:sz="0" w:space="0" w:color="auto"/>
                        <w:right w:val="none" w:sz="0" w:space="0" w:color="auto"/>
                      </w:divBdr>
                      <w:divsChild>
                        <w:div w:id="1821311779">
                          <w:marLeft w:val="0"/>
                          <w:marRight w:val="0"/>
                          <w:marTop w:val="0"/>
                          <w:marBottom w:val="0"/>
                          <w:divBdr>
                            <w:top w:val="none" w:sz="0" w:space="0" w:color="auto"/>
                            <w:left w:val="none" w:sz="0" w:space="0" w:color="auto"/>
                            <w:bottom w:val="none" w:sz="0" w:space="0" w:color="auto"/>
                            <w:right w:val="none" w:sz="0" w:space="0" w:color="auto"/>
                          </w:divBdr>
                          <w:divsChild>
                            <w:div w:id="529803977">
                              <w:marLeft w:val="0"/>
                              <w:marRight w:val="0"/>
                              <w:marTop w:val="0"/>
                              <w:marBottom w:val="0"/>
                              <w:divBdr>
                                <w:top w:val="none" w:sz="0" w:space="0" w:color="auto"/>
                                <w:left w:val="none" w:sz="0" w:space="0" w:color="auto"/>
                                <w:bottom w:val="none" w:sz="0" w:space="0" w:color="auto"/>
                                <w:right w:val="none" w:sz="0" w:space="0" w:color="auto"/>
                              </w:divBdr>
                              <w:divsChild>
                                <w:div w:id="544298648">
                                  <w:marLeft w:val="0"/>
                                  <w:marRight w:val="0"/>
                                  <w:marTop w:val="0"/>
                                  <w:marBottom w:val="0"/>
                                  <w:divBdr>
                                    <w:top w:val="single" w:sz="24" w:space="0" w:color="auto"/>
                                    <w:left w:val="single" w:sz="24" w:space="0" w:color="auto"/>
                                    <w:bottom w:val="single" w:sz="24" w:space="0" w:color="auto"/>
                                    <w:right w:val="single" w:sz="24" w:space="0" w:color="auto"/>
                                  </w:divBdr>
                                  <w:divsChild>
                                    <w:div w:id="39867536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6599031">
      <w:bodyDiv w:val="1"/>
      <w:marLeft w:val="0"/>
      <w:marRight w:val="0"/>
      <w:marTop w:val="0"/>
      <w:marBottom w:val="0"/>
      <w:divBdr>
        <w:top w:val="none" w:sz="0" w:space="0" w:color="auto"/>
        <w:left w:val="none" w:sz="0" w:space="0" w:color="auto"/>
        <w:bottom w:val="none" w:sz="0" w:space="0" w:color="auto"/>
        <w:right w:val="none" w:sz="0" w:space="0" w:color="auto"/>
      </w:divBdr>
    </w:div>
    <w:div w:id="928927234">
      <w:bodyDiv w:val="1"/>
      <w:marLeft w:val="0"/>
      <w:marRight w:val="0"/>
      <w:marTop w:val="0"/>
      <w:marBottom w:val="0"/>
      <w:divBdr>
        <w:top w:val="none" w:sz="0" w:space="0" w:color="auto"/>
        <w:left w:val="none" w:sz="0" w:space="0" w:color="auto"/>
        <w:bottom w:val="none" w:sz="0" w:space="0" w:color="auto"/>
        <w:right w:val="none" w:sz="0" w:space="0" w:color="auto"/>
      </w:divBdr>
    </w:div>
    <w:div w:id="1089619207">
      <w:bodyDiv w:val="1"/>
      <w:marLeft w:val="0"/>
      <w:marRight w:val="0"/>
      <w:marTop w:val="0"/>
      <w:marBottom w:val="0"/>
      <w:divBdr>
        <w:top w:val="none" w:sz="0" w:space="0" w:color="auto"/>
        <w:left w:val="none" w:sz="0" w:space="0" w:color="auto"/>
        <w:bottom w:val="none" w:sz="0" w:space="0" w:color="auto"/>
        <w:right w:val="none" w:sz="0" w:space="0" w:color="auto"/>
      </w:divBdr>
    </w:div>
    <w:div w:id="1090934144">
      <w:bodyDiv w:val="1"/>
      <w:marLeft w:val="0"/>
      <w:marRight w:val="0"/>
      <w:marTop w:val="0"/>
      <w:marBottom w:val="0"/>
      <w:divBdr>
        <w:top w:val="none" w:sz="0" w:space="0" w:color="auto"/>
        <w:left w:val="none" w:sz="0" w:space="0" w:color="auto"/>
        <w:bottom w:val="none" w:sz="0" w:space="0" w:color="auto"/>
        <w:right w:val="none" w:sz="0" w:space="0" w:color="auto"/>
      </w:divBdr>
      <w:divsChild>
        <w:div w:id="11426914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3970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568759145">
          <w:blockQuote w:val="1"/>
          <w:marLeft w:val="720"/>
          <w:marRight w:val="720"/>
          <w:marTop w:val="100"/>
          <w:marBottom w:val="100"/>
          <w:divBdr>
            <w:top w:val="none" w:sz="0" w:space="0" w:color="auto"/>
            <w:left w:val="none" w:sz="0" w:space="0" w:color="auto"/>
            <w:bottom w:val="none" w:sz="0" w:space="0" w:color="auto"/>
            <w:right w:val="none" w:sz="0" w:space="0" w:color="auto"/>
          </w:divBdr>
        </w:div>
        <w:div w:id="686567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6255653">
      <w:bodyDiv w:val="1"/>
      <w:marLeft w:val="0"/>
      <w:marRight w:val="0"/>
      <w:marTop w:val="0"/>
      <w:marBottom w:val="0"/>
      <w:divBdr>
        <w:top w:val="none" w:sz="0" w:space="0" w:color="auto"/>
        <w:left w:val="none" w:sz="0" w:space="0" w:color="auto"/>
        <w:bottom w:val="none" w:sz="0" w:space="0" w:color="auto"/>
        <w:right w:val="none" w:sz="0" w:space="0" w:color="auto"/>
      </w:divBdr>
      <w:divsChild>
        <w:div w:id="265844157">
          <w:marLeft w:val="0"/>
          <w:marRight w:val="0"/>
          <w:marTop w:val="0"/>
          <w:marBottom w:val="0"/>
          <w:divBdr>
            <w:top w:val="none" w:sz="0" w:space="0" w:color="auto"/>
            <w:left w:val="none" w:sz="0" w:space="0" w:color="auto"/>
            <w:bottom w:val="none" w:sz="0" w:space="0" w:color="auto"/>
            <w:right w:val="none" w:sz="0" w:space="0" w:color="auto"/>
          </w:divBdr>
          <w:divsChild>
            <w:div w:id="1194996059">
              <w:marLeft w:val="0"/>
              <w:marRight w:val="0"/>
              <w:marTop w:val="0"/>
              <w:marBottom w:val="0"/>
              <w:divBdr>
                <w:top w:val="none" w:sz="0" w:space="0" w:color="auto"/>
                <w:left w:val="none" w:sz="0" w:space="0" w:color="auto"/>
                <w:bottom w:val="none" w:sz="0" w:space="0" w:color="auto"/>
                <w:right w:val="none" w:sz="0" w:space="0" w:color="auto"/>
              </w:divBdr>
              <w:divsChild>
                <w:div w:id="626083109">
                  <w:marLeft w:val="0"/>
                  <w:marRight w:val="0"/>
                  <w:marTop w:val="0"/>
                  <w:marBottom w:val="0"/>
                  <w:divBdr>
                    <w:top w:val="none" w:sz="0" w:space="0" w:color="auto"/>
                    <w:left w:val="none" w:sz="0" w:space="0" w:color="auto"/>
                    <w:bottom w:val="none" w:sz="0" w:space="0" w:color="auto"/>
                    <w:right w:val="none" w:sz="0" w:space="0" w:color="auto"/>
                  </w:divBdr>
                  <w:divsChild>
                    <w:div w:id="85080656">
                      <w:marLeft w:val="0"/>
                      <w:marRight w:val="0"/>
                      <w:marTop w:val="0"/>
                      <w:marBottom w:val="0"/>
                      <w:divBdr>
                        <w:top w:val="none" w:sz="0" w:space="0" w:color="auto"/>
                        <w:left w:val="none" w:sz="0" w:space="0" w:color="auto"/>
                        <w:bottom w:val="none" w:sz="0" w:space="0" w:color="auto"/>
                        <w:right w:val="none" w:sz="0" w:space="0" w:color="auto"/>
                      </w:divBdr>
                      <w:divsChild>
                        <w:div w:id="1932859077">
                          <w:marLeft w:val="0"/>
                          <w:marRight w:val="0"/>
                          <w:marTop w:val="0"/>
                          <w:marBottom w:val="0"/>
                          <w:divBdr>
                            <w:top w:val="none" w:sz="0" w:space="0" w:color="auto"/>
                            <w:left w:val="none" w:sz="0" w:space="0" w:color="auto"/>
                            <w:bottom w:val="none" w:sz="0" w:space="0" w:color="auto"/>
                            <w:right w:val="none" w:sz="0" w:space="0" w:color="auto"/>
                          </w:divBdr>
                          <w:divsChild>
                            <w:div w:id="2014648425">
                              <w:marLeft w:val="0"/>
                              <w:marRight w:val="0"/>
                              <w:marTop w:val="0"/>
                              <w:marBottom w:val="0"/>
                              <w:divBdr>
                                <w:top w:val="none" w:sz="0" w:space="0" w:color="auto"/>
                                <w:left w:val="none" w:sz="0" w:space="0" w:color="auto"/>
                                <w:bottom w:val="none" w:sz="0" w:space="0" w:color="auto"/>
                                <w:right w:val="none" w:sz="0" w:space="0" w:color="auto"/>
                              </w:divBdr>
                              <w:divsChild>
                                <w:div w:id="1250306231">
                                  <w:marLeft w:val="0"/>
                                  <w:marRight w:val="0"/>
                                  <w:marTop w:val="0"/>
                                  <w:marBottom w:val="0"/>
                                  <w:divBdr>
                                    <w:top w:val="single" w:sz="24" w:space="0" w:color="auto"/>
                                    <w:left w:val="single" w:sz="24" w:space="0" w:color="auto"/>
                                    <w:bottom w:val="single" w:sz="24" w:space="0" w:color="auto"/>
                                    <w:right w:val="single" w:sz="24" w:space="0" w:color="auto"/>
                                  </w:divBdr>
                                  <w:divsChild>
                                    <w:div w:id="122980615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240144">
      <w:bodyDiv w:val="1"/>
      <w:marLeft w:val="0"/>
      <w:marRight w:val="0"/>
      <w:marTop w:val="0"/>
      <w:marBottom w:val="0"/>
      <w:divBdr>
        <w:top w:val="none" w:sz="0" w:space="0" w:color="auto"/>
        <w:left w:val="none" w:sz="0" w:space="0" w:color="auto"/>
        <w:bottom w:val="none" w:sz="0" w:space="0" w:color="auto"/>
        <w:right w:val="none" w:sz="0" w:space="0" w:color="auto"/>
      </w:divBdr>
    </w:div>
    <w:div w:id="1286038802">
      <w:bodyDiv w:val="1"/>
      <w:marLeft w:val="0"/>
      <w:marRight w:val="0"/>
      <w:marTop w:val="0"/>
      <w:marBottom w:val="0"/>
      <w:divBdr>
        <w:top w:val="none" w:sz="0" w:space="0" w:color="auto"/>
        <w:left w:val="none" w:sz="0" w:space="0" w:color="auto"/>
        <w:bottom w:val="none" w:sz="0" w:space="0" w:color="auto"/>
        <w:right w:val="none" w:sz="0" w:space="0" w:color="auto"/>
      </w:divBdr>
    </w:div>
    <w:div w:id="1390228069">
      <w:bodyDiv w:val="1"/>
      <w:marLeft w:val="0"/>
      <w:marRight w:val="0"/>
      <w:marTop w:val="0"/>
      <w:marBottom w:val="0"/>
      <w:divBdr>
        <w:top w:val="none" w:sz="0" w:space="0" w:color="auto"/>
        <w:left w:val="none" w:sz="0" w:space="0" w:color="auto"/>
        <w:bottom w:val="none" w:sz="0" w:space="0" w:color="auto"/>
        <w:right w:val="none" w:sz="0" w:space="0" w:color="auto"/>
      </w:divBdr>
    </w:div>
    <w:div w:id="1507668584">
      <w:bodyDiv w:val="1"/>
      <w:marLeft w:val="0"/>
      <w:marRight w:val="0"/>
      <w:marTop w:val="0"/>
      <w:marBottom w:val="0"/>
      <w:divBdr>
        <w:top w:val="none" w:sz="0" w:space="0" w:color="auto"/>
        <w:left w:val="none" w:sz="0" w:space="0" w:color="auto"/>
        <w:bottom w:val="none" w:sz="0" w:space="0" w:color="auto"/>
        <w:right w:val="none" w:sz="0" w:space="0" w:color="auto"/>
      </w:divBdr>
    </w:div>
    <w:div w:id="1816095808">
      <w:bodyDiv w:val="1"/>
      <w:marLeft w:val="0"/>
      <w:marRight w:val="0"/>
      <w:marTop w:val="0"/>
      <w:marBottom w:val="0"/>
      <w:divBdr>
        <w:top w:val="none" w:sz="0" w:space="0" w:color="auto"/>
        <w:left w:val="none" w:sz="0" w:space="0" w:color="auto"/>
        <w:bottom w:val="none" w:sz="0" w:space="0" w:color="auto"/>
        <w:right w:val="none" w:sz="0" w:space="0" w:color="auto"/>
      </w:divBdr>
      <w:divsChild>
        <w:div w:id="664236868">
          <w:blockQuote w:val="1"/>
          <w:marLeft w:val="720"/>
          <w:marRight w:val="720"/>
          <w:marTop w:val="100"/>
          <w:marBottom w:val="100"/>
          <w:divBdr>
            <w:top w:val="none" w:sz="0" w:space="0" w:color="auto"/>
            <w:left w:val="none" w:sz="0" w:space="0" w:color="auto"/>
            <w:bottom w:val="none" w:sz="0" w:space="0" w:color="auto"/>
            <w:right w:val="none" w:sz="0" w:space="0" w:color="auto"/>
          </w:divBdr>
        </w:div>
        <w:div w:id="816267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7158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512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8416859">
      <w:bodyDiv w:val="1"/>
      <w:marLeft w:val="0"/>
      <w:marRight w:val="0"/>
      <w:marTop w:val="0"/>
      <w:marBottom w:val="0"/>
      <w:divBdr>
        <w:top w:val="none" w:sz="0" w:space="0" w:color="auto"/>
        <w:left w:val="none" w:sz="0" w:space="0" w:color="auto"/>
        <w:bottom w:val="none" w:sz="0" w:space="0" w:color="auto"/>
        <w:right w:val="none" w:sz="0" w:space="0" w:color="auto"/>
      </w:divBdr>
    </w:div>
    <w:div w:id="1912500735">
      <w:bodyDiv w:val="1"/>
      <w:marLeft w:val="0"/>
      <w:marRight w:val="0"/>
      <w:marTop w:val="0"/>
      <w:marBottom w:val="0"/>
      <w:divBdr>
        <w:top w:val="none" w:sz="0" w:space="0" w:color="auto"/>
        <w:left w:val="none" w:sz="0" w:space="0" w:color="auto"/>
        <w:bottom w:val="none" w:sz="0" w:space="0" w:color="auto"/>
        <w:right w:val="none" w:sz="0" w:space="0" w:color="auto"/>
      </w:divBdr>
    </w:div>
    <w:div w:id="2002082717">
      <w:bodyDiv w:val="1"/>
      <w:marLeft w:val="0"/>
      <w:marRight w:val="0"/>
      <w:marTop w:val="0"/>
      <w:marBottom w:val="0"/>
      <w:divBdr>
        <w:top w:val="none" w:sz="0" w:space="0" w:color="auto"/>
        <w:left w:val="none" w:sz="0" w:space="0" w:color="auto"/>
        <w:bottom w:val="none" w:sz="0" w:space="0" w:color="auto"/>
        <w:right w:val="none" w:sz="0" w:space="0" w:color="auto"/>
      </w:divBdr>
    </w:div>
    <w:div w:id="206833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57</Words>
  <Characters>310</Characters>
  <Application>Microsoft Office Word</Application>
  <DocSecurity>0</DocSecurity>
  <Lines>2</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2024-11-02T17:57:00Z</dcterms:created>
  <dcterms:modified xsi:type="dcterms:W3CDTF">2024-11-03T17:15:00Z</dcterms:modified>
</cp:coreProperties>
</file>