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6D" w:rsidRDefault="0034556D" w:rsidP="0034556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US" w:eastAsia="el-GR"/>
        </w:rPr>
      </w:pPr>
      <w:r w:rsidRPr="0034556D">
        <w:rPr>
          <w:rFonts w:ascii="Segoe UI" w:eastAsia="Times New Roman" w:hAnsi="Segoe UI" w:cs="Segoe UI"/>
          <w:color w:val="242424"/>
          <w:sz w:val="23"/>
          <w:szCs w:val="23"/>
          <w:lang w:eastAsia="el-GR"/>
        </w:rPr>
        <w:br/>
      </w:r>
    </w:p>
    <w:p w:rsidR="0034556D" w:rsidRDefault="0034556D" w:rsidP="0034556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US" w:eastAsia="el-GR"/>
        </w:rPr>
      </w:pPr>
    </w:p>
    <w:p w:rsidR="0034556D" w:rsidRDefault="0034556D" w:rsidP="0034556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US" w:eastAsia="el-GR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5153025" cy="11144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1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6D" w:rsidRDefault="0034556D" w:rsidP="0034556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US" w:eastAsia="el-GR"/>
        </w:rPr>
      </w:pPr>
    </w:p>
    <w:p w:rsidR="00FE0627" w:rsidRDefault="00FE0627" w:rsidP="00FE0627">
      <w:pPr>
        <w:shd w:val="clear" w:color="auto" w:fill="FFFFFF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color w:val="242424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color w:val="242424"/>
          <w:sz w:val="24"/>
          <w:szCs w:val="24"/>
          <w:lang w:eastAsia="el-GR"/>
        </w:rPr>
        <w:t>18/11/24</w:t>
      </w:r>
    </w:p>
    <w:p w:rsidR="00FE0627" w:rsidRDefault="00FE0627" w:rsidP="00FE0627">
      <w:pPr>
        <w:shd w:val="clear" w:color="auto" w:fill="FFFFFF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color w:val="242424"/>
          <w:sz w:val="24"/>
          <w:szCs w:val="24"/>
          <w:lang w:eastAsia="el-GR"/>
        </w:rPr>
      </w:pPr>
    </w:p>
    <w:p w:rsidR="0034556D" w:rsidRPr="00CE0C37" w:rsidRDefault="00CE0C37" w:rsidP="00FE0627">
      <w:pPr>
        <w:shd w:val="clear" w:color="auto" w:fill="FFFFFF"/>
        <w:spacing w:after="0" w:line="360" w:lineRule="auto"/>
        <w:jc w:val="center"/>
        <w:textAlignment w:val="baseline"/>
        <w:rPr>
          <w:rFonts w:ascii="Calibri" w:eastAsia="Times New Roman" w:hAnsi="Calibri" w:cs="Calibri"/>
          <w:b/>
          <w:color w:val="242424"/>
          <w:sz w:val="24"/>
          <w:szCs w:val="24"/>
          <w:lang w:eastAsia="el-GR"/>
        </w:rPr>
      </w:pPr>
      <w:r w:rsidRPr="00CE0C37">
        <w:rPr>
          <w:rFonts w:ascii="Calibri" w:eastAsia="Times New Roman" w:hAnsi="Calibri" w:cs="Calibri"/>
          <w:b/>
          <w:color w:val="242424"/>
          <w:sz w:val="24"/>
          <w:szCs w:val="24"/>
          <w:lang w:eastAsia="el-GR"/>
        </w:rPr>
        <w:t>ΔΗΛΩΣΗ ΠΡΟΕΔΡΟΥ ΓΣΕΕ ΓΙΑΝΝΗ ΠΑΝΑΓΟΠΟΥΛΟΥ</w:t>
      </w:r>
    </w:p>
    <w:p w:rsidR="00CE0C37" w:rsidRDefault="00CE0C37" w:rsidP="00FE0627">
      <w:pPr>
        <w:shd w:val="clear" w:color="auto" w:fill="FFFFFF"/>
        <w:spacing w:after="0" w:line="360" w:lineRule="auto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el-GR"/>
        </w:rPr>
      </w:pPr>
    </w:p>
    <w:p w:rsidR="00CE0C37" w:rsidRDefault="00CE0C37" w:rsidP="00FE0627">
      <w:pPr>
        <w:shd w:val="clear" w:color="auto" w:fill="FFFFFF"/>
        <w:spacing w:after="0" w:line="360" w:lineRule="auto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el-GR"/>
        </w:rPr>
      </w:pPr>
    </w:p>
    <w:p w:rsidR="002E0058" w:rsidRPr="00CE0C37" w:rsidRDefault="00CE0C37" w:rsidP="00FE062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E0C37">
        <w:rPr>
          <w:rFonts w:ascii="Calibri" w:hAnsi="Calibri" w:cs="Calibri"/>
          <w:sz w:val="24"/>
          <w:szCs w:val="24"/>
        </w:rPr>
        <w:t xml:space="preserve">Με τη </w:t>
      </w:r>
      <w:r w:rsidR="008B20E5">
        <w:rPr>
          <w:rFonts w:ascii="Calibri" w:hAnsi="Calibri" w:cs="Calibri"/>
          <w:sz w:val="24"/>
          <w:szCs w:val="24"/>
        </w:rPr>
        <w:t>Γ</w:t>
      </w:r>
      <w:r w:rsidRPr="00CE0C37">
        <w:rPr>
          <w:rFonts w:ascii="Calibri" w:hAnsi="Calibri" w:cs="Calibri"/>
          <w:sz w:val="24"/>
          <w:szCs w:val="24"/>
        </w:rPr>
        <w:t xml:space="preserve">ενική μας </w:t>
      </w:r>
      <w:r w:rsidR="008B20E5">
        <w:rPr>
          <w:rFonts w:ascii="Calibri" w:hAnsi="Calibri" w:cs="Calibri"/>
          <w:sz w:val="24"/>
          <w:szCs w:val="24"/>
        </w:rPr>
        <w:t>Α</w:t>
      </w:r>
      <w:r w:rsidRPr="00CE0C37">
        <w:rPr>
          <w:rFonts w:ascii="Calibri" w:hAnsi="Calibri" w:cs="Calibri"/>
          <w:sz w:val="24"/>
          <w:szCs w:val="24"/>
        </w:rPr>
        <w:t>περγία στις 20 Νοέμβρη και τη συγκέντρωση στην Πλατεία Κλαυθμώνος στις 11 το πρωί</w:t>
      </w:r>
      <w:r w:rsidR="008B20E5">
        <w:rPr>
          <w:rFonts w:ascii="Calibri" w:hAnsi="Calibri" w:cs="Calibri"/>
          <w:sz w:val="24"/>
          <w:szCs w:val="24"/>
        </w:rPr>
        <w:t>,</w:t>
      </w:r>
      <w:r w:rsidRPr="00CE0C37">
        <w:rPr>
          <w:rFonts w:ascii="Calibri" w:hAnsi="Calibri" w:cs="Calibri"/>
          <w:sz w:val="24"/>
          <w:szCs w:val="24"/>
        </w:rPr>
        <w:t xml:space="preserve"> θέλουμε να αναδείξουμε την οργή και την αγανάκτηση του κόσμου της μισθωτής εργασίας για αυτά που συμβαίνουν με το εισόδημά </w:t>
      </w:r>
      <w:r w:rsidR="008D5142">
        <w:rPr>
          <w:rFonts w:ascii="Calibri" w:hAnsi="Calibri" w:cs="Calibri"/>
          <w:sz w:val="24"/>
          <w:szCs w:val="24"/>
        </w:rPr>
        <w:t>του</w:t>
      </w:r>
      <w:r w:rsidRPr="00CE0C37">
        <w:rPr>
          <w:rFonts w:ascii="Calibri" w:hAnsi="Calibri" w:cs="Calibri"/>
          <w:sz w:val="24"/>
          <w:szCs w:val="24"/>
        </w:rPr>
        <w:t>ς. Όταν η ακρίβεια είναι στο Θεό και οι μισθοί μας στα Τάρταρα</w:t>
      </w:r>
      <w:r w:rsidR="008B20E5">
        <w:rPr>
          <w:rFonts w:ascii="Calibri" w:hAnsi="Calibri" w:cs="Calibri"/>
          <w:sz w:val="24"/>
          <w:szCs w:val="24"/>
        </w:rPr>
        <w:t>,</w:t>
      </w:r>
      <w:r w:rsidRPr="00CE0C37">
        <w:rPr>
          <w:rFonts w:ascii="Calibri" w:hAnsi="Calibri" w:cs="Calibri"/>
          <w:sz w:val="24"/>
          <w:szCs w:val="24"/>
        </w:rPr>
        <w:t xml:space="preserve"> όταν η απόκτηση στέγης και το πανάκριβο ενοίκιο οδηγεί σε τραγικές καταστάσεις τους  νέους ανθρώπους</w:t>
      </w:r>
      <w:r w:rsidR="008B20E5">
        <w:rPr>
          <w:rFonts w:ascii="Calibri" w:hAnsi="Calibri" w:cs="Calibri"/>
          <w:sz w:val="24"/>
          <w:szCs w:val="24"/>
        </w:rPr>
        <w:t>,</w:t>
      </w:r>
      <w:r w:rsidRPr="00CE0C37">
        <w:rPr>
          <w:rFonts w:ascii="Calibri" w:hAnsi="Calibri" w:cs="Calibri"/>
          <w:sz w:val="24"/>
          <w:szCs w:val="24"/>
        </w:rPr>
        <w:t xml:space="preserve"> η κυβέρνηση κωφεύει. Εμείς δεν έχουμε άλλο τρόπο για να μπορέσουμε </w:t>
      </w:r>
      <w:r w:rsidR="008B20E5">
        <w:rPr>
          <w:rFonts w:ascii="Calibri" w:hAnsi="Calibri" w:cs="Calibri"/>
          <w:sz w:val="24"/>
          <w:szCs w:val="24"/>
        </w:rPr>
        <w:t>να</w:t>
      </w:r>
      <w:r w:rsidRPr="00CE0C37">
        <w:rPr>
          <w:rFonts w:ascii="Calibri" w:hAnsi="Calibri" w:cs="Calibri"/>
          <w:sz w:val="24"/>
          <w:szCs w:val="24"/>
        </w:rPr>
        <w:t xml:space="preserve"> αντιμετωπίσουμε τη μεγάλη ακρίβεια</w:t>
      </w:r>
      <w:r w:rsidR="008B20E5">
        <w:rPr>
          <w:rFonts w:ascii="Calibri" w:hAnsi="Calibri" w:cs="Calibri"/>
          <w:sz w:val="24"/>
          <w:szCs w:val="24"/>
        </w:rPr>
        <w:t>,</w:t>
      </w:r>
      <w:r w:rsidRPr="00CE0C37">
        <w:rPr>
          <w:rFonts w:ascii="Calibri" w:hAnsi="Calibri" w:cs="Calibri"/>
          <w:sz w:val="24"/>
          <w:szCs w:val="24"/>
        </w:rPr>
        <w:t xml:space="preserve"> παρά μόνο να αυξηθούν τα εισοδήματά μας. Όμως</w:t>
      </w:r>
      <w:r w:rsidR="008B20E5">
        <w:rPr>
          <w:rFonts w:ascii="Calibri" w:hAnsi="Calibri" w:cs="Calibri"/>
          <w:sz w:val="24"/>
          <w:szCs w:val="24"/>
        </w:rPr>
        <w:t>,</w:t>
      </w:r>
      <w:r w:rsidRPr="00CE0C37">
        <w:rPr>
          <w:rFonts w:ascii="Calibri" w:hAnsi="Calibri" w:cs="Calibri"/>
          <w:sz w:val="24"/>
          <w:szCs w:val="24"/>
        </w:rPr>
        <w:t xml:space="preserve"> τα εισοδήματα τα δικά μας παραμένουν παγωμένα</w:t>
      </w:r>
      <w:r>
        <w:rPr>
          <w:rFonts w:ascii="Calibri" w:hAnsi="Calibri" w:cs="Calibri"/>
          <w:sz w:val="24"/>
          <w:szCs w:val="24"/>
        </w:rPr>
        <w:t xml:space="preserve"> στην εποχή των μνημονίων</w:t>
      </w:r>
      <w:r w:rsidR="008D514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8D5142">
        <w:rPr>
          <w:rFonts w:ascii="Calibri" w:hAnsi="Calibri" w:cs="Calibri"/>
          <w:sz w:val="24"/>
          <w:szCs w:val="24"/>
        </w:rPr>
        <w:t>Δ</w:t>
      </w:r>
      <w:r>
        <w:rPr>
          <w:rFonts w:ascii="Calibri" w:hAnsi="Calibri" w:cs="Calibri"/>
          <w:sz w:val="24"/>
          <w:szCs w:val="24"/>
        </w:rPr>
        <w:t>εν είμαστε κρατικοδίαιτοι</w:t>
      </w:r>
      <w:r w:rsidR="008B20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δεν μας δίνει τις αυξήσεις η </w:t>
      </w:r>
      <w:r w:rsidR="008B20E5">
        <w:rPr>
          <w:rFonts w:ascii="Calibri" w:hAnsi="Calibri" w:cs="Calibri"/>
          <w:sz w:val="24"/>
          <w:szCs w:val="24"/>
        </w:rPr>
        <w:t>Κ</w:t>
      </w:r>
      <w:r>
        <w:rPr>
          <w:rFonts w:ascii="Calibri" w:hAnsi="Calibri" w:cs="Calibri"/>
          <w:sz w:val="24"/>
          <w:szCs w:val="24"/>
        </w:rPr>
        <w:t>υβέρνηση</w:t>
      </w:r>
      <w:r w:rsidR="008B20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δεν ζητάμε ούτε μια δεκάρα από τον κρατικό προϋπολογισμό</w:t>
      </w:r>
      <w:r w:rsidR="008B20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ζητάμε πίσω τα εργαλεία</w:t>
      </w:r>
      <w:r w:rsidR="008B20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τα όπλα μας</w:t>
      </w:r>
      <w:r w:rsidR="008B20E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προκειμένου να πετύχουμε ικανοποιητικές αυξήσεις</w:t>
      </w:r>
      <w:r w:rsidR="008B20E5">
        <w:rPr>
          <w:rFonts w:ascii="Calibri" w:hAnsi="Calibri" w:cs="Calibri"/>
          <w:sz w:val="24"/>
          <w:szCs w:val="24"/>
        </w:rPr>
        <w:t>. Το</w:t>
      </w:r>
      <w:r>
        <w:rPr>
          <w:rFonts w:ascii="Calibri" w:hAnsi="Calibri" w:cs="Calibri"/>
          <w:sz w:val="24"/>
          <w:szCs w:val="24"/>
        </w:rPr>
        <w:t xml:space="preserve"> εργαλείο κυρίως που έχουμε είναι οι συλλογικές μας συμβάσεις. Θέλουμε τις συλλογικές μας συμβάσεις πίσω</w:t>
      </w:r>
      <w:r w:rsidR="00784404">
        <w:rPr>
          <w:rFonts w:ascii="Calibri" w:hAnsi="Calibri" w:cs="Calibri"/>
          <w:sz w:val="24"/>
          <w:szCs w:val="24"/>
        </w:rPr>
        <w:t>,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θέλουμε πραγματικές αυξήσεις και τις θέλουμε τώρα.</w:t>
      </w:r>
    </w:p>
    <w:p w:rsidR="00737CB8" w:rsidRDefault="00737CB8" w:rsidP="0034556D"/>
    <w:p w:rsidR="00737CB8" w:rsidRDefault="00737CB8" w:rsidP="0034556D"/>
    <w:p w:rsidR="00737CB8" w:rsidRPr="00737CB8" w:rsidRDefault="00737CB8" w:rsidP="00737CB8">
      <w:pPr>
        <w:spacing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737CB8">
        <w:rPr>
          <w:rFonts w:ascii="Calibri" w:eastAsia="Calibri" w:hAnsi="Calibri" w:cs="Calibri"/>
          <w:b/>
          <w:bCs/>
          <w:sz w:val="24"/>
          <w:szCs w:val="24"/>
        </w:rPr>
        <w:t>ΓΡΑΦΕΙΟ ΤΥΠΟΥ ΚΑΙ ΔΗΜΟΣΙΩΝ ΣΧΕΣΕΩΝ</w:t>
      </w:r>
    </w:p>
    <w:p w:rsidR="00737CB8" w:rsidRDefault="00737CB8" w:rsidP="0034556D"/>
    <w:sectPr w:rsidR="00737C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6D"/>
    <w:rsid w:val="002E0058"/>
    <w:rsid w:val="0034556D"/>
    <w:rsid w:val="003A17CA"/>
    <w:rsid w:val="006545DA"/>
    <w:rsid w:val="00737CB8"/>
    <w:rsid w:val="00784404"/>
    <w:rsid w:val="008B20E5"/>
    <w:rsid w:val="008D5142"/>
    <w:rsid w:val="00CE0C37"/>
    <w:rsid w:val="00E03868"/>
    <w:rsid w:val="00E223EA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5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5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ΓΡΑΦΕΙΟ ΤΥΠΟΥ ΓΣΕΕ</dc:creator>
  <cp:lastModifiedBy>ΓΡΑΦΕΙΟ ΤΥΠΟΥ ΓΣΕΕ</cp:lastModifiedBy>
  <cp:revision>4</cp:revision>
  <cp:lastPrinted>2024-11-18T10:25:00Z</cp:lastPrinted>
  <dcterms:created xsi:type="dcterms:W3CDTF">2024-11-18T10:22:00Z</dcterms:created>
  <dcterms:modified xsi:type="dcterms:W3CDTF">2024-11-18T10:31:00Z</dcterms:modified>
</cp:coreProperties>
</file>